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e3dd" w14:paraId="226e3dd" w:rsidRDefault="009B6C6C" w:rsidP="009B6C6C" w:rsidR="009B6C6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F36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542E39">
        <w:t>239</w:t>
      </w:r>
      <w:r>
        <w:t>/1</w:t>
      </w:r>
      <w:r w:rsidR="00542E39">
        <w:t>4</w:t>
      </w:r>
      <w:r>
        <w:t>-</w:t>
      </w:r>
      <w:r w:rsidR="005A1074">
        <w:t>4</w:t>
      </w:r>
      <w:r w:rsidR="003C3987">
        <w:t>17</w:t>
      </w:r>
    </w:p>
    <w:p w:rsidRDefault="009B6C6C" w:rsidP="009B6C6C" w:rsidR="009B6C6C" w:rsidRPr="00D21A2C"/>
    <w:p w:rsidRDefault="009B6C6C" w:rsidP="009B6C6C" w:rsidR="009B6C6C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6C6C" w:rsidP="003469C4" w:rsidR="00C96DCA" w:rsidRPr="003469C4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D93A5F" w:rsidP="00935080" w:rsidR="00D93A5F"/>
    <w:p w:rsidRDefault="005A1074" w:rsidP="003469C4" w:rsidR="00DC1762" w:rsidRPr="003469C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dužnikom </w:t>
      </w:r>
      <w:r w:rsidR="00A102D2" w:rsidRPr="00A102D2">
        <w:t>M.D.-PROFIL d.o.o. za graditeljstvo, trgovinu i usluge u stečaju, Đakovo, Industrijska Zona bb, MBS 030032243, OIB 55786870275</w:t>
      </w:r>
      <w:r w:rsidR="00A102D2">
        <w:t xml:space="preserve">, dana </w:t>
      </w:r>
      <w:r>
        <w:t>2</w:t>
      </w:r>
      <w:r w:rsidR="00A102D2">
        <w:t>6</w:t>
      </w:r>
      <w:r>
        <w:t xml:space="preserve">. </w:t>
      </w:r>
      <w:r w:rsidR="00A102D2">
        <w:t>rujn</w:t>
      </w:r>
      <w:r>
        <w:t xml:space="preserve">a 2018. </w:t>
      </w:r>
    </w:p>
    <w:p w:rsidRDefault="00F14D32" w:rsidP="00DC1762" w:rsidR="00C96DCA">
      <w:pPr>
        <w:jc w:val="center"/>
      </w:pPr>
      <w:r w:rsidRPr="00BB217D">
        <w:t>r i j e š i o   j e</w:t>
      </w:r>
    </w:p>
    <w:p w:rsidRDefault="00D93A5F" w:rsidR="00D93A5F">
      <w:pPr>
        <w:jc w:val="center"/>
      </w:pPr>
    </w:p>
    <w:p w:rsidRDefault="00935080" w:rsidP="00E660B8" w:rsidR="00935080">
      <w:pPr>
        <w:numPr>
          <w:ilvl w:val="0"/>
          <w:numId w:val="4"/>
        </w:numPr>
        <w:ind w:hanging="425" w:left="1134"/>
        <w:jc w:val="both"/>
      </w:pPr>
      <w:r>
        <w:t>Odobrava se stečajno</w:t>
      </w:r>
      <w:r w:rsidR="00DC2194">
        <w:t>m</w:t>
      </w:r>
      <w:r>
        <w:t xml:space="preserve"> upravitelj</w:t>
      </w:r>
      <w:r w:rsidR="00DC2194">
        <w:t>u</w:t>
      </w:r>
      <w:r>
        <w:t xml:space="preserve"> </w:t>
      </w:r>
      <w:r w:rsidR="00F17316">
        <w:t>Tihomir Zec, Osijek, K. A. Stepinca 4, OIB 80723087237</w:t>
      </w:r>
      <w:r w:rsidR="0065270D">
        <w:t xml:space="preserve"> </w:t>
      </w:r>
      <w:r>
        <w:t>naknada stvarnih troškova u</w:t>
      </w:r>
      <w:r w:rsidR="009F3B7C">
        <w:t xml:space="preserve"> ukupnom</w:t>
      </w:r>
      <w:r>
        <w:t xml:space="preserve"> </w:t>
      </w:r>
      <w:r w:rsidR="00E81D7B">
        <w:t xml:space="preserve">neto </w:t>
      </w:r>
      <w:r>
        <w:t xml:space="preserve">iznosu od </w:t>
      </w:r>
      <w:r w:rsidR="004B5CB4">
        <w:t>1</w:t>
      </w:r>
      <w:r w:rsidR="00F17316">
        <w:t>6</w:t>
      </w:r>
      <w:r w:rsidR="004B5CB4">
        <w:t>.</w:t>
      </w:r>
      <w:r w:rsidR="00F17316">
        <w:t>2</w:t>
      </w:r>
      <w:r w:rsidR="004B5CB4">
        <w:t>8</w:t>
      </w:r>
      <w:r w:rsidR="00F17316">
        <w:t>4</w:t>
      </w:r>
      <w:r w:rsidR="004B5CB4">
        <w:t>,</w:t>
      </w:r>
      <w:r w:rsidR="00F17316">
        <w:t>0</w:t>
      </w:r>
      <w:r w:rsidR="004B5CB4">
        <w:t>0</w:t>
      </w:r>
      <w:r w:rsidR="001B5916">
        <w:t xml:space="preserve"> kn</w:t>
      </w:r>
      <w:r w:rsidR="00E660B8">
        <w:t xml:space="preserve"> za period od </w:t>
      </w:r>
      <w:r w:rsidR="00F17316">
        <w:t>1</w:t>
      </w:r>
      <w:r w:rsidR="00E660B8">
        <w:t>.0</w:t>
      </w:r>
      <w:r w:rsidR="00F17316">
        <w:t>6</w:t>
      </w:r>
      <w:r w:rsidR="00E660B8">
        <w:t>.</w:t>
      </w:r>
      <w:r w:rsidR="00E81D7B">
        <w:t>201</w:t>
      </w:r>
      <w:r w:rsidR="00F17316">
        <w:t xml:space="preserve">5. do </w:t>
      </w:r>
      <w:r w:rsidR="00E81D7B">
        <w:t>1</w:t>
      </w:r>
      <w:r w:rsidR="00F17316">
        <w:t>2</w:t>
      </w:r>
      <w:r w:rsidR="00E660B8">
        <w:t>.</w:t>
      </w:r>
      <w:r w:rsidR="00F17316">
        <w:t>06</w:t>
      </w:r>
      <w:r w:rsidR="00E660B8">
        <w:t>.201</w:t>
      </w:r>
      <w:r w:rsidR="00F17316">
        <w:t>8</w:t>
      </w:r>
      <w:r w:rsidR="001B5916">
        <w:t>.</w:t>
      </w:r>
    </w:p>
    <w:p w:rsidRDefault="00E660B8" w:rsidP="00E660B8" w:rsidR="00E660B8">
      <w:pPr>
        <w:ind w:left="1134"/>
        <w:jc w:val="both"/>
      </w:pPr>
    </w:p>
    <w:p w:rsidRDefault="00D93A5F" w:rsidP="00DC1762" w:rsidR="0065270D" w:rsidRPr="0065270D">
      <w:pPr>
        <w:numPr>
          <w:ilvl w:val="0"/>
          <w:numId w:val="4"/>
        </w:numPr>
        <w:ind w:hanging="425" w:left="1134"/>
        <w:jc w:val="both"/>
      </w:pPr>
      <w:r>
        <w:t>Dozvoljava</w:t>
      </w:r>
      <w:r w:rsidR="0065270D">
        <w:t xml:space="preserve"> se </w:t>
      </w:r>
      <w:r w:rsidR="0065270D" w:rsidRPr="0065270D">
        <w:t>stečajno</w:t>
      </w:r>
      <w:r w:rsidR="00DC2194">
        <w:t>m</w:t>
      </w:r>
      <w:r w:rsidR="0065270D" w:rsidRPr="0065270D">
        <w:t xml:space="preserve"> upravitelj</w:t>
      </w:r>
      <w:r w:rsidR="00DC2194">
        <w:t>u</w:t>
      </w:r>
      <w:r w:rsidR="0065270D" w:rsidRPr="0065270D">
        <w:t xml:space="preserve"> da nakon pravomoćnosti ovoga rješenja isplati iznos iz točke 1. izreke ovoga rješenja s žiro-računa stečajnog dužnika.</w:t>
      </w:r>
    </w:p>
    <w:p w:rsidRDefault="00D93A5F" w:rsidP="004E2B3F" w:rsidR="00D93A5F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D93A5F" w:rsidP="004E2B3F" w:rsidR="00D93A5F"/>
    <w:p w:rsidRDefault="00935080" w:rsidP="00DC1762" w:rsidR="00935080">
      <w:pPr>
        <w:jc w:val="both"/>
      </w:pPr>
      <w:r>
        <w:tab/>
        <w:t xml:space="preserve">Prijedlog za otvaranje stečajnog postupka nad dužnikom </w:t>
      </w:r>
      <w:r w:rsidR="00B52223" w:rsidRPr="00B52223">
        <w:t>M.D.-PROFIL d.o.o.</w:t>
      </w:r>
      <w:r w:rsidR="004B5CB4" w:rsidRPr="00F71796">
        <w:t xml:space="preserve">, </w:t>
      </w:r>
      <w:r w:rsidR="00B52223" w:rsidRPr="00A102D2">
        <w:t>Đakovo, Industrijska Zona bb</w:t>
      </w:r>
      <w:r w:rsidR="004B5CB4">
        <w:t xml:space="preserve">, </w:t>
      </w:r>
      <w:r>
        <w:t xml:space="preserve">podnesen je ovome sudu </w:t>
      </w:r>
      <w:r w:rsidR="00B52223">
        <w:t>14</w:t>
      </w:r>
      <w:r w:rsidR="009958CA" w:rsidRPr="00F11BAB">
        <w:t>.</w:t>
      </w:r>
      <w:r w:rsidR="00B52223">
        <w:t>07</w:t>
      </w:r>
      <w:r w:rsidR="009958CA" w:rsidRPr="00F11BAB">
        <w:t>.201</w:t>
      </w:r>
      <w:r w:rsidR="00B52223">
        <w:t>5</w:t>
      </w:r>
      <w:r w:rsidR="009958CA" w:rsidRPr="00F11BAB">
        <w:t>.</w:t>
      </w:r>
      <w:r>
        <w:t xml:space="preserve">, a stečajni postupak je otvoren dana </w:t>
      </w:r>
      <w:r w:rsidR="002735C4">
        <w:t>1</w:t>
      </w:r>
      <w:r w:rsidR="00CB6535">
        <w:t>7</w:t>
      </w:r>
      <w:r>
        <w:t>.</w:t>
      </w:r>
      <w:r w:rsidR="006D0E42">
        <w:t>0</w:t>
      </w:r>
      <w:r w:rsidR="00CB6535">
        <w:t>7</w:t>
      </w:r>
      <w:r>
        <w:t>.201</w:t>
      </w:r>
      <w:r w:rsidR="00CB6535">
        <w:t>4</w:t>
      </w:r>
      <w:r>
        <w:t>.</w:t>
      </w:r>
      <w:r w:rsidR="00CB6535">
        <w:t>,</w:t>
      </w:r>
      <w:r w:rsidR="00337544">
        <w:t xml:space="preserve"> </w:t>
      </w:r>
      <w:r w:rsidR="00CB6535">
        <w:t>a</w:t>
      </w:r>
      <w:r w:rsidR="00337544">
        <w:t xml:space="preserve"> </w:t>
      </w:r>
      <w:r w:rsidR="00CB6535">
        <w:t xml:space="preserve">rješenjem broj St-239/14-131 od 1.06.2015. Tihomir Zec iz Osijeka je imenovan </w:t>
      </w:r>
      <w:r w:rsidR="00337544">
        <w:t>za stečajnog upravitelja.</w:t>
      </w:r>
    </w:p>
    <w:p w:rsidRDefault="00935080" w:rsidP="00935080" w:rsidR="00935080">
      <w:pPr>
        <w:jc w:val="both"/>
      </w:pPr>
    </w:p>
    <w:p w:rsidRDefault="00935080" w:rsidP="009B6C6C" w:rsidR="00D93A5F">
      <w:pPr>
        <w:jc w:val="both"/>
      </w:pPr>
      <w:r>
        <w:tab/>
        <w:t>Stečajn</w:t>
      </w:r>
      <w:r w:rsidR="00621B0F">
        <w:t>i</w:t>
      </w:r>
      <w:r>
        <w:t xml:space="preserve"> upravitelj je dana </w:t>
      </w:r>
      <w:r w:rsidR="005B682E">
        <w:t>24</w:t>
      </w:r>
      <w:r w:rsidR="00D93A5F">
        <w:t>.0</w:t>
      </w:r>
      <w:r w:rsidR="005B682E">
        <w:t>9</w:t>
      </w:r>
      <w:r w:rsidR="00D93A5F">
        <w:t>.201</w:t>
      </w:r>
      <w:r w:rsidR="00656E4F">
        <w:t>8</w:t>
      </w:r>
      <w:r w:rsidR="00D93A5F">
        <w:t xml:space="preserve">. </w:t>
      </w:r>
      <w:r>
        <w:t>podni</w:t>
      </w:r>
      <w:r w:rsidR="00621B0F">
        <w:t>o</w:t>
      </w:r>
      <w:r>
        <w:t xml:space="preserve"> </w:t>
      </w:r>
      <w:r w:rsidR="00340391">
        <w:t xml:space="preserve">pisani, </w:t>
      </w:r>
      <w:r>
        <w:t xml:space="preserve">obrazloženi </w:t>
      </w:r>
      <w:r w:rsidR="00340391">
        <w:t xml:space="preserve">i dokumentirani </w:t>
      </w:r>
      <w:r>
        <w:t xml:space="preserve">zahtjev za </w:t>
      </w:r>
      <w:r w:rsidR="009F3B7C">
        <w:t xml:space="preserve">naknadu stvarnih troškova </w:t>
      </w:r>
      <w:r w:rsidR="00DC1762">
        <w:t xml:space="preserve">i to </w:t>
      </w:r>
      <w:r w:rsidR="00656E4F">
        <w:t>korištenje privatnog automobila</w:t>
      </w:r>
      <w:r w:rsidR="00340391">
        <w:t xml:space="preserve"> u službene svrhe</w:t>
      </w:r>
      <w:r w:rsidR="00DC1762">
        <w:t xml:space="preserve"> </w:t>
      </w:r>
      <w:r w:rsidR="003469C4">
        <w:t xml:space="preserve"> i to: </w:t>
      </w:r>
      <w:r w:rsidR="005B682E">
        <w:t>ukupno odlazaka Osijek-Zagreb-Osijek = 12 odlazaka x 562,00 km x 2,00 kn/km =13.488,00 kn, ukupno odlazaka u Osijek-Đakovo-Osijek = 5 odlaska x 104  km x 2,00 kn = 1.040,00 kn i ukupno odlazaka u Osijek – Rijeka – Osijek = 1 odlazak x 87</w:t>
      </w:r>
      <w:r w:rsidR="003469C4">
        <w:t>8,00 km x 2,00 kn = 1.756,00 kn</w:t>
      </w:r>
      <w:r w:rsidR="009F3B7C">
        <w:t>.</w:t>
      </w:r>
    </w:p>
    <w:p w:rsidRDefault="00D93A5F" w:rsidP="00935080" w:rsidR="00D93A5F">
      <w:pPr>
        <w:jc w:val="both"/>
      </w:pPr>
    </w:p>
    <w:p w:rsidRDefault="00935080" w:rsidP="0065270D" w:rsidR="00935080" w:rsidRPr="0014455C">
      <w:pPr>
        <w:jc w:val="both"/>
      </w:pPr>
      <w:r>
        <w:tab/>
        <w:t>Budući su predmetni troškovi bili nužni, a pisano izvješće – zahtjev stečajn</w:t>
      </w:r>
      <w:r w:rsidR="0065270D">
        <w:t>og</w:t>
      </w:r>
      <w:r>
        <w:t xml:space="preserve"> upravitelj</w:t>
      </w:r>
      <w:r w:rsidR="0065270D">
        <w:t>a</w:t>
      </w:r>
      <w:r>
        <w:t xml:space="preserve"> je obrazložen</w:t>
      </w:r>
      <w:r w:rsidR="00340391">
        <w:t xml:space="preserve"> i dokumentiran</w:t>
      </w:r>
      <w:r>
        <w:t>, odlučeno je kao u izreci temeljem čl. 9</w:t>
      </w:r>
      <w:r w:rsidR="00E660B8">
        <w:t>4</w:t>
      </w:r>
      <w:r>
        <w:t xml:space="preserve">. </w:t>
      </w:r>
      <w:r w:rsidR="0085044B" w:rsidRPr="0085044B">
        <w:t>Stečajnog zakona (NN 71/15</w:t>
      </w:r>
      <w:r w:rsidR="00340391">
        <w:t xml:space="preserve"> i 104/17</w:t>
      </w:r>
      <w:r w:rsidR="0085044B" w:rsidRPr="0085044B">
        <w:t>)</w:t>
      </w:r>
      <w:r>
        <w:t>.</w:t>
      </w:r>
    </w:p>
    <w:p w:rsidRDefault="00935080" w:rsidP="009B6C6C" w:rsidR="00935080" w:rsidRPr="009B6C6C">
      <w:pPr>
        <w:pStyle w:val="Naslov2"/>
        <w:jc w:val="center"/>
        <w:rPr>
          <w:b w:val="false"/>
          <w:i w:val="false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3469C4" w:rsidRPr="003469C4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26. rujna </w:t>
      </w:r>
      <w:r w:rsidR="009B27C5" w:rsidRPr="009B27C5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7362D" w:rsidP="009B6C6C" w:rsidR="0097362D">
      <w:pPr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62D" w:rsidP="00935080" w:rsidR="0097362D">
      <w:pPr>
        <w:rPr>
          <w:b/>
          <w:bCs/>
        </w:rPr>
      </w:pPr>
    </w:p>
    <w:p w:rsidRDefault="0085044B" w:rsidP="00935080" w:rsidR="0085044B">
      <w:pPr>
        <w:rPr>
          <w:b/>
          <w:bCs/>
        </w:rPr>
      </w:pPr>
    </w:p>
    <w:p w:rsidRDefault="00EA6DC4" w:rsidP="00935080" w:rsidR="00EA6DC4">
      <w:pPr>
        <w:rPr>
          <w:b/>
          <w:bCs/>
        </w:rPr>
      </w:pPr>
    </w:p>
    <w:p w:rsidRDefault="00EA6DC4" w:rsidP="00935080" w:rsidR="00EA6DC4">
      <w:pPr>
        <w:rPr>
          <w:b/>
          <w:bCs/>
        </w:rPr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DC1762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85044B">
        <w:rPr>
          <w:bCs/>
        </w:rPr>
        <w:t>i</w:t>
      </w:r>
      <w:r>
        <w:rPr>
          <w:bCs/>
        </w:rPr>
        <w:t xml:space="preserve"> upravitelj</w:t>
      </w:r>
      <w:r w:rsidR="0097362D">
        <w:rPr>
          <w:bCs/>
        </w:rPr>
        <w:t xml:space="preserve"> </w:t>
      </w:r>
      <w:r w:rsidR="00212A61">
        <w:rPr>
          <w:bCs/>
        </w:rPr>
        <w:t>Tihomir Zec, Osijek</w:t>
      </w:r>
    </w:p>
    <w:p w:rsidRDefault="0023230F" w:rsidP="0023230F" w:rsidR="0023230F" w:rsidRPr="0023230F">
      <w:pPr>
        <w:numPr>
          <w:ilvl w:val="0"/>
          <w:numId w:val="3"/>
        </w:numPr>
        <w:jc w:val="both"/>
      </w:pPr>
      <w:r w:rsidRPr="0023230F">
        <w:t xml:space="preserve">mrežna </w:t>
      </w:r>
      <w:r>
        <w:t>stranica e-Oglasna ploča sudova</w:t>
      </w:r>
    </w:p>
    <w:sectPr w:rsidR="0023230F" w:rsidRPr="0023230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F6D" w:rsidR="00652F6D">
      <w:r>
        <w:separator/>
      </w:r>
    </w:p>
  </w:endnote>
  <w:endnote w:id="0" w:type="continuationSeparator">
    <w:p w:rsidRDefault="00652F6D" w:rsidR="00652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F6D" w:rsidR="00652F6D">
      <w:r>
        <w:separator/>
      </w:r>
    </w:p>
  </w:footnote>
  <w:footnote w:id="0" w:type="continuationSeparator">
    <w:p w:rsidRDefault="00652F6D" w:rsidR="00652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68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6B22" w:rsidP="00E26734" w:rsidR="006E41C6">
    <w:pPr>
      <w:pStyle w:val="Zaglavlje"/>
      <w:jc w:val="right"/>
    </w:pPr>
    <w:r w:rsidRPr="005E6B22">
      <w:t>14 St-</w:t>
    </w:r>
    <w:r w:rsidR="003C3987" w:rsidRPr="003C3987">
      <w:t>239/14-417</w:t>
    </w: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32AC5"/>
    <w:multiLevelType w:val="hybridMultilevel"/>
    <w:tmpl w:val="4838E1DE"/>
    <w:lvl w:tplc="72D6D9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6734A1E"/>
    <w:multiLevelType w:val="hybridMultilevel"/>
    <w:tmpl w:val="C1AC9090"/>
    <w:lvl w:tplc="E96A48D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FC29A7"/>
    <w:multiLevelType w:val="hybridMultilevel"/>
    <w:tmpl w:val="5322C6D4"/>
    <w:lvl w:tplc="2AB267E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8">
    <w:nsid w:val="69907B15"/>
    <w:multiLevelType w:val="hybridMultilevel"/>
    <w:tmpl w:val="54C2121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76DCE"/>
    <w:rsid w:val="000F7AD4"/>
    <w:rsid w:val="00102C43"/>
    <w:rsid w:val="00103D02"/>
    <w:rsid w:val="00104772"/>
    <w:rsid w:val="001273F9"/>
    <w:rsid w:val="001310F1"/>
    <w:rsid w:val="00141508"/>
    <w:rsid w:val="00145BB5"/>
    <w:rsid w:val="00146DA9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12A61"/>
    <w:rsid w:val="0022493B"/>
    <w:rsid w:val="0023230F"/>
    <w:rsid w:val="00257080"/>
    <w:rsid w:val="00257F37"/>
    <w:rsid w:val="002735C4"/>
    <w:rsid w:val="0027717E"/>
    <w:rsid w:val="00282387"/>
    <w:rsid w:val="002B4331"/>
    <w:rsid w:val="002C2CDE"/>
    <w:rsid w:val="002C4521"/>
    <w:rsid w:val="002E4642"/>
    <w:rsid w:val="002E7AB8"/>
    <w:rsid w:val="002F0865"/>
    <w:rsid w:val="002F7679"/>
    <w:rsid w:val="00337544"/>
    <w:rsid w:val="00340391"/>
    <w:rsid w:val="003469C4"/>
    <w:rsid w:val="00361758"/>
    <w:rsid w:val="00397B57"/>
    <w:rsid w:val="003B010F"/>
    <w:rsid w:val="003C1E2F"/>
    <w:rsid w:val="003C3987"/>
    <w:rsid w:val="003D3368"/>
    <w:rsid w:val="003D3B04"/>
    <w:rsid w:val="003D5822"/>
    <w:rsid w:val="003E6318"/>
    <w:rsid w:val="0040049C"/>
    <w:rsid w:val="00401E39"/>
    <w:rsid w:val="00417DFD"/>
    <w:rsid w:val="0044388A"/>
    <w:rsid w:val="00445CA2"/>
    <w:rsid w:val="00452631"/>
    <w:rsid w:val="004761A5"/>
    <w:rsid w:val="00481157"/>
    <w:rsid w:val="004868A7"/>
    <w:rsid w:val="00487089"/>
    <w:rsid w:val="004B5CB4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42E39"/>
    <w:rsid w:val="00572FB9"/>
    <w:rsid w:val="005A1074"/>
    <w:rsid w:val="005A1517"/>
    <w:rsid w:val="005B41FF"/>
    <w:rsid w:val="005B682E"/>
    <w:rsid w:val="005C72BB"/>
    <w:rsid w:val="005C7B02"/>
    <w:rsid w:val="005D2747"/>
    <w:rsid w:val="005E0DA8"/>
    <w:rsid w:val="005E6B22"/>
    <w:rsid w:val="005F0872"/>
    <w:rsid w:val="005F4DFA"/>
    <w:rsid w:val="00615983"/>
    <w:rsid w:val="00621B0F"/>
    <w:rsid w:val="0065270D"/>
    <w:rsid w:val="00652F6D"/>
    <w:rsid w:val="00656E4F"/>
    <w:rsid w:val="006D0E42"/>
    <w:rsid w:val="006D448E"/>
    <w:rsid w:val="006E41C6"/>
    <w:rsid w:val="006F42B0"/>
    <w:rsid w:val="0071666D"/>
    <w:rsid w:val="007224D7"/>
    <w:rsid w:val="00724A43"/>
    <w:rsid w:val="00725EE2"/>
    <w:rsid w:val="00766FD3"/>
    <w:rsid w:val="007747D7"/>
    <w:rsid w:val="007E652C"/>
    <w:rsid w:val="0085044B"/>
    <w:rsid w:val="00860E56"/>
    <w:rsid w:val="008756C6"/>
    <w:rsid w:val="00880934"/>
    <w:rsid w:val="008B4753"/>
    <w:rsid w:val="008B670B"/>
    <w:rsid w:val="008C164B"/>
    <w:rsid w:val="008F3671"/>
    <w:rsid w:val="008F446A"/>
    <w:rsid w:val="00912CA9"/>
    <w:rsid w:val="00931E58"/>
    <w:rsid w:val="00935080"/>
    <w:rsid w:val="00963445"/>
    <w:rsid w:val="0097362D"/>
    <w:rsid w:val="0098273F"/>
    <w:rsid w:val="00982D96"/>
    <w:rsid w:val="009910CC"/>
    <w:rsid w:val="009953B4"/>
    <w:rsid w:val="009958CA"/>
    <w:rsid w:val="009A4340"/>
    <w:rsid w:val="009B0F1B"/>
    <w:rsid w:val="009B27C5"/>
    <w:rsid w:val="009B6C6C"/>
    <w:rsid w:val="009C1ECD"/>
    <w:rsid w:val="009F3B7C"/>
    <w:rsid w:val="00A102D2"/>
    <w:rsid w:val="00A152F2"/>
    <w:rsid w:val="00A5121F"/>
    <w:rsid w:val="00A537F1"/>
    <w:rsid w:val="00A74469"/>
    <w:rsid w:val="00AC78FC"/>
    <w:rsid w:val="00AD5F72"/>
    <w:rsid w:val="00AE693D"/>
    <w:rsid w:val="00B26832"/>
    <w:rsid w:val="00B501F4"/>
    <w:rsid w:val="00B52223"/>
    <w:rsid w:val="00B5309A"/>
    <w:rsid w:val="00BA2235"/>
    <w:rsid w:val="00BB217D"/>
    <w:rsid w:val="00BC5EF2"/>
    <w:rsid w:val="00C07902"/>
    <w:rsid w:val="00C6476A"/>
    <w:rsid w:val="00C84F09"/>
    <w:rsid w:val="00C96DCA"/>
    <w:rsid w:val="00CA5197"/>
    <w:rsid w:val="00CB6535"/>
    <w:rsid w:val="00CC15DD"/>
    <w:rsid w:val="00CF024C"/>
    <w:rsid w:val="00CF60F5"/>
    <w:rsid w:val="00D00ECF"/>
    <w:rsid w:val="00D0409F"/>
    <w:rsid w:val="00D16A63"/>
    <w:rsid w:val="00D27143"/>
    <w:rsid w:val="00D5639E"/>
    <w:rsid w:val="00D62AE6"/>
    <w:rsid w:val="00D70C6E"/>
    <w:rsid w:val="00D70D53"/>
    <w:rsid w:val="00D910C5"/>
    <w:rsid w:val="00D93A5F"/>
    <w:rsid w:val="00DA0B76"/>
    <w:rsid w:val="00DC1762"/>
    <w:rsid w:val="00DC2194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E65C8A"/>
    <w:rsid w:val="00E660B8"/>
    <w:rsid w:val="00E81D7B"/>
    <w:rsid w:val="00E9708C"/>
    <w:rsid w:val="00EA6DC4"/>
    <w:rsid w:val="00F14D32"/>
    <w:rsid w:val="00F17316"/>
    <w:rsid w:val="00F430B8"/>
    <w:rsid w:val="00F45962"/>
    <w:rsid w:val="00F570A8"/>
    <w:rsid w:val="00F570C0"/>
    <w:rsid w:val="00F601A2"/>
    <w:rsid w:val="00F60A3E"/>
    <w:rsid w:val="00F62E0F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6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2683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2683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83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83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6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2683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2683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83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83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2014.</izvorni_sadrzaj>
    <derivirana_varijabla naziv="DomainObject.Predmet.DatumOsnivanja_1">14.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MD PROFIL d.o.o. graditeljstvo, trgovina, usluge</izvorni_sadrzaj>
    <derivirana_varijabla naziv="DomainObject.Predmet.StrankaFormated_1">  MD PROFIL d.o.o. graditeljstvo, trgovina, usluge</derivirana_varijabla>
  </DomainObject.Predmet.StrankaFormated>
  <DomainObject.Predmet.StrankaFormatedOIB>
    <izvorni_sadrzaj>  MD PROFIL d.o.o. graditeljstvo, trgovina, usluge, OIB 55786870275</izvorni_sadrzaj>
    <derivirana_varijabla naziv="DomainObject.Predmet.StrankaFormatedOIB_1">  MD PROFIL d.o.o. graditeljstvo, trgovina, usluge, OIB 55786870275</derivirana_varijabla>
  </DomainObject.Predmet.StrankaFormatedOIB>
  <DomainObject.Predmet.StrankaFormatedWithAdress>
    <izvorni_sadrzaj> MD PROFIL d.o.o. graditeljstvo, trgovina, usluge, Industrijska Zona/bb, 31400 Đakovo</izvorni_sadrzaj>
    <derivirana_varijabla naziv="DomainObject.Predmet.StrankaFormatedWithAdress_1"> MD PROFIL d.o.o. graditeljstvo, trgovina, usluge, Industrijska Zona/bb, 31400 Đakovo</derivirana_varijabla>
  </DomainObject.Predmet.StrankaFormatedWithAdress>
  <DomainObject.Predmet.StrankaFormatedWithAdressOIB>
    <izvorni_sadrzaj> MD PROFIL d.o.o. graditeljstvo, trgovina, usluge, OIB 55786870275, Industrijska Zona/bb, 31400 Đakovo</izvorni_sadrzaj>
    <derivirana_varijabla naziv="DomainObject.Predmet.StrankaFormatedWithAdressOIB_1"> MD PROFIL d.o.o. graditeljstvo, trgovina, usluge, OIB 55786870275, Industrijska Zona/bb, 31400 Đakovo</derivirana_varijabla>
  </DomainObject.Predmet.StrankaFormatedWithAdressOIB>
  <DomainObject.Predmet.StrankaWithAdress>
    <izvorni_sadrzaj>MD PROFIL d.o.o. graditeljstvo, trgovina, usluge Industrijska Zona/bb,31400 Đakovo</izvorni_sadrzaj>
    <derivirana_varijabla naziv="DomainObject.Predmet.StrankaWithAdress_1">MD PROFIL d.o.o. graditeljstvo, trgovina, usluge Industrijska Zona/bb,31400 Đakovo</derivirana_varijabla>
  </DomainObject.Predmet.StrankaWithAdress>
  <DomainObject.Predmet.StrankaWithAdressOIB>
    <izvorni_sadrzaj>MD PROFIL d.o.o. graditeljstvo, trgovina, usluge, OIB 55786870275, Industrijska Zona/bb,31400 Đakovo</izvorni_sadrzaj>
    <derivirana_varijabla naziv="DomainObject.Predmet.StrankaWithAdressOIB_1">MD PROFIL d.o.o. graditeljstvo, trgovina, usluge, OIB 55786870275, Industrijska Zona/bb,31400 Đakovo</derivirana_varijabla>
  </DomainObject.Predmet.StrankaWithAdressOIB>
  <DomainObject.Predmet.StrankaNazivFormated>
    <izvorni_sadrzaj>MD PROFIL d.o.o. graditeljstvo, trgovina, usluge</izvorni_sadrzaj>
    <derivirana_varijabla naziv="DomainObject.Predmet.StrankaNazivFormated_1">MD PROFIL d.o.o. graditeljstvo, trgovina, usluge</derivirana_varijabla>
  </DomainObject.Predmet.StrankaNazivFormated>
  <DomainObject.Predmet.StrankaNazivFormatedOIB>
    <izvorni_sadrzaj>MD PROFIL d.o.o. graditeljstvo, trgovina, usluge, OIB 55786870275</izvorni_sadrzaj>
    <derivirana_varijabla naziv="DomainObject.Predmet.StrankaNazivFormatedOIB_1">MD PROFIL d.o.o. graditeljstvo, trgovina, usluge, OIB 55786870275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MD PROFIL d.o.o. graditeljstvo, trgovina, usluge</item>
    </izvorni_sadrzaj>
    <derivirana_varijabla naziv="DomainObject.Predmet.StrankaListFormated_1">
      <item>MD PROFIL d.o.o. graditeljstvo, trgovina, usluge</item>
    </derivirana_varijabla>
  </DomainObject.Predmet.StrankaListFormated>
  <DomainObject.Predmet.StrankaListFormatedOIB>
    <izvorni_sadrzaj>
      <item>MD PROFIL d.o.o. graditeljstvo, trgovina, usluge, OIB 55786870275</item>
    </izvorni_sadrzaj>
    <derivirana_varijabla naziv="DomainObject.Predmet.StrankaListFormatedOIB_1">
      <item>MD PROFIL d.o.o. graditeljstvo, trgovina, usluge, OIB 55786870275</item>
    </derivirana_varijabla>
  </DomainObject.Predmet.StrankaListFormatedOIB>
  <DomainObject.Predmet.StrankaListFormatedWithAdress>
    <izvorni_sadrzaj>
      <item>MD PROFIL d.o.o. graditeljstvo, trgovina, usluge, Industrijska Zona/bb, 31400 Đakovo</item>
    </izvorni_sadrzaj>
    <derivirana_varijabla naziv="DomainObject.Predmet.StrankaListFormatedWithAdress_1">
      <item>MD PROFIL d.o.o. graditeljstvo, trgovina, usluge, Industrijska Zona/bb, 31400 Đakovo</item>
    </derivirana_varijabla>
  </DomainObject.Predmet.StrankaListFormatedWithAdress>
  <DomainObject.Predmet.StrankaListFormatedWithAdressOIB>
    <izvorni_sadrzaj>
      <item>MD PROFIL d.o.o. graditeljstvo, trgovina, usluge, OIB 55786870275, Industrijska Zona/bb, 31400 Đakovo</item>
    </izvorni_sadrzaj>
    <derivirana_varijabla naziv="DomainObject.Predmet.StrankaListFormatedWithAdressOIB_1">
      <item>MD PROFIL d.o.o. graditeljstvo, trgovina, usluge, OIB 55786870275, Industrijska Zona/bb, 31400 Đakovo</item>
    </derivirana_varijabla>
  </DomainObject.Predmet.StrankaListFormatedWithAdressOIB>
  <DomainObject.Predmet.StrankaListNazivFormated>
    <izvorni_sadrzaj>
      <item>MD PROFIL d.o.o. graditeljstvo, trgovina, usluge</item>
    </izvorni_sadrzaj>
    <derivirana_varijabla naziv="DomainObject.Predmet.StrankaListNazivFormated_1">
      <item>MD PROFIL d.o.o. graditeljstvo, trgovina, usluge</item>
    </derivirana_varijabla>
  </DomainObject.Predmet.StrankaListNazivFormated>
  <DomainObject.Predmet.StrankaListNazivFormatedOIB>
    <izvorni_sadrzaj>
      <item>MD PROFIL d.o.o. graditeljstvo, trgovina, usluge, OIB 55786870275</item>
    </izvorni_sadrzaj>
    <derivirana_varijabla naziv="DomainObject.Predmet.StrankaListNazivFormatedOIB_1">
      <item>MD PROFIL d.o.o. graditeljstvo, trgovina, usluge, OIB 55786870275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OstaliListFormated_1"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OstaliListFormated>
  <DomainObject.Predmet.OstaliListFormatedOIB>
    <izvorni_sadrzaj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izvorni_sadrzaj>
    <derivirana_varijabla naziv="DomainObject.Predmet.OstaliListFormatedOIB_1"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derivirana_varijabla>
  </DomainObject.Predmet.OstaliListFormatedOIB>
  <DomainObject.Predmet.OstaliListFormatedWithAdress>
    <izvorni_sadrzaj>
      <item>PRIVREDNA BANKA ZAGREB d.d. Zagreb</item>
      <item>Darko Mandarić,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K.A. Stepinca 4, 31000 Osijek</item>
      <item>B2 KAPITAL d.o.o., Radnička cesta 41, 10000 Zagreb</item>
    </izvorni_sadrzaj>
    <derivirana_varijabla naziv="DomainObject.Predmet.OstaliListFormatedWithAdress_1">
      <item>PRIVREDNA BANKA ZAGREB d.d. Zagreb</item>
      <item>Darko Mandarić,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K.A. Stepinca 4, 31000 Osijek</item>
      <item>B2 KAPITAL d.o.o., Radnička cesta 41, 10000 Zagreb</item>
    </derivirana_varijabla>
  </DomainObject.Predmet.OstaliListFormatedWithAdress>
  <DomainObject.Predmet.OstaliListFormatedWithAdressOIB>
    <izvorni_sadrzaj>
      <item>PRIVREDNA BANKA ZAGREB d.d. Zagreb</item>
      <item>Darko Mandarić, OIB 05264635616,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OIB 80723087237, K.A. Stepinca 4, 31000 Osijek</item>
      <item>B2 KAPITAL d.o.o., OIB 57509775367, Radnička cesta 41, 10000 Zagreb</item>
    </izvorni_sadrzaj>
    <derivirana_varijabla naziv="DomainObject.Predmet.OstaliListFormatedWithAdressOIB_1">
      <item>PRIVREDNA BANKA ZAGREB d.d. Zagreb</item>
      <item>Darko Mandarić, OIB 05264635616,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OIB 80723087237, K.A. Stepinca 4, 31000 Osijek</item>
      <item>B2 KAPITAL d.o.o., OIB 57509775367, Radnička cesta 41, 10000 Zagreb</item>
    </derivirana_varijabla>
  </DomainObject.Predmet.OstaliListFormatedWithAdressOIB>
  <DomainObject.Predmet.OstaliListNazivFormated>
    <izvorni_sadrzaj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OstaliListNazivFormated_1"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OstaliListNazivFormated>
  <DomainObject.Predmet.OstaliListNazivFormatedOIB>
    <izvorni_sadrzaj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izvorni_sadrzaj>
    <derivirana_varijabla naziv="DomainObject.Predmet.OstaliListNazivFormatedOIB_1"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MD PROFIL d.o.o. graditeljstvo, trgovina, usluge</izvorni_sadrzaj>
    <derivirana_varijabla naziv="DomainObject.Predmet.StrankaIDrugi_1">MD PROFIL d.o.o. graditeljstvo, trgovina,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MD PROFIL d.o.o. graditeljstvo, trgovina, usluge, OIB 55786870275, Industrijska Zona/bb, 31400 Đakovo</izvorni_sadrzaj>
    <derivirana_varijabla naziv="DomainObject.Predmet.StrankaIDrugiAdressOIB_1">MD PROFIL d.o.o. graditeljstvo, trgovina, usluge, OIB 55786870275, Industrijska Zona/bb, 31400 Đakovo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 PROFIL d.o.o. graditeljstvo, trgovina, usluge</item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SudioniciListNaziv_1">
      <item>MD PROFIL d.o.o. graditeljstvo, trgovina, usluge</item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SudioniciListNaziv>
  <DomainObject.Predmet.SudioniciListAdressOIB>
    <izvorni_sadrzaj>
      <item>MD PROFIL d.o.o. graditeljstvo, trgovina, usluge, OIB 55786870275, Industrijska Zona/bb,31400 Đakovo</item>
      <item>PRIVREDNA BANKA ZAGREB d.d. Zagreb</item>
      <item>Darko Mandarić, OIB 05264635616, Biskupa A. Mandarića 81,31400 Đakovo</item>
      <item>Oglasna ploča - M.D. PROFIL d.o.o. u stečaju, Đakovo</item>
      <item>Josip Jelić, A. Cesarca 28,35000 Slavonski Brod</item>
      <item>ZK odjel Općinski sud u Đakovu, bb,31400 Đakovo</item>
      <item>Porezna uprava Osijek, bb,31000 Osijek</item>
      <item>Županijsko drž. odvjetništvo Osijek, bb,31000 Osijek</item>
      <item>Belizar Tomaić, bb,31000 Osijek</item>
      <item>Tihomir Zec, OIB 80723087237, K.A. Stepinca 4,31000 Osijek</item>
      <item>B2 KAPITAL d.o.o., OIB 57509775367, Radnička cesta 41,10000 Zagreb</item>
    </izvorni_sadrzaj>
    <derivirana_varijabla naziv="DomainObject.Predmet.SudioniciListAdressOIB_1">
      <item>MD PROFIL d.o.o. graditeljstvo, trgovina, usluge, OIB 55786870275, Industrijska Zona/bb,31400 Đakovo</item>
      <item>PRIVREDNA BANKA ZAGREB d.d. Zagreb</item>
      <item>Darko Mandarić, OIB 05264635616, Biskupa A. Mandarića 81,31400 Đakovo</item>
      <item>Oglasna ploča - M.D. PROFIL d.o.o. u stečaju, Đakovo</item>
      <item>Josip Jelić, A. Cesarca 28,35000 Slavonski Brod</item>
      <item>ZK odjel Općinski sud u Đakovu, bb,31400 Đakovo</item>
      <item>Porezna uprava Osijek, bb,31000 Osijek</item>
      <item>Županijsko drž. odvjetništvo Osijek, bb,31000 Osijek</item>
      <item>Belizar Tomaić, bb,31000 Osijek</item>
      <item>Tihomir Zec, OIB 80723087237, K.A. Stepinca 4,31000 Osijek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55786870275</item>
      <item>, OIB null</item>
      <item>, OIB 05264635616</item>
      <item>, OIB null</item>
      <item>, OIB null</item>
      <item>, OIB null</item>
      <item>, OIB null</item>
      <item>, OIB null</item>
      <item>, OIB null</item>
      <item>, OIB 80723087237</item>
      <item>, OIB 57509775367</item>
    </izvorni_sadrzaj>
    <derivirana_varijabla naziv="DomainObject.Predmet.SudioniciListNazivOIB_1">
      <item>, OIB 55786870275</item>
      <item>, OIB null</item>
      <item>, OIB 05264635616</item>
      <item>, OIB null</item>
      <item>, OIB null</item>
      <item>, OIB null</item>
      <item>, OIB null</item>
      <item>, OIB null</item>
      <item>, OIB null</item>
      <item>, OIB 80723087237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324</properties:Words>
  <properties:Characters>1744</properties:Characters>
  <properties:Lines>51</properties:Lines>
  <properties:Paragraphs>21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2018-01-11T12:55:00Z</dcterms:created>
  <dc:creator>banka</dc:creator>
  <cp:lastModifiedBy>Elizabeta Đeke</cp:lastModifiedBy>
  <cp:lastPrinted>2018-01-11T13:02:00Z</cp:lastPrinted>
  <dcterms:modified xmlns:xsi="http://www.w3.org/2001/XMLSchema-instance" xsi:type="dcterms:W3CDTF">2018-09-26T10:33:00Z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