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54b5" w14:paraId="c6b54b5" w:rsidRDefault="00C21956" w:rsidP="003D2B30" w:rsidR="00FD58CE" w:rsidRPr="00D211B5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211B5">
        <w:rPr>
          <w:rFonts w:cs="Times New Roman" w:hAnsi="Times New Roman" w:ascii="Times New Roman"/>
          <w:noProof/>
          <w:sz w:val="24"/>
          <w:szCs w:val="24"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2B30"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3D2B30" w:rsidP="003D2B30" w:rsidR="00C52C84" w:rsidRPr="00D211B5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</w:t>
      </w:r>
      <w:r w:rsidR="00DD177A" w:rsidRPr="00D211B5">
        <w:rPr>
          <w:rFonts w:cs="Times New Roman" w:hAnsi="Times New Roman" w:ascii="Times New Roman"/>
          <w:b/>
          <w:color w:val="000000"/>
          <w:sz w:val="24"/>
          <w:szCs w:val="24"/>
        </w:rPr>
        <w:t>U SLAVONSKOM BRODU</w:t>
      </w: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</w:t>
      </w:r>
      <w:r w:rsidR="00C21956"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</w:t>
      </w:r>
      <w:r w:rsidR="00DD177A"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</w:p>
    <w:p w:rsidRDefault="00DD177A" w:rsidP="003D2B30" w:rsidR="003D2B30" w:rsidRPr="00D211B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3D2B30" w:rsidRPr="00D211B5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  <w:r w:rsidR="00C21956" w:rsidRPr="00D211B5"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="003D2B30" w:rsidRPr="00D211B5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D58CE" w:rsidP="003D2B30" w:rsidR="00FD58CE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STEČAJNI VJEROVNIK: REPUBLIKA HRVATSKA, </w:t>
      </w:r>
      <w:r w:rsidR="00D211B5"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Zagreb, Katančićeva 5a, </w:t>
      </w:r>
      <w:r w:rsidR="00D211B5" w:rsidRPr="00C52C84">
        <w:rPr>
          <w:rFonts w:cs="Times New Roman" w:eastAsia="Times New Roman" w:hAnsi="Times New Roman" w:ascii="Times New Roman"/>
          <w:b/>
          <w:sz w:val="24"/>
          <w:szCs w:val="24"/>
        </w:rPr>
        <w:t xml:space="preserve">OIB 52634238587                                                                        </w:t>
      </w:r>
    </w:p>
    <w:p w:rsidRDefault="003D2B30" w:rsidP="00DD177A" w:rsidR="00C21956" w:rsidRPr="00D211B5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STEČAJNI DUŽNIK: </w:t>
      </w:r>
      <w:r w:rsidR="00D211B5" w:rsidRPr="00D211B5">
        <w:rPr>
          <w:rFonts w:cs="Times New Roman" w:hAnsi="Times New Roman" w:ascii="Times New Roman"/>
          <w:b/>
          <w:sz w:val="24"/>
          <w:szCs w:val="24"/>
        </w:rPr>
        <w:t>BIZI d.o.o. za trgovinu, ugostiteljstvo i poslovne usluge, uvoz-izvoz „u stečaju“, skraćena tvrtka: BIZI d.o.o. „u stečaju“, Slavonski Brod, Krste Frankopana 16, OIB 69715618327</w:t>
      </w:r>
    </w:p>
    <w:p w:rsidRDefault="002B0A11" w:rsidP="00DD177A" w:rsidR="002B0A11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DD177A" w:rsidR="003D2B30" w:rsidRPr="00D211B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211B5">
        <w:rPr>
          <w:rFonts w:cs="Times New Roman" w:hAnsi="Times New Roman" w:ascii="Times New Roman"/>
          <w:b/>
          <w:color w:val="000000"/>
          <w:sz w:val="24"/>
          <w:szCs w:val="24"/>
        </w:rPr>
        <w:t>I  Z  V  A  D  A  K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DD177A" w:rsidR="003D2B30" w:rsidRPr="00D211B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iz rješenja Trgovačkog suda u Osijeku, Stalne službe  </w:t>
      </w:r>
      <w:r w:rsidR="00DD177A" w:rsidRPr="00D211B5">
        <w:rPr>
          <w:rFonts w:cs="Times New Roman" w:hAnsi="Times New Roman" w:ascii="Times New Roman"/>
          <w:color w:val="000000"/>
          <w:sz w:val="24"/>
          <w:szCs w:val="24"/>
        </w:rPr>
        <w:t>Slavonski Brod posl.br. St-</w:t>
      </w:r>
      <w:r w:rsidR="00C52C84" w:rsidRPr="00D211B5">
        <w:rPr>
          <w:rFonts w:cs="Times New Roman" w:hAnsi="Times New Roman" w:ascii="Times New Roman"/>
          <w:color w:val="000000"/>
          <w:sz w:val="24"/>
          <w:szCs w:val="24"/>
        </w:rPr>
        <w:t>803/2013-257</w:t>
      </w:r>
      <w:r w:rsidR="00284067"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od </w:t>
      </w:r>
      <w:r w:rsidR="00DD177A" w:rsidRPr="00D211B5">
        <w:rPr>
          <w:rFonts w:cs="Times New Roman" w:hAnsi="Times New Roman" w:ascii="Times New Roman"/>
          <w:color w:val="000000"/>
          <w:sz w:val="24"/>
          <w:szCs w:val="24"/>
        </w:rPr>
        <w:t>0</w:t>
      </w:r>
      <w:r w:rsidR="00C52C84" w:rsidRPr="00D211B5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DD177A" w:rsidRPr="00D211B5">
        <w:rPr>
          <w:rFonts w:cs="Times New Roman" w:hAnsi="Times New Roman" w:ascii="Times New Roman"/>
          <w:color w:val="000000"/>
          <w:sz w:val="24"/>
          <w:szCs w:val="24"/>
        </w:rPr>
        <w:t>. studenoga</w:t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C52C84" w:rsidRPr="00D211B5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3D2B30" w:rsidP="00DD177A" w:rsidR="003D2B30" w:rsidRPr="00D211B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177A" w:rsidP="00C52C84" w:rsidR="00C21956" w:rsidRPr="00D211B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D211B5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211B5">
        <w:rPr>
          <w:rFonts w:cs="Times New Roman" w:eastAsia="Times New Roman" w:hAnsi="Times New Roman" w:ascii="Times New Roman"/>
          <w:b/>
          <w:sz w:val="24"/>
          <w:szCs w:val="24"/>
        </w:rPr>
        <w:t xml:space="preserve"> </w:t>
      </w:r>
      <w:r w:rsidRPr="00D211B5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D211B5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C52C84" w:rsidRPr="00C52C84">
        <w:rPr>
          <w:rFonts w:cs="Times New Roman" w:eastAsia="Times New Roman" w:hAnsi="Times New Roman" w:ascii="Times New Roman"/>
          <w:b/>
          <w:sz w:val="24"/>
          <w:szCs w:val="24"/>
        </w:rPr>
        <w:t xml:space="preserve">II.  </w:t>
      </w:r>
      <w:r w:rsidR="00C52C84" w:rsidRPr="00C52C84">
        <w:rPr>
          <w:rFonts w:cs="Times New Roman" w:eastAsia="Times New Roman" w:hAnsi="Times New Roman" w:ascii="Times New Roman"/>
          <w:sz w:val="24"/>
          <w:szCs w:val="24"/>
        </w:rPr>
        <w:t>Osporene su tražbine stečajnih vjerovnika nižih isplatnih redova kako slijedi:</w:t>
      </w: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52C8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52C84">
        <w:rPr>
          <w:rFonts w:cs="Times New Roman" w:eastAsia="Times New Roman" w:hAnsi="Times New Roman" w:ascii="Times New Roman"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sz w:val="24"/>
          <w:szCs w:val="24"/>
        </w:rPr>
        <w:tab/>
        <w:t xml:space="preserve"> 2.) tražbine po osnovi troškova koji za pojedine vjerovnike nastaju njihovim sudjelovanjem u postupku: </w:t>
      </w: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52C84">
        <w:rPr>
          <w:rFonts w:cs="Times New Roman" w:eastAsia="Times New Roman" w:hAnsi="Times New Roman" w:ascii="Times New Roman"/>
          <w:sz w:val="24"/>
          <w:szCs w:val="24"/>
        </w:rPr>
        <w:t xml:space="preserve">1.  Republika Hrvatska </w:t>
      </w: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52C84">
        <w:rPr>
          <w:rFonts w:cs="Times New Roman" w:eastAsia="Times New Roman" w:hAnsi="Times New Roman" w:ascii="Times New Roman"/>
          <w:sz w:val="24"/>
          <w:szCs w:val="24"/>
        </w:rPr>
        <w:t xml:space="preserve">Zagreb, Katančićeva 5a                                          </w:t>
      </w:r>
      <w:r w:rsidRPr="00C52C8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</w:t>
      </w: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52C84">
        <w:rPr>
          <w:rFonts w:cs="Times New Roman" w:eastAsia="Times New Roman" w:hAnsi="Times New Roman" w:ascii="Times New Roman"/>
          <w:sz w:val="24"/>
          <w:szCs w:val="24"/>
        </w:rPr>
        <w:t>OIB 52634238587                                                                        u iznosu od 93.510,00 Kn</w:t>
      </w: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>UKUPNO:</w:t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  <w:t xml:space="preserve">     u iznosu od 93.510,00 Kn</w:t>
      </w: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 xml:space="preserve">                                             </w:t>
      </w: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2C84" w:rsidP="00C52C84" w:rsidR="00C52C84" w:rsidRPr="00C52C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 xml:space="preserve">        </w:t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C52C84">
        <w:rPr>
          <w:rFonts w:cs="Times New Roman" w:eastAsia="Times New Roman" w:hAnsi="Times New Roman" w:ascii="Times New Roman"/>
          <w:b/>
          <w:sz w:val="24"/>
          <w:szCs w:val="24"/>
        </w:rPr>
        <w:tab/>
        <w:t xml:space="preserve"> III</w:t>
      </w:r>
      <w:r w:rsidRPr="00C52C84">
        <w:rPr>
          <w:rFonts w:cs="Times New Roman" w:eastAsia="Times New Roman" w:hAnsi="Times New Roman" w:ascii="Times New Roman"/>
          <w:sz w:val="24"/>
          <w:szCs w:val="24"/>
        </w:rPr>
        <w:t xml:space="preserve">. Za osporenu tražbinu nižih isplatnih redova po osnovi troškova koji za pojedine vjerovnike nastanu njihovim sudjelovanjem u postupku u iznosu od 93.510,00 Kn stečajni vjerovnik Republika Hrvatska, Zagreb, Katančićeva 5a, OIB 52634238587 upućuje se na parnicu radi utvrđivanja  osporene tražbine </w:t>
      </w: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odnosno nastaviti   već pokrenutu parnicu, ako je u vrijeme otvaranja stečajnog postupka parnični postupak već pokrenut. </w:t>
      </w:r>
    </w:p>
    <w:p w:rsidRDefault="00C52C84" w:rsidP="00C52C84" w:rsidR="00C52C84" w:rsidRPr="00C52C84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C52C84" w:rsidP="00C52C84" w:rsidR="00C52C84" w:rsidRPr="00C52C84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 </w:t>
      </w: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ab/>
      </w: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ab/>
      </w:r>
      <w:r w:rsidRPr="00C52C84">
        <w:rPr>
          <w:rFonts w:cs="Times New Roman" w:eastAsia="Calibri" w:hAnsi="Times New Roman" w:ascii="Times New Roman"/>
          <w:b/>
          <w:color w:val="000000"/>
          <w:sz w:val="24"/>
          <w:szCs w:val="24"/>
        </w:rPr>
        <w:t>IV</w:t>
      </w: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>. Vjerovnicima čija je tražbina osporena odnosno koji su upućeni na parnicu, dostavit će se izvadak iz ovoga rješenja s točnim iznosom osporene tražbine i naznakom nižeg isplatnog reda kojem tražbina pripada.</w:t>
      </w:r>
    </w:p>
    <w:p w:rsidRDefault="00C52C84" w:rsidP="00C52C84" w:rsidR="00C52C84" w:rsidRPr="00C52C84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C52C84" w:rsidP="00C52C84" w:rsidR="00C21956" w:rsidRPr="00D211B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lastRenderedPageBreak/>
        <w:t xml:space="preserve"> </w:t>
      </w: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ab/>
      </w:r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ab/>
        <w:t xml:space="preserve">V. Ako vjerovnik koji je upućen na parnicu istu ne pokrene u roku od osam dana od dana dostave izvatka iz ovog rješenja odnosno u istome roku ne podnese prijedlog za nastavak već pokrenute parnice,  smatrat će se da je odustao od vođenja parnice sukladno odredbi čl. 178. st. 6. i odredbi </w:t>
      </w:r>
      <w:proofErr w:type="spellStart"/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>čl</w:t>
      </w:r>
      <w:proofErr w:type="spellEnd"/>
      <w:r w:rsidRPr="00C52C84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 179. </w:t>
      </w:r>
      <w:proofErr w:type="spellStart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>Stečajnog</w:t>
      </w:r>
      <w:proofErr w:type="spellEnd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>zakona</w:t>
      </w:r>
      <w:proofErr w:type="spellEnd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>( NN</w:t>
      </w:r>
      <w:proofErr w:type="gramEnd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 xml:space="preserve"> 45/96 </w:t>
      </w:r>
      <w:proofErr w:type="spellStart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>i</w:t>
      </w:r>
      <w:proofErr w:type="spellEnd"/>
      <w:r w:rsidRPr="00C52C84">
        <w:rPr>
          <w:rFonts w:cs="Times New Roman" w:eastAsia="Calibri" w:hAnsi="Times New Roman" w:ascii="Times New Roman"/>
          <w:color w:val="000000"/>
          <w:sz w:val="24"/>
          <w:szCs w:val="24"/>
          <w:lang w:val="en-US"/>
        </w:rPr>
        <w:t xml:space="preserve"> dr. ).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177A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U Slavonskom Brodu, </w:t>
      </w:r>
      <w:r w:rsidR="00D211B5">
        <w:rPr>
          <w:rFonts w:cs="Times New Roman" w:hAnsi="Times New Roman" w:ascii="Times New Roman"/>
          <w:color w:val="000000"/>
          <w:sz w:val="24"/>
          <w:szCs w:val="24"/>
        </w:rPr>
        <w:t>08</w:t>
      </w:r>
      <w:r w:rsidR="003D2B30"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="003D2B30"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 201</w:t>
      </w:r>
      <w:r w:rsidR="00D211B5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3D2B30" w:rsidRPr="00D211B5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Stečajna sutkinja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="00DD177A"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Mirna Vujčić                                                                                     </w:t>
      </w:r>
    </w:p>
    <w:p w:rsidRDefault="00DD177A" w:rsidP="003D2B30" w:rsidR="00DD177A" w:rsidRPr="00D211B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DD177A" w:rsidP="003D2B30" w:rsidR="00DD177A" w:rsidRPr="00D211B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b/>
          <w:sz w:val="16"/>
          <w:szCs w:val="16"/>
        </w:rPr>
      </w:pPr>
      <w:r w:rsidRPr="00D211B5">
        <w:rPr>
          <w:rFonts w:cs="Times New Roman" w:hAnsi="Times New Roman" w:ascii="Times New Roman"/>
          <w:b/>
          <w:color w:val="000000"/>
          <w:sz w:val="16"/>
          <w:szCs w:val="16"/>
        </w:rPr>
        <w:t>NAPUTAK O PRAVNOM LIJEKU: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b/>
          <w:sz w:val="16"/>
          <w:szCs w:val="16"/>
        </w:rPr>
      </w:pPr>
      <w:r w:rsidRPr="00D211B5">
        <w:rPr>
          <w:rFonts w:cs="Times New Roman" w:hAnsi="Times New Roman" w:ascii="Times New Roman"/>
          <w:b/>
          <w:color w:val="000000"/>
          <w:sz w:val="16"/>
          <w:szCs w:val="16"/>
        </w:rPr>
        <w:t xml:space="preserve">Protiv djela rješenja označenoga u ovom izvatku vjerovnik ima pravo žalbe koja se podnosi u tri primjerka ovom sudu i to u roku od osam dana od dana </w:t>
      </w:r>
      <w:r w:rsidR="00B436A2" w:rsidRPr="00D211B5">
        <w:rPr>
          <w:rFonts w:cs="Times New Roman" w:hAnsi="Times New Roman" w:ascii="Times New Roman"/>
          <w:b/>
          <w:color w:val="000000"/>
          <w:sz w:val="16"/>
          <w:szCs w:val="16"/>
        </w:rPr>
        <w:t>dostave</w:t>
      </w:r>
      <w:r w:rsidR="00CB19D5" w:rsidRPr="00D211B5">
        <w:rPr>
          <w:rFonts w:cs="Times New Roman" w:hAnsi="Times New Roman" w:ascii="Times New Roman"/>
          <w:b/>
          <w:color w:val="000000"/>
          <w:sz w:val="16"/>
          <w:szCs w:val="16"/>
        </w:rPr>
        <w:t xml:space="preserve"> ovog izvatka putem mrežne  stranice e-Oglasna ploča sudova.</w:t>
      </w:r>
      <w:r w:rsidRPr="00D211B5">
        <w:rPr>
          <w:rFonts w:cs="Times New Roman" w:hAnsi="Times New Roman" w:ascii="Times New Roman"/>
          <w:b/>
          <w:color w:val="000000"/>
          <w:sz w:val="16"/>
          <w:szCs w:val="16"/>
        </w:rPr>
        <w:t xml:space="preserve"> Žalba se podnosi ovom sudu,a o žalbi odlučuje Visoki trgovački sud Republike Hrvatske u Zagrebu.  Žalba je bez utjecaja na rok iz čl. 176. st 6 Stečajnog zakona</w:t>
      </w:r>
      <w:r w:rsidR="00DD177A" w:rsidRPr="00D211B5">
        <w:rPr>
          <w:rFonts w:cs="Times New Roman" w:hAnsi="Times New Roman" w:ascii="Times New Roman"/>
          <w:b/>
          <w:color w:val="000000"/>
          <w:sz w:val="16"/>
          <w:szCs w:val="16"/>
        </w:rPr>
        <w:t xml:space="preserve"> ( NN 44/96 i dr. ).</w:t>
      </w:r>
      <w:r w:rsidRPr="00D211B5">
        <w:rPr>
          <w:rFonts w:cs="Times New Roman" w:hAnsi="Times New Roman" w:ascii="Times New Roman"/>
          <w:b/>
          <w:color w:val="000000"/>
          <w:sz w:val="16"/>
          <w:szCs w:val="16"/>
        </w:rPr>
        <w:t xml:space="preserve">          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>DNA</w:t>
      </w:r>
    </w:p>
    <w:p w:rsidRDefault="00FD58CE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>-izvadak objaviti na  mrežnoj stranici e-Oglasna ploča sudova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- dostaviti stečajnom vjerovniku po ŽDO, Građansko-upravi odjel, </w:t>
      </w:r>
      <w:proofErr w:type="spellStart"/>
      <w:r w:rsidRPr="00D211B5">
        <w:rPr>
          <w:rFonts w:cs="Times New Roman" w:hAnsi="Times New Roman" w:ascii="Times New Roman"/>
          <w:color w:val="000000"/>
          <w:sz w:val="24"/>
          <w:szCs w:val="24"/>
        </w:rPr>
        <w:t>Slav.Brod</w:t>
      </w:r>
      <w:proofErr w:type="spellEnd"/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11B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3D2B30" w:rsidP="003D2B30" w:rsidR="003D2B30" w:rsidRPr="00D211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B052E" w:rsidP="003D2B30" w:rsidR="00DB052E" w:rsidRPr="00D211B5">
      <w:pPr>
        <w:rPr>
          <w:rFonts w:cs="Times New Roman" w:hAnsi="Times New Roman" w:ascii="Times New Roman"/>
          <w:sz w:val="24"/>
          <w:szCs w:val="24"/>
        </w:rPr>
      </w:pPr>
    </w:p>
    <w:sectPr w:rsidR="00DB052E" w:rsidRPr="00D211B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D9D" w:rsidP="00C52C84" w:rsidR="00152D9D">
      <w:pPr>
        <w:spacing w:lineRule="auto" w:line="240" w:after="0"/>
      </w:pPr>
      <w:r>
        <w:separator/>
      </w:r>
    </w:p>
  </w:endnote>
  <w:endnote w:id="0" w:type="continuationSeparator">
    <w:p w:rsidRDefault="00152D9D" w:rsidP="00C52C84" w:rsidR="00152D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D9D" w:rsidP="00C52C84" w:rsidR="00152D9D">
      <w:pPr>
        <w:spacing w:lineRule="auto" w:line="240" w:after="0"/>
      </w:pPr>
      <w:r>
        <w:separator/>
      </w:r>
    </w:p>
  </w:footnote>
  <w:footnote w:id="0" w:type="continuationSeparator">
    <w:p w:rsidRDefault="00152D9D" w:rsidP="00C52C84" w:rsidR="00152D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C84" w:rsidP="00C52C84" w:rsidR="00C52C84" w:rsidRPr="00C52C84">
    <w:pPr>
      <w:spacing w:after="0"/>
      <w:jc w:val="right"/>
      <w:rPr>
        <w:rFonts w:cs="Times New Roman" w:hAnsi="Times New Roman" w:ascii="Times New Roman"/>
        <w:b/>
        <w:sz w:val="24"/>
        <w:szCs w:val="24"/>
      </w:rPr>
    </w:pPr>
    <w:r w:rsidRPr="00C52C84">
      <w:rPr>
        <w:rFonts w:cs="Times New Roman" w:hAnsi="Times New Roman" w:ascii="Times New Roman"/>
        <w:b/>
        <w:color w:val="000000"/>
        <w:sz w:val="24"/>
        <w:szCs w:val="24"/>
      </w:rPr>
      <w:t>Broj:7/St-8</w:t>
    </w:r>
    <w:r>
      <w:rPr>
        <w:rFonts w:cs="Times New Roman" w:hAnsi="Times New Roman" w:ascii="Times New Roman"/>
        <w:b/>
        <w:color w:val="000000"/>
        <w:sz w:val="24"/>
        <w:szCs w:val="24"/>
      </w:rPr>
      <w:t>03</w:t>
    </w:r>
    <w:r w:rsidRPr="00C52C84">
      <w:rPr>
        <w:rFonts w:cs="Times New Roman" w:hAnsi="Times New Roman" w:ascii="Times New Roman"/>
        <w:b/>
        <w:color w:val="000000"/>
        <w:sz w:val="24"/>
        <w:szCs w:val="24"/>
      </w:rPr>
      <w:t>/201</w:t>
    </w:r>
    <w:r>
      <w:rPr>
        <w:rFonts w:cs="Times New Roman" w:hAnsi="Times New Roman" w:ascii="Times New Roman"/>
        <w:b/>
        <w:color w:val="000000"/>
        <w:sz w:val="24"/>
        <w:szCs w:val="24"/>
      </w:rPr>
      <w:t>3</w:t>
    </w:r>
    <w:r w:rsidRPr="00C52C84">
      <w:rPr>
        <w:rFonts w:cs="Times New Roman" w:hAnsi="Times New Roman" w:ascii="Times New Roman"/>
        <w:b/>
        <w:color w:val="000000"/>
        <w:sz w:val="24"/>
        <w:szCs w:val="24"/>
      </w:rPr>
      <w:t>-</w:t>
    </w:r>
    <w:r>
      <w:rPr>
        <w:rFonts w:cs="Times New Roman" w:hAnsi="Times New Roman" w:ascii="Times New Roman"/>
        <w:b/>
        <w:color w:val="000000"/>
        <w:sz w:val="24"/>
        <w:szCs w:val="24"/>
      </w:rPr>
      <w:t>258</w:t>
    </w:r>
  </w:p>
  <w:p w:rsidRDefault="00C52C84" w:rsidR="00C52C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B30"/>
    <w:rsid w:val="00152D9D"/>
    <w:rsid w:val="001E1D84"/>
    <w:rsid w:val="00284067"/>
    <w:rsid w:val="002B0A11"/>
    <w:rsid w:val="003D2B30"/>
    <w:rsid w:val="004D6D37"/>
    <w:rsid w:val="005A0446"/>
    <w:rsid w:val="00700EA7"/>
    <w:rsid w:val="00AB02E5"/>
    <w:rsid w:val="00B436A2"/>
    <w:rsid w:val="00C21956"/>
    <w:rsid w:val="00C52C84"/>
    <w:rsid w:val="00CB19D5"/>
    <w:rsid w:val="00D211B5"/>
    <w:rsid w:val="00D72FE9"/>
    <w:rsid w:val="00DB052E"/>
    <w:rsid w:val="00DD177A"/>
    <w:rsid w:val="00FD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B3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9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9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52C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2C84"/>
  </w:style>
  <w:style w:styleId="Podnoje" w:type="paragraph">
    <w:name w:val="footer"/>
    <w:basedOn w:val="Normal"/>
    <w:link w:val="PodnojeChar"/>
    <w:uiPriority w:val="99"/>
    <w:unhideWhenUsed/>
    <w:rsid w:val="00C52C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2C84"/>
  </w:style>
  <w:style w:styleId="Tekstrezerviranogmjesta" w:type="character">
    <w:name w:val="Placeholder Text"/>
    <w:basedOn w:val="Zadanifontodlomka"/>
    <w:uiPriority w:val="99"/>
    <w:semiHidden/>
    <w:rsid w:val="004D6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D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D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D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D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B3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9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9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52C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2C84"/>
  </w:style>
  <w:style w:styleId="Podnoje" w:type="paragraph">
    <w:name w:val="footer"/>
    <w:basedOn w:val="Normal"/>
    <w:link w:val="PodnojeChar"/>
    <w:uiPriority w:val="99"/>
    <w:unhideWhenUsed/>
    <w:rsid w:val="00C52C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2C84"/>
  </w:style>
  <w:style w:styleId="Tekstrezerviranogmjesta" w:type="character">
    <w:name w:val="Placeholder Text"/>
    <w:basedOn w:val="Zadanifontodlomka"/>
    <w:uiPriority w:val="99"/>
    <w:semiHidden/>
    <w:rsid w:val="004D6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D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D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D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D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596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spisa kod Dubi, , IV u ref.</izvorni_sadrzaj>
    <derivirana_varijabla naziv="DomainObject.Predmet.PrimjedbaSuca_1">I,II,III  DIO spisa kod Dubi, 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St-803/2013-256</izvorni_sadrzaj>
    <derivirana_varijabla naziv="DomainObject.PredzadnjaOdlukaIzPredmeta.Oznaka_1">St-803/2013-256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373</properties:Words>
  <properties:Characters>2052</properties:Characters>
  <properties:Lines>66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2018-11-08T12:20:00Z</dcterms:created>
  <dc:creator>wsadmin</dc:creator>
  <cp:lastModifiedBy>wsadmin</cp:lastModifiedBy>
  <cp:lastPrinted>2017-11-02T11:26:00Z</cp:lastPrinted>
  <dcterms:modified xmlns:xsi="http://www.w3.org/2001/XMLSchema-instance" xsi:type="dcterms:W3CDTF">2018-11-08T12:35:00Z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(st-803-2013-08.11.2018. IZVADAK IZ RJ.O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