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6b81d" w14:paraId="316b81d" w:rsidRDefault="00B130AD" w:rsidR="00B130A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C3E51" w:rsidP="00505C7F" w:rsidR="004C3E51" w:rsidRPr="00C27119">
      <w:pPr>
        <w:rPr>
          <w:b/>
        </w:rPr>
      </w:pPr>
    </w:p>
    <w:p w:rsidRDefault="00F81B27" w:rsidP="00F81B27" w:rsidR="00F81B27" w:rsidRPr="00C27119">
      <w:r w:rsidRPr="00C27119">
        <w:t>REPUBLIKA HRVATSKA</w:t>
      </w:r>
    </w:p>
    <w:p w:rsidRDefault="00F81B27" w:rsidP="00F81B27" w:rsidR="00F81B27" w:rsidRPr="00C27119">
      <w:r w:rsidRPr="00C27119">
        <w:t>Trgovački sud u Zagrebu</w:t>
      </w:r>
    </w:p>
    <w:p w:rsidRDefault="00F81B27" w:rsidP="00F81B27" w:rsidR="00F81B27" w:rsidRPr="00C27119">
      <w:r w:rsidRPr="00C27119">
        <w:t xml:space="preserve">Zagreb, Amruševa 2/II                                                                 </w:t>
      </w:r>
      <w:r w:rsidR="00B130AD">
        <w:t xml:space="preserve">                               </w:t>
      </w:r>
      <w:r w:rsidRPr="00C27119">
        <w:t>67</w:t>
      </w:r>
      <w:r w:rsidR="004A32CF">
        <w:t>. St-336</w:t>
      </w:r>
      <w:r w:rsidR="00145EB5" w:rsidRPr="00C27119">
        <w:t>/15</w:t>
      </w:r>
      <w:r w:rsidR="00B130AD">
        <w:t>-34</w:t>
      </w:r>
    </w:p>
    <w:p w:rsidRDefault="00F81B27" w:rsidP="00F81B27" w:rsidR="00F81B27" w:rsidRPr="00C27119"/>
    <w:p w:rsidRDefault="007248EA" w:rsidP="005052D4" w:rsidR="007248EA" w:rsidRPr="00C27119">
      <w:pPr>
        <w:jc w:val="center"/>
      </w:pPr>
    </w:p>
    <w:p w:rsidRDefault="005052D4" w:rsidP="005052D4" w:rsidR="00F81B27" w:rsidRPr="00C27119">
      <w:pPr>
        <w:jc w:val="center"/>
      </w:pPr>
      <w:r w:rsidRPr="00C27119">
        <w:t xml:space="preserve"> R E P U B L I K A  H R V A T S K A </w:t>
      </w:r>
    </w:p>
    <w:p w:rsidRDefault="005052D4" w:rsidP="00F81B27" w:rsidR="005052D4" w:rsidRPr="00C27119">
      <w:pPr>
        <w:jc w:val="center"/>
      </w:pPr>
    </w:p>
    <w:p w:rsidRDefault="00F81B27" w:rsidP="00F81B27" w:rsidR="00F81B27" w:rsidRPr="00C27119">
      <w:pPr>
        <w:jc w:val="center"/>
      </w:pPr>
      <w:r w:rsidRPr="00C27119">
        <w:t>R J E Š E NJ E</w:t>
      </w:r>
    </w:p>
    <w:p w:rsidRDefault="00F81B27" w:rsidP="00F81B27" w:rsidR="00F81B27" w:rsidRPr="00C27119"/>
    <w:p w:rsidRDefault="007248EA" w:rsidP="00F81B27" w:rsidR="007248EA" w:rsidRPr="00C27119"/>
    <w:p w:rsidRDefault="00F81B27" w:rsidP="00F81B27" w:rsidR="007174F2" w:rsidRPr="00C27119">
      <w:pPr>
        <w:ind w:firstLine="708"/>
        <w:jc w:val="both"/>
      </w:pPr>
      <w:r w:rsidRPr="00C27119">
        <w:t>Trgovački sud u Zagrebu, po s</w:t>
      </w:r>
      <w:r w:rsidR="00321207">
        <w:t>ucu Gordanu Zubaku, u stečajnom</w:t>
      </w:r>
      <w:r w:rsidRPr="00C27119">
        <w:t xml:space="preserve"> postupku nad dužnikom </w:t>
      </w:r>
      <w:r w:rsidR="004A32CF" w:rsidRPr="004A32CF">
        <w:rPr>
          <w:bCs/>
          <w:lang w:val="pt-BR"/>
        </w:rPr>
        <w:t xml:space="preserve">SPONA INTERNACIONAL d.o.o. u stečaju, Dugo Selo, Šaškovečka 173, OIB: </w:t>
      </w:r>
      <w:r w:rsidR="004A32CF" w:rsidRPr="004A32CF">
        <w:rPr>
          <w:bCs/>
        </w:rPr>
        <w:t>03371704066</w:t>
      </w:r>
      <w:r w:rsidR="007174F2" w:rsidRPr="00C27119">
        <w:t xml:space="preserve">, </w:t>
      </w:r>
      <w:r w:rsidR="004A32CF">
        <w:t>19</w:t>
      </w:r>
      <w:r w:rsidR="00145EB5" w:rsidRPr="00C27119">
        <w:t>. srpnja</w:t>
      </w:r>
      <w:r w:rsidR="005052D4" w:rsidRPr="00C27119">
        <w:t xml:space="preserve"> 2016</w:t>
      </w:r>
      <w:r w:rsidR="007174F2" w:rsidRPr="00C27119">
        <w:t>.,</w:t>
      </w:r>
    </w:p>
    <w:p w:rsidRDefault="007248EA" w:rsidP="007174F2" w:rsidR="007248EA" w:rsidRPr="00C27119"/>
    <w:p w:rsidRDefault="00BA13DE" w:rsidP="00BA13DE" w:rsidR="00951BC4" w:rsidRPr="00C27119">
      <w:pPr>
        <w:jc w:val="center"/>
      </w:pPr>
      <w:r w:rsidRPr="00C27119">
        <w:t>r i j e š i o    j e</w:t>
      </w:r>
    </w:p>
    <w:p w:rsidRDefault="007248EA" w:rsidP="00E863A7" w:rsidR="007248EA" w:rsidRPr="00C27119"/>
    <w:p w:rsidRDefault="00516825" w:rsidP="004A32CF" w:rsidR="00516825" w:rsidRPr="004A32CF">
      <w:pPr>
        <w:jc w:val="both"/>
        <w:rPr>
          <w:bCs/>
        </w:rPr>
      </w:pPr>
      <w:r w:rsidRPr="00C27119">
        <w:t>I.</w:t>
      </w:r>
      <w:r w:rsidRPr="00C27119">
        <w:tab/>
        <w:t xml:space="preserve">Iz kupovnine u iznosu od </w:t>
      </w:r>
      <w:r w:rsidR="004A32CF">
        <w:rPr>
          <w:bCs/>
        </w:rPr>
        <w:t>10.783,00</w:t>
      </w:r>
      <w:r w:rsidR="00145EB5" w:rsidRPr="00C27119">
        <w:rPr>
          <w:bCs/>
        </w:rPr>
        <w:t xml:space="preserve"> kn</w:t>
      </w:r>
      <w:r w:rsidR="008244D0" w:rsidRPr="00C27119">
        <w:t>,</w:t>
      </w:r>
      <w:r w:rsidR="007174F2" w:rsidRPr="00C27119">
        <w:t xml:space="preserve"> postignute prodajom </w:t>
      </w:r>
      <w:r w:rsidR="00145EB5" w:rsidRPr="00C27119">
        <w:rPr>
          <w:bCs/>
        </w:rPr>
        <w:t xml:space="preserve">pokretnina stečajnog dužnika </w:t>
      </w:r>
      <w:r w:rsidR="004A32CF">
        <w:rPr>
          <w:bCs/>
        </w:rPr>
        <w:t xml:space="preserve">i to: </w:t>
      </w:r>
      <w:r w:rsidR="004A32CF" w:rsidRPr="004A32CF">
        <w:rPr>
          <w:bCs/>
        </w:rPr>
        <w:t>N1 – teretni automobil marke Hyundai, tip H-1, model 2.5 DSL, bijele boje, broj šasije: KMFYKN7HP6UO79323, u prometu od 2006., reg. oznake ZG5829DB,</w:t>
      </w:r>
      <w:r w:rsidR="004A32CF">
        <w:rPr>
          <w:bCs/>
        </w:rPr>
        <w:t xml:space="preserve"> i  </w:t>
      </w:r>
      <w:r w:rsidR="004A32CF" w:rsidRPr="004A32CF">
        <w:rPr>
          <w:bCs/>
        </w:rPr>
        <w:t>M1 Hyundai 14 Getz, u prometu od 2007., broj šasije KMHBT51</w:t>
      </w:r>
      <w:r w:rsidR="004A32CF">
        <w:rPr>
          <w:bCs/>
        </w:rPr>
        <w:t>DP7U672971, reg oznake ZG4452DH</w:t>
      </w:r>
      <w:r w:rsidR="00145EB5" w:rsidRPr="00C27119">
        <w:t xml:space="preserve">, </w:t>
      </w:r>
      <w:r w:rsidRPr="00C27119">
        <w:t>namiruje se:</w:t>
      </w:r>
    </w:p>
    <w:p w:rsidRDefault="00516825" w:rsidP="00516825" w:rsidR="00516825" w:rsidRPr="00C27119">
      <w:pPr>
        <w:numPr>
          <w:ilvl w:val="0"/>
          <w:numId w:val="19"/>
        </w:numPr>
        <w:jc w:val="both"/>
      </w:pPr>
      <w:r w:rsidRPr="00C27119">
        <w:t>prvenstveno</w:t>
      </w:r>
    </w:p>
    <w:p w:rsidRDefault="00C42AB8" w:rsidP="00C42AB8" w:rsidR="00C42AB8" w:rsidRPr="00C27119">
      <w:pPr>
        <w:numPr>
          <w:ilvl w:val="0"/>
          <w:numId w:val="20"/>
        </w:numPr>
        <w:jc w:val="both"/>
      </w:pPr>
      <w:r w:rsidRPr="00C27119">
        <w:t xml:space="preserve">stečajna masa stečajnog dužnika na temelju troškova </w:t>
      </w:r>
      <w:r w:rsidR="008244D0" w:rsidRPr="00C27119">
        <w:rPr>
          <w:bCs/>
        </w:rPr>
        <w:t>utvrđivanja tražbine</w:t>
      </w:r>
      <w:r w:rsidRPr="00C27119">
        <w:t xml:space="preserve">, i </w:t>
      </w:r>
      <w:r w:rsidR="00A54481" w:rsidRPr="00C27119">
        <w:t>t</w:t>
      </w:r>
      <w:r w:rsidRPr="00C27119">
        <w:t>o</w:t>
      </w:r>
      <w:r w:rsidR="00F81B27" w:rsidRPr="00C27119">
        <w:t xml:space="preserve"> u iznosu od</w:t>
      </w:r>
      <w:r w:rsidRPr="00C27119">
        <w:t xml:space="preserve"> </w:t>
      </w:r>
      <w:r w:rsidR="004A32CF">
        <w:rPr>
          <w:bCs/>
        </w:rPr>
        <w:t>539,15</w:t>
      </w:r>
      <w:r w:rsidR="00145EB5" w:rsidRPr="00C27119">
        <w:rPr>
          <w:bCs/>
        </w:rPr>
        <w:t xml:space="preserve"> kn</w:t>
      </w:r>
      <w:r w:rsidRPr="00C27119">
        <w:t>.</w:t>
      </w:r>
    </w:p>
    <w:p w:rsidRDefault="008244D0" w:rsidP="00145EB5" w:rsidR="00516825" w:rsidRPr="00C27119">
      <w:pPr>
        <w:numPr>
          <w:ilvl w:val="0"/>
          <w:numId w:val="20"/>
        </w:numPr>
        <w:jc w:val="both"/>
      </w:pPr>
      <w:r w:rsidRPr="00C27119">
        <w:t xml:space="preserve">stečajna masa stečajnog dužnika na temelju troškova </w:t>
      </w:r>
      <w:r w:rsidR="00BE2079" w:rsidRPr="00C27119">
        <w:rPr>
          <w:bCs/>
        </w:rPr>
        <w:t>unovčenja</w:t>
      </w:r>
      <w:r w:rsidRPr="00C27119">
        <w:t xml:space="preserve">, i to u iznosu od </w:t>
      </w:r>
      <w:r w:rsidR="004A32CF">
        <w:rPr>
          <w:bCs/>
        </w:rPr>
        <w:t>6.131,88</w:t>
      </w:r>
      <w:r w:rsidRPr="00C27119">
        <w:rPr>
          <w:bCs/>
        </w:rPr>
        <w:t xml:space="preserve"> kn</w:t>
      </w:r>
    </w:p>
    <w:p w:rsidRDefault="00C42AB8" w:rsidP="007174F2" w:rsidR="00C42AB8" w:rsidRPr="00C27119">
      <w:pPr>
        <w:numPr>
          <w:ilvl w:val="0"/>
          <w:numId w:val="19"/>
        </w:numPr>
        <w:jc w:val="both"/>
      </w:pPr>
      <w:r w:rsidRPr="00C27119">
        <w:t>razlučni vjerovnik</w:t>
      </w:r>
      <w:r w:rsidR="007174F2" w:rsidRPr="00C27119">
        <w:t xml:space="preserve"> </w:t>
      </w:r>
      <w:r w:rsidR="004A32CF">
        <w:t>Republika Hrvatska, Ministarstvo financija, Porezna uprava, u iznosu od 4.111,97 kn</w:t>
      </w:r>
      <w:r w:rsidR="007174F2" w:rsidRPr="00C27119">
        <w:t>.</w:t>
      </w:r>
    </w:p>
    <w:p w:rsidRDefault="00C42AB8" w:rsidP="00C42AB8" w:rsidR="00C42AB8" w:rsidRPr="00C27119">
      <w:pPr>
        <w:ind w:left="360"/>
        <w:jc w:val="both"/>
      </w:pPr>
    </w:p>
    <w:p w:rsidRDefault="007174F2" w:rsidP="006E0AFC" w:rsidR="007248EA" w:rsidRPr="00C27119">
      <w:pPr>
        <w:jc w:val="both"/>
      </w:pPr>
      <w:r w:rsidRPr="00C27119">
        <w:t>II.</w:t>
      </w:r>
      <w:r w:rsidRPr="00C27119">
        <w:tab/>
        <w:t>Nalaže se stečajnom upravitelju</w:t>
      </w:r>
      <w:r w:rsidR="00C42AB8" w:rsidRPr="00C27119">
        <w:t xml:space="preserve"> </w:t>
      </w:r>
      <w:r w:rsidR="004A32CF">
        <w:t>Marku Faku</w:t>
      </w:r>
      <w:r w:rsidR="00C42AB8" w:rsidRPr="00C27119">
        <w:t xml:space="preserve"> isplatiti iznos od </w:t>
      </w:r>
      <w:r w:rsidR="004A32CF" w:rsidRPr="004A32CF">
        <w:rPr>
          <w:bCs/>
        </w:rPr>
        <w:t xml:space="preserve">4.111,97 kn </w:t>
      </w:r>
      <w:r w:rsidR="00C42AB8" w:rsidRPr="00C27119">
        <w:t xml:space="preserve">razlučnom vjerovniku </w:t>
      </w:r>
      <w:r w:rsidR="004A32CF">
        <w:t>Republici Hrvatskoj, Ministarstvu financija, Poreznoj upravi</w:t>
      </w:r>
      <w:r w:rsidRPr="00C27119">
        <w:t xml:space="preserve">, </w:t>
      </w:r>
      <w:r w:rsidR="00C42AB8" w:rsidRPr="00C27119">
        <w:t xml:space="preserve">u roku od 8 dana od pravomoćnosti ovog rješenja </w:t>
      </w:r>
      <w:r w:rsidRPr="00C27119">
        <w:t>o namirenju.</w:t>
      </w:r>
      <w:r w:rsidR="00C42AB8" w:rsidRPr="00C27119">
        <w:t xml:space="preserve"> </w:t>
      </w:r>
    </w:p>
    <w:p w:rsidRDefault="006E0AFC" w:rsidP="00BE2079" w:rsidR="00A547EB" w:rsidRPr="00C27119">
      <w:r w:rsidRPr="00C27119">
        <w:t xml:space="preserve">     </w:t>
      </w:r>
      <w:r w:rsidR="00A547EB" w:rsidRPr="00C27119">
        <w:tab/>
      </w:r>
      <w:r w:rsidR="00A547EB" w:rsidRPr="00C27119">
        <w:tab/>
      </w:r>
      <w:r w:rsidR="00A547EB" w:rsidRPr="00C27119">
        <w:tab/>
      </w:r>
      <w:r w:rsidR="00A547EB" w:rsidRPr="00C27119">
        <w:tab/>
      </w:r>
    </w:p>
    <w:p w:rsidRDefault="00A547EB" w:rsidP="00C57FC5" w:rsidR="00A547EB" w:rsidRPr="00C27119">
      <w:pPr>
        <w:jc w:val="center"/>
      </w:pPr>
      <w:r w:rsidRPr="00C27119">
        <w:t>O b r a z l o ž e n j e</w:t>
      </w:r>
    </w:p>
    <w:p w:rsidRDefault="00A547EB" w:rsidP="00A547EB" w:rsidR="00A547EB" w:rsidRPr="00C27119"/>
    <w:p w:rsidRDefault="00A547EB" w:rsidP="004C3E51" w:rsidR="00A54481" w:rsidRPr="00C27119">
      <w:pPr>
        <w:ind w:firstLine="708"/>
        <w:jc w:val="both"/>
      </w:pPr>
      <w:r w:rsidRPr="00C27119">
        <w:t>U ovom</w:t>
      </w:r>
      <w:r w:rsidR="000A06F8" w:rsidRPr="00C27119">
        <w:t xml:space="preserve"> stečajnom</w:t>
      </w:r>
      <w:r w:rsidRPr="00C27119">
        <w:t xml:space="preserve"> p</w:t>
      </w:r>
      <w:r w:rsidR="00BE2079" w:rsidRPr="00C27119">
        <w:t>ostupku</w:t>
      </w:r>
      <w:r w:rsidRPr="00C27119">
        <w:t xml:space="preserve"> </w:t>
      </w:r>
      <w:r w:rsidR="004A32CF">
        <w:t>stečajni</w:t>
      </w:r>
      <w:r w:rsidRPr="00C27119">
        <w:t xml:space="preserve"> upravitelj</w:t>
      </w:r>
      <w:r w:rsidR="004C3E51" w:rsidRPr="00C27119">
        <w:t xml:space="preserve"> </w:t>
      </w:r>
      <w:r w:rsidR="004A32CF">
        <w:t>Marko Fak prodao</w:t>
      </w:r>
      <w:r w:rsidR="00145EB5" w:rsidRPr="00C27119">
        <w:t xml:space="preserve"> je pokretnine</w:t>
      </w:r>
      <w:r w:rsidRPr="00C27119">
        <w:t xml:space="preserve"> stečajnog dužnika</w:t>
      </w:r>
      <w:r w:rsidR="00145EB5" w:rsidRPr="00C27119">
        <w:t xml:space="preserve"> opisane</w:t>
      </w:r>
      <w:r w:rsidR="000A06F8" w:rsidRPr="00C27119">
        <w:t xml:space="preserve"> u točki I. ovog rješenja</w:t>
      </w:r>
      <w:r w:rsidRPr="00C27119">
        <w:t xml:space="preserve">. </w:t>
      </w:r>
      <w:r w:rsidR="00C42AB8" w:rsidRPr="00C27119">
        <w:t>Na</w:t>
      </w:r>
      <w:r w:rsidR="00145EB5" w:rsidRPr="00C27119">
        <w:t>kon uplate kupovnine za navedene</w:t>
      </w:r>
      <w:r w:rsidR="004C3E51" w:rsidRPr="00C27119">
        <w:t xml:space="preserve"> </w:t>
      </w:r>
      <w:r w:rsidR="00145EB5" w:rsidRPr="00C27119">
        <w:t>pokretnine</w:t>
      </w:r>
      <w:r w:rsidR="00C42AB8" w:rsidRPr="00C27119">
        <w:t xml:space="preserve">, </w:t>
      </w:r>
      <w:r w:rsidR="004C3E51" w:rsidRPr="00C27119">
        <w:t>sud je na temelju odredbe čl. 6. Stečajnog zakona („Narodne novine“ broj 44/96, 29/99, 129/00, 123/03, 82/06, 116/10, 25/12 i 133/12, dalje: SZ)</w:t>
      </w:r>
      <w:r w:rsidR="007248EA" w:rsidRPr="00C27119">
        <w:t>, koji se primjenjuje na temelju odredbe čl. 441. Stečajnog zakona („Narodne novine“ broj 71/15),</w:t>
      </w:r>
      <w:r w:rsidR="004C3E51" w:rsidRPr="00C27119">
        <w:t xml:space="preserve"> u vezi s odredbama Ovršnog zakona („Narodne novine“, broj 112/12) o prodaji pokretnina, odredio </w:t>
      </w:r>
      <w:r w:rsidR="00A54481" w:rsidRPr="00C27119">
        <w:t>ročište za diobu kupovnine te je na navedenom ročištu ras</w:t>
      </w:r>
      <w:r w:rsidR="004C3E51" w:rsidRPr="00C27119">
        <w:t xml:space="preserve">pravljano o namirenju razlučnog </w:t>
      </w:r>
      <w:r w:rsidR="00A54481" w:rsidRPr="00C27119">
        <w:t>vjerovnika i troškovima postupka.</w:t>
      </w:r>
    </w:p>
    <w:p w:rsidRDefault="00BE2079" w:rsidP="004C3E51" w:rsidR="00BE2079" w:rsidRPr="00C27119">
      <w:pPr>
        <w:ind w:firstLine="708"/>
        <w:jc w:val="both"/>
      </w:pPr>
    </w:p>
    <w:p w:rsidRDefault="00145EB5" w:rsidP="00BE2079" w:rsidR="00BE2079" w:rsidRPr="00C27119">
      <w:pPr>
        <w:ind w:firstLine="708"/>
        <w:jc w:val="both"/>
      </w:pPr>
      <w:r w:rsidRPr="00C27119">
        <w:t>N</w:t>
      </w:r>
      <w:r w:rsidR="00BE2079" w:rsidRPr="00C27119">
        <w:t xml:space="preserve">a ročištu od </w:t>
      </w:r>
      <w:r w:rsidR="004A32CF">
        <w:t>6</w:t>
      </w:r>
      <w:r w:rsidRPr="00C27119">
        <w:t>. srpnja</w:t>
      </w:r>
      <w:r w:rsidR="00BE2079" w:rsidRPr="00C27119">
        <w:t xml:space="preserve"> 2016</w:t>
      </w:r>
      <w:r w:rsidR="004A32CF">
        <w:t>. stečajni</w:t>
      </w:r>
      <w:r w:rsidR="00BE2079" w:rsidRPr="00C27119">
        <w:t xml:space="preserve"> upravitelj</w:t>
      </w:r>
      <w:r w:rsidR="004A32CF">
        <w:t xml:space="preserve"> predložio</w:t>
      </w:r>
      <w:r w:rsidR="00BE2079" w:rsidRPr="00C27119">
        <w:t xml:space="preserve"> je diobu kupovnine ostvarene prodajom naveden</w:t>
      </w:r>
      <w:r w:rsidRPr="00C27119">
        <w:t>ih</w:t>
      </w:r>
      <w:r w:rsidR="00BE2079" w:rsidRPr="00C27119">
        <w:t xml:space="preserve"> </w:t>
      </w:r>
      <w:r w:rsidR="004A32CF">
        <w:t>pokretnina te je predložilo</w:t>
      </w:r>
      <w:r w:rsidR="00BE2079" w:rsidRPr="00C27119">
        <w:t xml:space="preserve"> izdvajanje u stečajnu masu iznosa od </w:t>
      </w:r>
      <w:r w:rsidR="004A32CF">
        <w:rPr>
          <w:bCs/>
        </w:rPr>
        <w:t>6.671,03</w:t>
      </w:r>
      <w:r w:rsidR="00BE2079" w:rsidRPr="00C27119">
        <w:rPr>
          <w:bCs/>
        </w:rPr>
        <w:t xml:space="preserve"> kn</w:t>
      </w:r>
      <w:r w:rsidR="00BE2079" w:rsidRPr="00C27119">
        <w:t>.</w:t>
      </w:r>
    </w:p>
    <w:p w:rsidRDefault="00BE2079" w:rsidP="00BE2079" w:rsidR="00BE2079" w:rsidRPr="00C27119">
      <w:pPr>
        <w:ind w:firstLine="708"/>
        <w:jc w:val="both"/>
      </w:pPr>
    </w:p>
    <w:p w:rsidRDefault="00BE2079" w:rsidP="00BE2079" w:rsidR="00BE2079" w:rsidRPr="00C27119">
      <w:pPr>
        <w:ind w:firstLine="708"/>
        <w:jc w:val="both"/>
      </w:pPr>
      <w:r w:rsidRPr="00C27119">
        <w:lastRenderedPageBreak/>
        <w:t xml:space="preserve">    Prema odredbi čl. 170. st. 1. SZ-a troškovi utvrđivanja tražbine, koji obuhvaćaju troškove utvrđivanja istovjetnosti predmeta i prava na tom predmetu, određuju se paušalno u iznosu od 5 posto od utrška. Nadalje, odredbom čl. 170. st. 2. SZ-a propisano je da se troškovi unovčenja određuju se paušalno u iznosu od 5 posto od utrška. Ako su stvarno nastali troškovi znatno niži ili viši, odredit će se u stvarnoj visini. Ako je zbog unovčenja stečajna masa opterećena porezom, iznos toga poreza pridodaje se troškovima unovčenja.</w:t>
      </w:r>
    </w:p>
    <w:p w:rsidRDefault="00BE2079" w:rsidP="00BE2079" w:rsidR="00BE2079" w:rsidRPr="00C27119">
      <w:pPr>
        <w:ind w:firstLine="708"/>
        <w:jc w:val="both"/>
      </w:pPr>
    </w:p>
    <w:p w:rsidRDefault="00C27119" w:rsidP="00C27119" w:rsidR="00BE2079" w:rsidRPr="00C27119">
      <w:pPr>
        <w:ind w:firstLine="708"/>
        <w:jc w:val="both"/>
        <w:rPr>
          <w:bCs/>
        </w:rPr>
      </w:pPr>
      <w:r w:rsidRPr="00C27119">
        <w:t xml:space="preserve"> </w:t>
      </w:r>
      <w:r w:rsidR="00BE2079" w:rsidRPr="00C27119">
        <w:t>Imajući u vidu</w:t>
      </w:r>
      <w:r w:rsidR="00145EB5" w:rsidRPr="00C27119">
        <w:t xml:space="preserve"> činjenicu da su predmetne</w:t>
      </w:r>
      <w:r w:rsidR="00BE2079" w:rsidRPr="00C27119">
        <w:t xml:space="preserve"> </w:t>
      </w:r>
      <w:r w:rsidR="00145EB5" w:rsidRPr="00C27119">
        <w:t>pokretnine prodane</w:t>
      </w:r>
      <w:r w:rsidR="00BE2079" w:rsidRPr="00C27119">
        <w:t xml:space="preserve"> za iznos od </w:t>
      </w:r>
      <w:r w:rsidR="004A32CF">
        <w:rPr>
          <w:bCs/>
        </w:rPr>
        <w:t>10.783,00</w:t>
      </w:r>
      <w:r w:rsidR="00145EB5" w:rsidRPr="00C27119">
        <w:rPr>
          <w:bCs/>
        </w:rPr>
        <w:t xml:space="preserve"> </w:t>
      </w:r>
      <w:r w:rsidR="00BE2079" w:rsidRPr="00C27119">
        <w:rPr>
          <w:bCs/>
        </w:rPr>
        <w:t>kn</w:t>
      </w:r>
      <w:r w:rsidR="00BE2079" w:rsidRPr="00C27119">
        <w:t xml:space="preserve">, </w:t>
      </w:r>
      <w:r w:rsidR="00BE2079" w:rsidRPr="00C27119">
        <w:rPr>
          <w:bCs/>
        </w:rPr>
        <w:t xml:space="preserve">troškovi utvrđivanja istovjetnosti predmeta i prava po čl. </w:t>
      </w:r>
      <w:smartTag w:element="metricconverter" w:uri="urn:schemas-microsoft-com:office:smarttags">
        <w:smartTagPr>
          <w:attr w:val="170. st" w:name="ProductID"/>
        </w:smartTagPr>
        <w:r w:rsidR="00BE2079" w:rsidRPr="00C27119">
          <w:rPr>
            <w:bCs/>
          </w:rPr>
          <w:t>170. st</w:t>
        </w:r>
      </w:smartTag>
      <w:r w:rsidR="00BE2079" w:rsidRPr="00C27119">
        <w:rPr>
          <w:bCs/>
        </w:rPr>
        <w:t>. 1.</w:t>
      </w:r>
      <w:r w:rsidR="00BE2079" w:rsidRPr="00C27119">
        <w:t xml:space="preserve"> SZ-a </w:t>
      </w:r>
      <w:r w:rsidR="00BE2079" w:rsidRPr="00C27119">
        <w:rPr>
          <w:bCs/>
        </w:rPr>
        <w:t xml:space="preserve">iznose </w:t>
      </w:r>
      <w:r w:rsidR="004A32CF">
        <w:rPr>
          <w:bCs/>
        </w:rPr>
        <w:t>539,15</w:t>
      </w:r>
      <w:r w:rsidR="00145EB5" w:rsidRPr="00C27119">
        <w:rPr>
          <w:bCs/>
        </w:rPr>
        <w:t xml:space="preserve"> kn</w:t>
      </w:r>
      <w:r w:rsidR="00BE2079" w:rsidRPr="00C27119">
        <w:rPr>
          <w:bCs/>
        </w:rPr>
        <w:t>.</w:t>
      </w:r>
    </w:p>
    <w:p w:rsidRDefault="00BE2079" w:rsidP="00BE2079" w:rsidR="00BE2079" w:rsidRPr="00C27119">
      <w:pPr>
        <w:ind w:firstLine="708"/>
        <w:jc w:val="both"/>
        <w:rPr>
          <w:bCs/>
        </w:rPr>
      </w:pPr>
    </w:p>
    <w:p w:rsidRDefault="004A32CF" w:rsidP="00BE2079" w:rsidR="00BE2079" w:rsidRPr="00C27119">
      <w:pPr>
        <w:ind w:firstLine="708"/>
        <w:jc w:val="both"/>
        <w:rPr>
          <w:bCs/>
        </w:rPr>
      </w:pPr>
      <w:r>
        <w:rPr>
          <w:bCs/>
        </w:rPr>
        <w:t>Nadalje, stečajni</w:t>
      </w:r>
      <w:r w:rsidR="00BE2079" w:rsidRPr="00C27119">
        <w:rPr>
          <w:bCs/>
        </w:rPr>
        <w:t xml:space="preserve"> upravitelj se na roč</w:t>
      </w:r>
      <w:r w:rsidR="00145EB5" w:rsidRPr="00C27119">
        <w:rPr>
          <w:bCs/>
        </w:rPr>
        <w:t>i</w:t>
      </w:r>
      <w:r>
        <w:rPr>
          <w:bCs/>
        </w:rPr>
        <w:t>štu za diobu kupovnine izjasnio</w:t>
      </w:r>
      <w:r w:rsidR="00BE2079" w:rsidRPr="00C27119">
        <w:rPr>
          <w:bCs/>
        </w:rPr>
        <w:t xml:space="preserve"> i o troškovima  unovčenja, navevši da oni iznose </w:t>
      </w:r>
      <w:r>
        <w:rPr>
          <w:bCs/>
        </w:rPr>
        <w:t xml:space="preserve">6.131,88 </w:t>
      </w:r>
      <w:r w:rsidR="00145EB5" w:rsidRPr="00C27119">
        <w:rPr>
          <w:bCs/>
        </w:rPr>
        <w:t>kn. Pri tome j</w:t>
      </w:r>
      <w:r>
        <w:rPr>
          <w:bCs/>
        </w:rPr>
        <w:t>e stečajni</w:t>
      </w:r>
      <w:r w:rsidR="00BE2079" w:rsidRPr="00C27119">
        <w:rPr>
          <w:bCs/>
        </w:rPr>
        <w:t xml:space="preserve"> upravitelj</w:t>
      </w:r>
      <w:r>
        <w:rPr>
          <w:bCs/>
        </w:rPr>
        <w:t xml:space="preserve"> obrazložio</w:t>
      </w:r>
      <w:r w:rsidR="00BE2079" w:rsidRPr="00C27119">
        <w:rPr>
          <w:bCs/>
        </w:rPr>
        <w:t xml:space="preserve"> da </w:t>
      </w:r>
      <w:r w:rsidR="00145EB5" w:rsidRPr="00C27119">
        <w:rPr>
          <w:bCs/>
        </w:rPr>
        <w:t xml:space="preserve">ti troškovi obuhvaćaju iznos </w:t>
      </w:r>
      <w:r w:rsidRPr="004A32CF">
        <w:rPr>
          <w:bCs/>
        </w:rPr>
        <w:t xml:space="preserve">od 2.156,00 kn </w:t>
      </w:r>
      <w:r>
        <w:rPr>
          <w:bCs/>
        </w:rPr>
        <w:t>po osnovi PDV-a, iznos</w:t>
      </w:r>
      <w:r w:rsidRPr="004A32CF">
        <w:rPr>
          <w:bCs/>
        </w:rPr>
        <w:t xml:space="preserve"> od 1.000,00 kn po osnovi procjene vrijednosti vozila po sudskom vještaku,</w:t>
      </w:r>
      <w:r>
        <w:rPr>
          <w:bCs/>
        </w:rPr>
        <w:t xml:space="preserve"> iznos od</w:t>
      </w:r>
      <w:r w:rsidRPr="004A32CF">
        <w:rPr>
          <w:bCs/>
        </w:rPr>
        <w:t xml:space="preserve"> 1.250,00 kn po osnovi troškova skladištenja vozila,</w:t>
      </w:r>
      <w:r w:rsidR="007A3A14">
        <w:rPr>
          <w:bCs/>
        </w:rPr>
        <w:t xml:space="preserve"> iznos od</w:t>
      </w:r>
      <w:r w:rsidRPr="004A32CF">
        <w:rPr>
          <w:bCs/>
        </w:rPr>
        <w:t xml:space="preserve"> 1.725,28 kn po osnovi nagrade stečajnom upravitelju u bruto iznosu</w:t>
      </w:r>
      <w:r w:rsidR="004625FC" w:rsidRPr="00C27119">
        <w:rPr>
          <w:bCs/>
        </w:rPr>
        <w:t>.</w:t>
      </w:r>
    </w:p>
    <w:p w:rsidRDefault="00A54481" w:rsidP="006E0AFC" w:rsidR="00A54481" w:rsidRPr="00C27119">
      <w:pPr>
        <w:jc w:val="both"/>
      </w:pPr>
    </w:p>
    <w:p w:rsidRDefault="00A54481" w:rsidP="004C3E51" w:rsidR="00A547EB" w:rsidRPr="00C27119">
      <w:pPr>
        <w:ind w:firstLine="708"/>
        <w:jc w:val="both"/>
      </w:pPr>
      <w:r w:rsidRPr="00C27119">
        <w:t xml:space="preserve">Nakon raspodjele utrška namiruje se razlučni vjerovnik </w:t>
      </w:r>
      <w:r w:rsidR="007A3A14">
        <w:t>Republika Hrvatska, Ministarstvo financija, Porezna uprava</w:t>
      </w:r>
      <w:r w:rsidR="004C3E51" w:rsidRPr="00C27119">
        <w:t xml:space="preserve">. </w:t>
      </w:r>
      <w:r w:rsidR="00476719" w:rsidRPr="00C27119">
        <w:t>Pored navedenog, potrebno je dodati kako na ročištu za diobu kupovnine nije bilo spora o tražbini navedenog razlučno</w:t>
      </w:r>
      <w:r w:rsidR="00D17889" w:rsidRPr="00C27119">
        <w:t>g vjerovnika</w:t>
      </w:r>
      <w:r w:rsidR="004C12DB" w:rsidRPr="00C27119">
        <w:t xml:space="preserve"> niti se razlučni vjerovnik protivio prijedlogu stečajnog upravitelja s ročišta za diobu kupovnine</w:t>
      </w:r>
      <w:r w:rsidR="00D17889" w:rsidRPr="00C27119">
        <w:t xml:space="preserve">. Slijedom navedenog, nakon odbitka troškova iz čl. 169. u vezi s čl. 170 SZ-a namiruje se razlučni vjerovnik </w:t>
      </w:r>
      <w:r w:rsidR="007A3A14" w:rsidRPr="007A3A14">
        <w:t>Republika Hrvatska, Ministarstvo financija, Porezna uprava</w:t>
      </w:r>
      <w:r w:rsidR="004C3E51" w:rsidRPr="00C27119">
        <w:t xml:space="preserve">, </w:t>
      </w:r>
      <w:r w:rsidR="00D17889" w:rsidRPr="00C27119">
        <w:t xml:space="preserve">iz postignute kupovnine u iznosu od </w:t>
      </w:r>
      <w:r w:rsidR="007A3A14" w:rsidRPr="007A3A14">
        <w:rPr>
          <w:bCs/>
        </w:rPr>
        <w:t xml:space="preserve">4.111,97 kn </w:t>
      </w:r>
      <w:r w:rsidR="00865223" w:rsidRPr="00C27119">
        <w:rPr>
          <w:bCs/>
        </w:rPr>
        <w:t>kn</w:t>
      </w:r>
      <w:r w:rsidR="00D17889" w:rsidRPr="00C27119">
        <w:t>, i to samo djelomično jer njegova tražbina u ovom stečaju iznosi više.</w:t>
      </w:r>
      <w:r w:rsidR="004C3E51" w:rsidRPr="00C27119">
        <w:t xml:space="preserve"> </w:t>
      </w:r>
      <w:r w:rsidR="00C74AB6" w:rsidRPr="00C27119">
        <w:t>Stoga je sud</w:t>
      </w:r>
      <w:r w:rsidR="00D17889" w:rsidRPr="00C27119">
        <w:t xml:space="preserve"> </w:t>
      </w:r>
      <w:r w:rsidR="00C74AB6" w:rsidRPr="00C27119">
        <w:t>riješio kao u izreci rješenja.</w:t>
      </w:r>
      <w:r w:rsidR="00A547EB" w:rsidRPr="00C27119">
        <w:tab/>
      </w:r>
      <w:r w:rsidR="00A547EB" w:rsidRPr="00C27119">
        <w:tab/>
      </w:r>
      <w:r w:rsidR="00A547EB" w:rsidRPr="00C27119">
        <w:tab/>
      </w:r>
      <w:r w:rsidR="00A547EB" w:rsidRPr="00C27119">
        <w:tab/>
      </w:r>
      <w:r w:rsidR="00A547EB" w:rsidRPr="00C27119">
        <w:tab/>
      </w:r>
      <w:r w:rsidR="00A547EB" w:rsidRPr="00C27119">
        <w:tab/>
      </w:r>
      <w:r w:rsidR="00A547EB" w:rsidRPr="00C27119">
        <w:tab/>
      </w:r>
      <w:r w:rsidR="00A547EB" w:rsidRPr="00C27119">
        <w:tab/>
      </w:r>
      <w:r w:rsidR="00A547EB" w:rsidRPr="00C27119">
        <w:tab/>
      </w:r>
      <w:r w:rsidR="00A547EB" w:rsidRPr="00C27119">
        <w:tab/>
      </w:r>
      <w:r w:rsidR="00A547EB" w:rsidRPr="00C27119">
        <w:tab/>
      </w:r>
      <w:r w:rsidR="00A547EB" w:rsidRPr="00C27119">
        <w:tab/>
      </w:r>
    </w:p>
    <w:p w:rsidRDefault="007248EA" w:rsidP="00C57FC5" w:rsidR="007248EA" w:rsidRPr="00C27119">
      <w:pPr>
        <w:jc w:val="center"/>
      </w:pPr>
    </w:p>
    <w:p w:rsidRDefault="00A547EB" w:rsidP="00C57FC5" w:rsidR="00A547EB" w:rsidRPr="00C27119">
      <w:pPr>
        <w:jc w:val="center"/>
      </w:pPr>
      <w:r w:rsidRPr="00C27119">
        <w:t xml:space="preserve">U </w:t>
      </w:r>
      <w:r w:rsidR="00D57604" w:rsidRPr="00C27119">
        <w:t>Zagrebu</w:t>
      </w:r>
      <w:r w:rsidRPr="00C27119">
        <w:t xml:space="preserve"> </w:t>
      </w:r>
      <w:r w:rsidR="007A3A14">
        <w:t>19</w:t>
      </w:r>
      <w:r w:rsidR="00865223" w:rsidRPr="00C27119">
        <w:t>. srpnja</w:t>
      </w:r>
      <w:r w:rsidR="00E85CFD" w:rsidRPr="00C27119">
        <w:t xml:space="preserve"> </w:t>
      </w:r>
      <w:r w:rsidRPr="00C27119">
        <w:t>201</w:t>
      </w:r>
      <w:r w:rsidR="00195158" w:rsidRPr="00C27119">
        <w:t>6</w:t>
      </w:r>
      <w:r w:rsidRPr="00C27119">
        <w:t>.</w:t>
      </w:r>
    </w:p>
    <w:p w:rsidRDefault="00892D93" w:rsidP="00C57FC5" w:rsidR="00892D93" w:rsidRPr="00C27119">
      <w:pPr>
        <w:jc w:val="center"/>
        <w:rPr>
          <w:b/>
        </w:rPr>
      </w:pPr>
    </w:p>
    <w:p w:rsidRDefault="00892D93" w:rsidP="00B130AD" w:rsidR="00892D93" w:rsidRPr="00C27119">
      <w:pPr>
        <w:jc w:val="right"/>
      </w:pPr>
      <w:r w:rsidRPr="00C27119">
        <w:rPr>
          <w:b/>
        </w:rPr>
        <w:tab/>
      </w:r>
      <w:r w:rsidRPr="00C27119">
        <w:rPr>
          <w:b/>
        </w:rPr>
        <w:tab/>
      </w:r>
      <w:r w:rsidRPr="00C27119">
        <w:rPr>
          <w:b/>
        </w:rPr>
        <w:tab/>
      </w:r>
      <w:r w:rsidRPr="00C27119">
        <w:rPr>
          <w:b/>
        </w:rPr>
        <w:tab/>
      </w:r>
      <w:r w:rsidRPr="00C27119">
        <w:rPr>
          <w:b/>
        </w:rPr>
        <w:tab/>
      </w:r>
      <w:r w:rsidRPr="00C27119">
        <w:rPr>
          <w:b/>
        </w:rPr>
        <w:tab/>
      </w:r>
      <w:r w:rsidRPr="00C27119">
        <w:rPr>
          <w:b/>
        </w:rPr>
        <w:tab/>
      </w:r>
      <w:r w:rsidRPr="00C27119">
        <w:rPr>
          <w:b/>
        </w:rPr>
        <w:tab/>
      </w:r>
      <w:r w:rsidRPr="00C27119">
        <w:t>Sudac:</w:t>
      </w:r>
    </w:p>
    <w:p w:rsidRDefault="00892D93" w:rsidP="00B130AD" w:rsidR="00892D93" w:rsidRPr="00C27119">
      <w:pPr>
        <w:jc w:val="right"/>
      </w:pPr>
      <w:r w:rsidRPr="00C27119">
        <w:tab/>
      </w:r>
      <w:r w:rsidRPr="00C27119">
        <w:tab/>
      </w:r>
      <w:r w:rsidRPr="00C27119">
        <w:tab/>
      </w:r>
      <w:r w:rsidRPr="00C27119">
        <w:tab/>
      </w:r>
      <w:r w:rsidRPr="00C27119">
        <w:tab/>
      </w:r>
      <w:r w:rsidRPr="00C27119">
        <w:tab/>
      </w:r>
      <w:r w:rsidRPr="00C27119">
        <w:tab/>
      </w:r>
      <w:r w:rsidRPr="00C27119">
        <w:tab/>
      </w:r>
      <w:r w:rsidR="00D57604" w:rsidRPr="00C27119">
        <w:t>Gordan Zubak</w:t>
      </w:r>
      <w:r w:rsidR="00B130AD">
        <w:t>, v.r.</w:t>
      </w:r>
    </w:p>
    <w:p w:rsidRDefault="00A547EB" w:rsidP="00A547EB" w:rsidR="00A547EB" w:rsidRPr="00C27119">
      <w:pPr>
        <w:rPr>
          <w:b/>
        </w:rPr>
      </w:pPr>
    </w:p>
    <w:p w:rsidRDefault="00A547EB" w:rsidP="00A547EB" w:rsidR="00A547EB" w:rsidRPr="00C27119">
      <w:pPr>
        <w:rPr>
          <w:b/>
        </w:rPr>
      </w:pPr>
    </w:p>
    <w:p w:rsidRDefault="00A547EB" w:rsidP="00A547EB" w:rsidR="00A547EB" w:rsidRPr="00C27119">
      <w:r w:rsidRPr="00C27119">
        <w:t>POUKA O PRAVNOM LIJEKU:</w:t>
      </w:r>
    </w:p>
    <w:p w:rsidRDefault="00A547EB" w:rsidP="00A547EB" w:rsidR="00A547EB" w:rsidRPr="00C27119">
      <w:r w:rsidRPr="00C27119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B130AD" w:rsidP="00A547EB" w:rsidR="00B130AD"/>
    <w:p w:rsidRDefault="00B130AD" w:rsidP="001745C1" w:rsidR="00B130AD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0A69F3" w:rsidP="00B130AD" w:rsidR="000A69F3" w:rsidRPr="00C27119">
      <w:pPr>
        <w:pStyle w:val="Tijeloteksta"/>
        <w:ind w:left="720"/>
        <w:rPr>
          <w:rFonts w:cs="Times New Roman" w:hAnsi="Times New Roman" w:ascii="Times New Roman"/>
          <w:sz w:val="24"/>
        </w:rPr>
      </w:pPr>
    </w:p>
    <w:p w:rsidRDefault="000A69F3" w:rsidP="00A547EB" w:rsidR="000A69F3" w:rsidRPr="00C27119"/>
    <w:sectPr w:rsidSect="00B130AD" w:rsidR="000A69F3" w:rsidRPr="00C27119">
      <w:headerReference w:type="default" r:id="rId10"/>
      <w:pgSz w:h="16838" w:w="11906"/>
      <w:pgMar w:gutter="0" w:footer="709" w:header="709" w:left="1134" w:bottom="1134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30AD" w:rsidP="00B130AD" w:rsidR="00B130AD">
      <w:r>
        <w:separator/>
      </w:r>
    </w:p>
  </w:endnote>
  <w:endnote w:id="0" w:type="continuationSeparator">
    <w:p w:rsidRDefault="00B130AD" w:rsidP="00B130AD" w:rsidR="00B13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30AD" w:rsidP="00B130AD" w:rsidR="00B130AD">
      <w:r>
        <w:separator/>
      </w:r>
    </w:p>
  </w:footnote>
  <w:footnote w:id="0" w:type="continuationSeparator">
    <w:p w:rsidRDefault="00B130AD" w:rsidP="00B130AD" w:rsidR="00B13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161987"/>
      <w:docPartObj>
        <w:docPartGallery w:val="Page Numbers (Top of Page)"/>
        <w:docPartUnique/>
      </w:docPartObj>
    </w:sdtPr>
    <w:sdtContent>
      <w:p w:rsidRDefault="00B130AD" w:rsidP="00B130AD" w:rsidR="00B130AD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67. St-336/15-34</w:t>
        </w:r>
      </w:p>
    </w:sdtContent>
  </w:sdt>
  <w:p w:rsidRDefault="00B130AD" w:rsidR="00B130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3">
    <w:nsid w:val="21AF6378"/>
    <w:multiLevelType w:val="hybridMultilevel"/>
    <w:tmpl w:val="426480F4"/>
    <w:lvl w:tplc="0FD007C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6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6F6CAD"/>
    <w:multiLevelType w:val="hybridMultilevel"/>
    <w:tmpl w:val="EFECDC9A"/>
    <w:lvl w:tplc="4F32969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2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6">
    <w:nsid w:val="66087E9A"/>
    <w:multiLevelType w:val="hybridMultilevel"/>
    <w:tmpl w:val="463E0D20"/>
    <w:lvl w:tplc="3856CCD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1">
    <w:nsid w:val="7EE43447"/>
    <w:multiLevelType w:val="hybridMultilevel"/>
    <w:tmpl w:val="8984FF5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2"/>
  </w:num>
  <w:num w:numId="3">
    <w:abstractNumId w:val="5"/>
  </w:num>
  <w:num w:numId="4">
    <w:abstractNumId w:val="1"/>
  </w:num>
  <w:num w:numId="5">
    <w:abstractNumId w:val="11"/>
  </w:num>
  <w:num w:numId="6">
    <w:abstractNumId w:val="7"/>
  </w:num>
  <w:num w:numId="7">
    <w:abstractNumId w:val="4"/>
  </w:num>
  <w:num w:numId="8">
    <w:abstractNumId w:val="19"/>
  </w:num>
  <w:num w:numId="9">
    <w:abstractNumId w:val="6"/>
  </w:num>
  <w:num w:numId="10">
    <w:abstractNumId w:val="17"/>
  </w:num>
  <w:num w:numId="11">
    <w:abstractNumId w:val="14"/>
  </w:num>
  <w:num w:numId="12">
    <w:abstractNumId w:val="13"/>
  </w:num>
  <w:num w:numId="13">
    <w:abstractNumId w:val="0"/>
  </w:num>
  <w:num w:numId="14">
    <w:abstractNumId w:val="18"/>
  </w:num>
  <w:num w:numId="15">
    <w:abstractNumId w:val="8"/>
  </w:num>
  <w:num w:numId="16">
    <w:abstractNumId w:val="15"/>
  </w:num>
  <w:num w:numId="17">
    <w:abstractNumId w:val="9"/>
  </w:num>
  <w:num w:numId="18">
    <w:abstractNumId w:val="20"/>
  </w:num>
  <w:num w:numId="19">
    <w:abstractNumId w:val="21"/>
  </w:num>
  <w:num w:numId="20">
    <w:abstractNumId w:val="3"/>
  </w:num>
  <w:num w:numId="21">
    <w:abstractNumId w:val="16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569F"/>
    <w:rsid w:val="00010158"/>
    <w:rsid w:val="00011531"/>
    <w:rsid w:val="000316B8"/>
    <w:rsid w:val="000344F4"/>
    <w:rsid w:val="00043131"/>
    <w:rsid w:val="00053364"/>
    <w:rsid w:val="0005337F"/>
    <w:rsid w:val="00057017"/>
    <w:rsid w:val="00060E20"/>
    <w:rsid w:val="00074D94"/>
    <w:rsid w:val="000A06F8"/>
    <w:rsid w:val="000A69F3"/>
    <w:rsid w:val="000B5171"/>
    <w:rsid w:val="000D5793"/>
    <w:rsid w:val="000E11C2"/>
    <w:rsid w:val="000E33A5"/>
    <w:rsid w:val="000E4D2D"/>
    <w:rsid w:val="000E4E5D"/>
    <w:rsid w:val="000E6684"/>
    <w:rsid w:val="001145BA"/>
    <w:rsid w:val="00116B50"/>
    <w:rsid w:val="001176AA"/>
    <w:rsid w:val="001326F1"/>
    <w:rsid w:val="00145EB5"/>
    <w:rsid w:val="00154AAC"/>
    <w:rsid w:val="0016314A"/>
    <w:rsid w:val="00163D9F"/>
    <w:rsid w:val="00170188"/>
    <w:rsid w:val="00170D46"/>
    <w:rsid w:val="00183847"/>
    <w:rsid w:val="00195158"/>
    <w:rsid w:val="001B585A"/>
    <w:rsid w:val="001D2D26"/>
    <w:rsid w:val="001D3413"/>
    <w:rsid w:val="001E5852"/>
    <w:rsid w:val="001F6D8C"/>
    <w:rsid w:val="00233FBC"/>
    <w:rsid w:val="00237C4F"/>
    <w:rsid w:val="00254B4D"/>
    <w:rsid w:val="002579A3"/>
    <w:rsid w:val="00263F88"/>
    <w:rsid w:val="0027380D"/>
    <w:rsid w:val="00275743"/>
    <w:rsid w:val="002761CA"/>
    <w:rsid w:val="002847AE"/>
    <w:rsid w:val="00293EAC"/>
    <w:rsid w:val="002973AF"/>
    <w:rsid w:val="002A3081"/>
    <w:rsid w:val="002A4158"/>
    <w:rsid w:val="002A6499"/>
    <w:rsid w:val="002A7949"/>
    <w:rsid w:val="002B4E6A"/>
    <w:rsid w:val="002C4A44"/>
    <w:rsid w:val="002C74DC"/>
    <w:rsid w:val="002C7586"/>
    <w:rsid w:val="002D3678"/>
    <w:rsid w:val="002E65AF"/>
    <w:rsid w:val="00307C74"/>
    <w:rsid w:val="00312F73"/>
    <w:rsid w:val="00321207"/>
    <w:rsid w:val="00324A2F"/>
    <w:rsid w:val="00325165"/>
    <w:rsid w:val="00344454"/>
    <w:rsid w:val="00351018"/>
    <w:rsid w:val="00353941"/>
    <w:rsid w:val="003556F7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40680B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25FC"/>
    <w:rsid w:val="00463342"/>
    <w:rsid w:val="00476719"/>
    <w:rsid w:val="00486E74"/>
    <w:rsid w:val="00487C8C"/>
    <w:rsid w:val="00493770"/>
    <w:rsid w:val="004973E6"/>
    <w:rsid w:val="00497596"/>
    <w:rsid w:val="004976BC"/>
    <w:rsid w:val="004A1997"/>
    <w:rsid w:val="004A32CF"/>
    <w:rsid w:val="004B25CC"/>
    <w:rsid w:val="004C12DB"/>
    <w:rsid w:val="004C3E51"/>
    <w:rsid w:val="004D40B6"/>
    <w:rsid w:val="004E2EE1"/>
    <w:rsid w:val="004E3567"/>
    <w:rsid w:val="004E5AAF"/>
    <w:rsid w:val="004F1D7A"/>
    <w:rsid w:val="00500758"/>
    <w:rsid w:val="005052D4"/>
    <w:rsid w:val="00505C7F"/>
    <w:rsid w:val="00510599"/>
    <w:rsid w:val="00516825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E27BD"/>
    <w:rsid w:val="005E43D8"/>
    <w:rsid w:val="0060241E"/>
    <w:rsid w:val="006235F8"/>
    <w:rsid w:val="00653A2A"/>
    <w:rsid w:val="00661A19"/>
    <w:rsid w:val="00663E03"/>
    <w:rsid w:val="0066480C"/>
    <w:rsid w:val="006765FF"/>
    <w:rsid w:val="006B0188"/>
    <w:rsid w:val="006B7082"/>
    <w:rsid w:val="006C1433"/>
    <w:rsid w:val="006D507E"/>
    <w:rsid w:val="006E0AFC"/>
    <w:rsid w:val="006E6232"/>
    <w:rsid w:val="006F0148"/>
    <w:rsid w:val="006F19ED"/>
    <w:rsid w:val="007024FA"/>
    <w:rsid w:val="00706BFA"/>
    <w:rsid w:val="007174F2"/>
    <w:rsid w:val="007248EA"/>
    <w:rsid w:val="007336DA"/>
    <w:rsid w:val="007341F7"/>
    <w:rsid w:val="00735FF1"/>
    <w:rsid w:val="0074101B"/>
    <w:rsid w:val="00753478"/>
    <w:rsid w:val="00761EA8"/>
    <w:rsid w:val="00770898"/>
    <w:rsid w:val="00782BA4"/>
    <w:rsid w:val="007848D4"/>
    <w:rsid w:val="007940DD"/>
    <w:rsid w:val="007A3A14"/>
    <w:rsid w:val="007C211A"/>
    <w:rsid w:val="007C4570"/>
    <w:rsid w:val="007D0AD9"/>
    <w:rsid w:val="007D3AAF"/>
    <w:rsid w:val="00804F9E"/>
    <w:rsid w:val="00810254"/>
    <w:rsid w:val="00814A4C"/>
    <w:rsid w:val="008244D0"/>
    <w:rsid w:val="0084300D"/>
    <w:rsid w:val="00844446"/>
    <w:rsid w:val="0084601D"/>
    <w:rsid w:val="00850B86"/>
    <w:rsid w:val="00852613"/>
    <w:rsid w:val="00865223"/>
    <w:rsid w:val="00871B20"/>
    <w:rsid w:val="00887CF5"/>
    <w:rsid w:val="0089035E"/>
    <w:rsid w:val="00890475"/>
    <w:rsid w:val="0089239D"/>
    <w:rsid w:val="00892D93"/>
    <w:rsid w:val="00894299"/>
    <w:rsid w:val="008B20B7"/>
    <w:rsid w:val="008D308C"/>
    <w:rsid w:val="008E3FFA"/>
    <w:rsid w:val="00902C01"/>
    <w:rsid w:val="00906F76"/>
    <w:rsid w:val="00907099"/>
    <w:rsid w:val="00910706"/>
    <w:rsid w:val="009320CB"/>
    <w:rsid w:val="0094288B"/>
    <w:rsid w:val="00951BC4"/>
    <w:rsid w:val="009524D9"/>
    <w:rsid w:val="00962546"/>
    <w:rsid w:val="00967E4B"/>
    <w:rsid w:val="00994133"/>
    <w:rsid w:val="00995E32"/>
    <w:rsid w:val="009C1E39"/>
    <w:rsid w:val="009D0304"/>
    <w:rsid w:val="009D2784"/>
    <w:rsid w:val="009D41C1"/>
    <w:rsid w:val="009D64D0"/>
    <w:rsid w:val="009D6743"/>
    <w:rsid w:val="009E46A7"/>
    <w:rsid w:val="009F3A27"/>
    <w:rsid w:val="009F3A61"/>
    <w:rsid w:val="00A13BEB"/>
    <w:rsid w:val="00A223FD"/>
    <w:rsid w:val="00A24308"/>
    <w:rsid w:val="00A267A6"/>
    <w:rsid w:val="00A31401"/>
    <w:rsid w:val="00A31773"/>
    <w:rsid w:val="00A36945"/>
    <w:rsid w:val="00A41127"/>
    <w:rsid w:val="00A47C98"/>
    <w:rsid w:val="00A54481"/>
    <w:rsid w:val="00A547EB"/>
    <w:rsid w:val="00A63B8E"/>
    <w:rsid w:val="00A71881"/>
    <w:rsid w:val="00A751B3"/>
    <w:rsid w:val="00A81688"/>
    <w:rsid w:val="00A91BF2"/>
    <w:rsid w:val="00AA1600"/>
    <w:rsid w:val="00AA1C16"/>
    <w:rsid w:val="00AA1DF8"/>
    <w:rsid w:val="00AA1F2A"/>
    <w:rsid w:val="00AA73DA"/>
    <w:rsid w:val="00AA75FE"/>
    <w:rsid w:val="00AC713C"/>
    <w:rsid w:val="00AD6658"/>
    <w:rsid w:val="00AD6B7E"/>
    <w:rsid w:val="00AE105D"/>
    <w:rsid w:val="00AF3422"/>
    <w:rsid w:val="00B058DB"/>
    <w:rsid w:val="00B129FC"/>
    <w:rsid w:val="00B130AD"/>
    <w:rsid w:val="00B172A4"/>
    <w:rsid w:val="00B41F0F"/>
    <w:rsid w:val="00B456DD"/>
    <w:rsid w:val="00B460C3"/>
    <w:rsid w:val="00B52567"/>
    <w:rsid w:val="00B616A0"/>
    <w:rsid w:val="00B814C5"/>
    <w:rsid w:val="00B85EFF"/>
    <w:rsid w:val="00B95122"/>
    <w:rsid w:val="00B977F7"/>
    <w:rsid w:val="00BA026E"/>
    <w:rsid w:val="00BA13DE"/>
    <w:rsid w:val="00BC591E"/>
    <w:rsid w:val="00BE2079"/>
    <w:rsid w:val="00BE64A8"/>
    <w:rsid w:val="00BE7AFD"/>
    <w:rsid w:val="00BF5F30"/>
    <w:rsid w:val="00C00C1A"/>
    <w:rsid w:val="00C13593"/>
    <w:rsid w:val="00C2650F"/>
    <w:rsid w:val="00C27119"/>
    <w:rsid w:val="00C30BA7"/>
    <w:rsid w:val="00C320DD"/>
    <w:rsid w:val="00C34CC2"/>
    <w:rsid w:val="00C42AB8"/>
    <w:rsid w:val="00C57FC5"/>
    <w:rsid w:val="00C639D6"/>
    <w:rsid w:val="00C74AB6"/>
    <w:rsid w:val="00C824F9"/>
    <w:rsid w:val="00C829BC"/>
    <w:rsid w:val="00C92A25"/>
    <w:rsid w:val="00C97C49"/>
    <w:rsid w:val="00CA21F0"/>
    <w:rsid w:val="00CB66A9"/>
    <w:rsid w:val="00CD35C8"/>
    <w:rsid w:val="00CD3676"/>
    <w:rsid w:val="00CD7A28"/>
    <w:rsid w:val="00CE2F32"/>
    <w:rsid w:val="00CF03EC"/>
    <w:rsid w:val="00D17889"/>
    <w:rsid w:val="00D311F6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57D1"/>
    <w:rsid w:val="00D93C54"/>
    <w:rsid w:val="00D97C7C"/>
    <w:rsid w:val="00DA42DA"/>
    <w:rsid w:val="00DB0FE2"/>
    <w:rsid w:val="00DB4353"/>
    <w:rsid w:val="00DE02D5"/>
    <w:rsid w:val="00DE4D86"/>
    <w:rsid w:val="00DF7D7E"/>
    <w:rsid w:val="00E0050D"/>
    <w:rsid w:val="00E02A7F"/>
    <w:rsid w:val="00E07004"/>
    <w:rsid w:val="00E133B0"/>
    <w:rsid w:val="00E139E5"/>
    <w:rsid w:val="00E31F44"/>
    <w:rsid w:val="00E3255C"/>
    <w:rsid w:val="00E40F92"/>
    <w:rsid w:val="00E6004E"/>
    <w:rsid w:val="00E72F18"/>
    <w:rsid w:val="00E85CFD"/>
    <w:rsid w:val="00E863A7"/>
    <w:rsid w:val="00E87514"/>
    <w:rsid w:val="00EB3FB3"/>
    <w:rsid w:val="00EB54A2"/>
    <w:rsid w:val="00EB5ACA"/>
    <w:rsid w:val="00EC5E03"/>
    <w:rsid w:val="00ED023C"/>
    <w:rsid w:val="00ED0F47"/>
    <w:rsid w:val="00EE26FA"/>
    <w:rsid w:val="00EE5AC1"/>
    <w:rsid w:val="00EF0BDC"/>
    <w:rsid w:val="00F037D9"/>
    <w:rsid w:val="00F13ECE"/>
    <w:rsid w:val="00F345B4"/>
    <w:rsid w:val="00F369CA"/>
    <w:rsid w:val="00F3720F"/>
    <w:rsid w:val="00F44D46"/>
    <w:rsid w:val="00F6122B"/>
    <w:rsid w:val="00F67879"/>
    <w:rsid w:val="00F755FA"/>
    <w:rsid w:val="00F764CC"/>
    <w:rsid w:val="00F81B27"/>
    <w:rsid w:val="00FA7EEA"/>
    <w:rsid w:val="00FB33D1"/>
    <w:rsid w:val="00FB5009"/>
    <w:rsid w:val="00FC4086"/>
    <w:rsid w:val="00FD4F73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styleId="Odlomakpopisa" w:type="paragraph">
    <w:name w:val="List Paragraph"/>
    <w:basedOn w:val="Normal"/>
    <w:uiPriority w:val="34"/>
    <w:qFormat/>
    <w:rsid w:val="004A32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30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0A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0A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0A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0A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B130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30AD"/>
    <w:rPr>
      <w:sz w:val="24"/>
      <w:szCs w:val="24"/>
    </w:rPr>
  </w:style>
  <w:style w:styleId="Podnoje" w:type="paragraph">
    <w:name w:val="footer"/>
    <w:basedOn w:val="Normal"/>
    <w:link w:val="PodnojeChar"/>
    <w:rsid w:val="00B130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30AD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styleId="Odlomakpopisa" w:type="paragraph">
    <w:name w:val="List Paragraph"/>
    <w:basedOn w:val="Normal"/>
    <w:uiPriority w:val="34"/>
    <w:qFormat/>
    <w:rsid w:val="004A32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30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0A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0A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0A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0A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B130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30AD"/>
    <w:rPr>
      <w:sz w:val="24"/>
      <w:szCs w:val="24"/>
    </w:rPr>
  </w:style>
  <w:style w:styleId="Podnoje" w:type="paragraph">
    <w:name w:val="footer"/>
    <w:basedOn w:val="Normal"/>
    <w:link w:val="PodnojeChar"/>
    <w:rsid w:val="00B130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30A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2015.</izvorni_sadrzaj>
    <derivirana_varijabla naziv="DomainObject.Predmet.DatumOsnivanja_1">11.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St-336/2015</izvorni_sadrzaj>
    <derivirana_varijabla naziv="DomainObject.Predmet.OznakaBroj_1">St-336/2015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SPONA INTERNACIONAL d.o.o. za trgovinu, pružanje usluga turističke agencije i pružanje drugih</izvorni_sadrzaj>
    <derivirana_varijabla naziv="DomainObject.Predmet.ProtustrankaFormated_1">  SPONA INTERNACIONAL d.o.o. za trgovinu, pružanje usluga turističke agencije i pružanje drugih</derivirana_varijabla>
  </DomainObject.Predmet.ProtustrankaFormated>
  <DomainObject.Predmet.ProtustrankaFormatedOIB>
    <izvorni_sadrzaj>  SPONA INTERNACIONAL d.o.o. za trgovinu, pružanje usluga turističke agencije i pružanje drugih, OIB 03371704066</izvorni_sadrzaj>
    <derivirana_varijabla naziv="DomainObject.Predmet.ProtustrankaFormatedOIB_1">  SPONA INTERNACIONAL d.o.o. za trgovinu, pružanje usluga turističke agencije i pružanje drugih, OIB 03371704066</derivirana_varijabla>
  </DomainObject.Predmet.ProtustrankaFormatedOIB>
  <DomainObject.Predmet.ProtustrankaFormatedWithAdress>
    <izvorni_sadrzaj> SPONA INTERNACIONAL d.o.o. za trgovinu, pružanje usluga turističke agencije i pružanje drugih, Šaškovečka 173, 10370 Dugo Selo</izvorni_sadrzaj>
    <derivirana_varijabla naziv="DomainObject.Predmet.ProtustrankaFormatedWithAdress_1"> SPONA INTERNACIONAL d.o.o. za trgovinu, pružanje usluga turističke agencije i pružanje drugih, Šaškovečka 173, 10370 Dugo Selo</derivirana_varijabla>
  </DomainObject.Predmet.ProtustrankaFormatedWithAdress>
  <DomainObject.Predmet.ProtustrankaFormatedWithAdressOIB>
    <izvorni_sadrzaj> SPONA INTERNACIONAL d.o.o. za trgovinu, pružanje usluga turističke agencije i pružanje drugih, OIB 03371704066, Šaškovečka 173, 10370 Dugo Selo</izvorni_sadrzaj>
    <derivirana_varijabla naziv="DomainObject.Predmet.ProtustrankaFormatedWithAdressOIB_1"> SPONA INTERNACIONAL d.o.o. za trgovinu, pružanje usluga turističke agencije i pružanje drugih, OIB 03371704066, Šaškovečka 173, 10370 Dugo Selo</derivirana_varijabla>
  </DomainObject.Predmet.ProtustrankaFormatedWithAdressOIB>
  <DomainObject.Predmet.ProtustrankaWithAdress>
    <izvorni_sadrzaj>SPONA INTERNACIONAL d.o.o. za trgovinu, pružanje usluga turističke agencije i pružanje drugih Šaškovečka 173, 10370 Dugo Selo</izvorni_sadrzaj>
    <derivirana_varijabla naziv="DomainObject.Predmet.ProtustrankaWithAdress_1">SPONA INTERNACIONAL d.o.o. za trgovinu, pružanje usluga turističke agencije i pružanje drugih Šaškovečka 173, 10370 Dugo Selo</derivirana_varijabla>
  </DomainObject.Predmet.ProtustrankaWithAdress>
  <DomainObject.Predmet.ProtustrankaWithAdressOIB>
    <izvorni_sadrzaj>SPONA INTERNACIONAL d.o.o. za trgovinu, pružanje usluga turističke agencije i pružanje drugih, OIB 03371704066, Šaškovečka 173, 10370 Dugo Selo</izvorni_sadrzaj>
    <derivirana_varijabla naziv="DomainObject.Predmet.ProtustrankaWithAdressOIB_1">SPONA INTERNACIONAL d.o.o. za trgovinu, pružanje usluga turističke agencije i pružanje drugih, OIB 03371704066, Šaškovečka 173, 10370 Dugo Selo</derivirana_varijabla>
  </DomainObject.Predmet.ProtustrankaWithAdressOIB>
  <DomainObject.Predmet.ProtustrankaNazivFormated>
    <izvorni_sadrzaj>SPONA INTERNACIONAL d.o.o. za trgovinu, pružanje usluga turističke agencije i pružanje drugih</izvorni_sadrzaj>
    <derivirana_varijabla naziv="DomainObject.Predmet.ProtustrankaNazivFormated_1">SPONA INTERNACIONAL d.o.o. za trgovinu, pružanje usluga turističke agencije i pružanje drugih</derivirana_varijabla>
  </DomainObject.Predmet.ProtustrankaNazivFormated>
  <DomainObject.Predmet.ProtustrankaNazivFormatedOIB>
    <izvorni_sadrzaj>SPONA INTERNACIONAL d.o.o. za trgovinu, pružanje usluga turističke agencije i pružanje drugih, OIB 03371704066</izvorni_sadrzaj>
    <derivirana_varijabla naziv="DomainObject.Predmet.ProtustrankaNazivFormatedOIB_1">SPONA INTERNACIONAL d.o.o. za trgovinu, pružanje usluga turističke agencije i pružanje drugih, OIB 03371704066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SPONA INTERNACIONAL d.o.o. za trgovinu, pružanje usluga turističke agencije i pružanje drugih</item>
    </izvorni_sadrzaj>
    <derivirana_varijabla naziv="DomainObject.Predmet.ProtuStrankaListFormated_1">
      <item>SPONA INTERNACIONAL d.o.o. za trgovinu, pružanje usluga turističke agencije i pružanje drugih</item>
    </derivirana_varijabla>
  </DomainObject.Predmet.ProtuStrankaListFormated>
  <DomainObject.Predmet.ProtuStrankaListFormatedOIB>
    <izvorni_sadrzaj>
      <item>SPONA INTERNACIONAL d.o.o. za trgovinu, pružanje usluga turističke agencije i pružanje drugih, OIB 03371704066</item>
    </izvorni_sadrzaj>
    <derivirana_varijabla naziv="DomainObject.Predmet.ProtuStrankaListFormatedOIB_1">
      <item>SPONA INTERNACIONAL d.o.o. za trgovinu, pružanje usluga turističke agencije i pružanje drugih, OIB 03371704066</item>
    </derivirana_varijabla>
  </DomainObject.Predmet.ProtuStrankaListFormatedOIB>
  <DomainObject.Predmet.ProtuStrankaListFormatedWithAdress>
    <izvorni_sadrzaj>
      <item>SPONA INTERNACIONAL d.o.o. za trgovinu, pružanje usluga turističke agencije i pružanje drugih, Šaškovečka 173, 10370 Dugo Selo</item>
    </izvorni_sadrzaj>
    <derivirana_varijabla naziv="DomainObject.Predmet.ProtuStrankaListFormatedWithAdress_1">
      <item>SPONA INTERNACIONAL d.o.o. za trgovinu, pružanje usluga turističke agencije i pružanje drugih, Šaškovečka 173, 10370 Dugo Selo</item>
    </derivirana_varijabla>
  </DomainObject.Predmet.ProtuStrankaListFormatedWithAdress>
  <DomainObject.Predmet.ProtuStrankaListFormatedWithAdressOIB>
    <izvorni_sadrzaj>
      <item>SPONA INTERNACIONAL d.o.o. za trgovinu, pružanje usluga turističke agencije i pružanje drugih, OIB 03371704066, Šaškovečka 173, 10370 Dugo Selo</item>
    </izvorni_sadrzaj>
    <derivirana_varijabla naziv="DomainObject.Predmet.ProtuStrankaListFormatedWithAdressOIB_1">
      <item>SPONA INTERNACIONAL d.o.o. za trgovinu, pružanje usluga turističke agencije i pružanje drugih, OIB 03371704066, Šaškovečka 173, 10370 Dugo Selo</item>
    </derivirana_varijabla>
  </DomainObject.Predmet.ProtuStrankaListFormatedWithAdressOIB>
  <DomainObject.Predmet.ProtuStrankaListNazivFormated>
    <izvorni_sadrzaj>
      <item>SPONA INTERNACIONAL d.o.o. za trgovinu, pružanje usluga turističke agencije i pružanje drugih</item>
    </izvorni_sadrzaj>
    <derivirana_varijabla naziv="DomainObject.Predmet.ProtuStrankaListNazivFormated_1">
      <item>SPONA INTERNACIONAL d.o.o. za trgovinu, pružanje usluga turističke agencije i pružanje drugih</item>
    </derivirana_varijabla>
  </DomainObject.Predmet.ProtuStrankaListNazivFormated>
  <DomainObject.Predmet.ProtuStrankaListNazivFormatedOIB>
    <izvorni_sadrzaj>
      <item>SPONA INTERNACIONAL d.o.o. za trgovinu, pružanje usluga turističke agencije i pružanje drugih, OIB 03371704066</item>
    </izvorni_sadrzaj>
    <derivirana_varijabla naziv="DomainObject.Predmet.ProtuStrankaListNazivFormatedOIB_1">
      <item>SPONA INTERNACIONAL d.o.o. za trgovinu, pružanje usluga turističke agencije i pružanje drugih, OIB 03371704066</item>
    </derivirana_varijabla>
  </DomainObject.Predmet.ProtuStrankaListNazivFormatedOIB>
  <DomainObject.Predmet.OstaliListFormated>
    <izvorni_sadrzaj>
      <item>MATO KELENTRIĆ</item>
      <item>Marko Fak</item>
      <item>RIKARDO PERKOVIĆ</item>
    </izvorni_sadrzaj>
    <derivirana_varijabla naziv="DomainObject.Predmet.OstaliListFormated_1">
      <item>MATO KELENTRIĆ</item>
      <item>Marko Fak</item>
      <item>RIKARDO PERKOVIĆ</item>
    </derivirana_varijabla>
  </DomainObject.Predmet.OstaliListFormated>
  <DomainObject.Predmet.OstaliListFormatedOIB>
    <izvorni_sadrzaj>
      <item>MATO KELENTRIĆ, OIB 05936740380</item>
      <item>Marko Fak, OIB 25300508272</item>
      <item>RIKARDO PERKOVIĆ</item>
    </izvorni_sadrzaj>
    <derivirana_varijabla naziv="DomainObject.Predmet.OstaliListFormatedOIB_1">
      <item>MATO KELENTRIĆ, OIB 05936740380</item>
      <item>Marko Fak, OIB 25300508272</item>
      <item>RIKARDO PERKOVIĆ</item>
    </derivirana_varijabla>
  </DomainObject.Predmet.OstaliListFormatedOIB>
  <DomainObject.Predmet.OstaliListFormatedWithAdress>
    <izvorni_sadrzaj>
      <item>MATO KELENTRIĆ, Poljski put bb, 53291 Novalja</item>
      <item>Marko Fak, Trg Žrtava Fašizma 5, 10000 Zagreb</item>
      <item>RIKARDO PERKOVIĆ, ELIZABETE KOTROMANIĆ I/II, 23000 Zadar</item>
    </izvorni_sadrzaj>
    <derivirana_varijabla naziv="DomainObject.Predmet.OstaliListFormatedWithAdress_1">
      <item>MATO KELENTRIĆ, Poljski put bb, 53291 Novalja</item>
      <item>Marko Fak, Trg Žrtava Fašizma 5, 10000 Zagreb</item>
      <item>RIKARDO PERKOVIĆ, ELIZABETE KOTROMANIĆ I/II, 23000 Zadar</item>
    </derivirana_varijabla>
  </DomainObject.Predmet.OstaliListFormatedWithAdress>
  <DomainObject.Predmet.OstaliListFormatedWithAdressOIB>
    <izvorni_sadrzaj>
      <item>MATO KELENTRIĆ, OIB 05936740380, Poljski put bb, 53291 Novalja</item>
      <item>Marko Fak, OIB 25300508272, Trg Žrtava Fašizma 5, 10000 Zagreb</item>
      <item>RIKARDO PERKOVIĆ, ELIZABETE KOTROMANIĆ I/II, 23000 Zadar</item>
    </izvorni_sadrzaj>
    <derivirana_varijabla naziv="DomainObject.Predmet.OstaliListFormatedWithAdressOIB_1">
      <item>MATO KELENTRIĆ, OIB 05936740380, Poljski put bb, 53291 Novalja</item>
      <item>Marko Fak, OIB 25300508272, Trg Žrtava Fašizma 5, 10000 Zagreb</item>
      <item>RIKARDO PERKOVIĆ, ELIZABETE KOTROMANIĆ I/II, 23000 Zadar</item>
    </derivirana_varijabla>
  </DomainObject.Predmet.OstaliListFormatedWithAdressOIB>
  <DomainObject.Predmet.OstaliListNazivFormated>
    <izvorni_sadrzaj>
      <item>MATO KELENTRIĆ</item>
      <item>Marko Fak</item>
      <item>RIKARDO PERKOVIĆ</item>
    </izvorni_sadrzaj>
    <derivirana_varijabla naziv="DomainObject.Predmet.OstaliListNazivFormated_1">
      <item>MATO KELENTRIĆ</item>
      <item>Marko Fak</item>
      <item>RIKARDO PERKOVIĆ</item>
    </derivirana_varijabla>
  </DomainObject.Predmet.OstaliListNazivFormated>
  <DomainObject.Predmet.OstaliListNazivFormatedOIB>
    <izvorni_sadrzaj>
      <item>MATO KELENTRIĆ, OIB 05936740380</item>
      <item>Marko Fak, OIB 25300508272</item>
      <item>RIKARDO PERKOVIĆ</item>
    </izvorni_sadrzaj>
    <derivirana_varijabla naziv="DomainObject.Predmet.OstaliListNazivFormatedOIB_1">
      <item>MATO KELENTRIĆ, OIB 05936740380</item>
      <item>Marko Fak, OIB 25300508272</item>
      <item>RIKARDO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SPONA INTERNACIONAL d.o.o. za trgovinu, pružanje usluga turističke agencije i pružanje drugih</izvorni_sadrzaj>
    <derivirana_varijabla naziv="DomainObject.Predmet.ProtustrankaIDrugi_1">SPONA INTERNACIONAL d.o.o. za trgovinu, pružanje usluga turističke agencije i pružanje drugih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SPONA INTERNACIONAL d.o.o. za trgovinu, pružanje usluga turističke agencije i pružanje drugih, OIB 03371704066, Šaškovečka 173, 10370 Dugo Selo</izvorni_sadrzaj>
    <derivirana_varijabla naziv="DomainObject.Predmet.ProtustrankaIDrugiAdressOIB_1">SPONA INTERNACIONAL d.o.o. za trgovinu, pružanje usluga turističke agencije i pružanje drugih, OIB 03371704066, Šaškovečka 173,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SPONA INTERNACIONAL d.o.o. za trgovinu, pružanje usluga turističke agencije i pružanje drugih</item>
      <item>MATO KELENTRIĆ</item>
      <item>Marko Fak</item>
      <item>RIKARDO PERKOVIĆ</item>
    </izvorni_sadrzaj>
    <derivirana_varijabla naziv="DomainObject.Predmet.SudioniciListNaziv_1">
      <item>FINA Regionalni centar Zagreb</item>
      <item>SPONA INTERNACIONAL d.o.o. za trgovinu, pružanje usluga turističke agencije i pružanje drugih</item>
      <item>MATO KELENTRIĆ</item>
      <item>Marko Fak</item>
      <item>RIKARDO PERKOVIĆ</item>
    </derivirana_varijabla>
  </DomainObject.Predmet.SudioniciListNaziv>
  <DomainObject.Predmet.SudioniciListAdressOIB>
    <izvorni_sadrzaj>
      <item>FINA Regionalni centar Zagreb, OIB 85821130368, Ilica 307,10000 Zagreb</item>
      <item>SPONA INTERNACIONAL d.o.o. za trgovinu, pružanje usluga turističke agencije i pružanje drugih, OIB 03371704066, Šaškovečka 173,10370 Dugo Selo</item>
      <item>MATO KELENTRIĆ, OIB 05936740380, Poljski put bb,53291 Novalja</item>
      <item>Marko Fak, OIB 25300508272, Trg Žrtava Fašizma 5,10000 Zagreb</item>
      <item>RIKARDO PERKOVIĆ, ELIZABETE KOTROMANIĆ I/II,23000 Zadar</item>
    </izvorni_sadrzaj>
    <derivirana_varijabla naziv="DomainObject.Predmet.SudioniciListAdressOIB_1">
      <item>FINA Regionalni centar Zagreb, OIB 85821130368, Ilica 307,10000 Zagreb</item>
      <item>SPONA INTERNACIONAL d.o.o. za trgovinu, pružanje usluga turističke agencije i pružanje drugih, OIB 03371704066, Šaškovečka 173,10370 Dugo Selo</item>
      <item>MATO KELENTRIĆ, OIB 05936740380, Poljski put bb,53291 Novalja</item>
      <item>Marko Fak, OIB 25300508272, Trg Žrtava Fašizma 5,10000 Zagreb</item>
      <item>RIKARDO PERKOVIĆ, ELIZABETE KOTROMANIĆ I/II,23000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03371704066</item>
      <item>, OIB 05936740380</item>
      <item>, OIB 25300508272</item>
      <item>, OIB null</item>
    </izvorni_sadrzaj>
    <derivirana_varijabla naziv="DomainObject.Predmet.SudioniciListNazivOIB_1">
      <item>, OIB 85821130368</item>
      <item>, OIB 03371704066</item>
      <item>, OIB 05936740380</item>
      <item>, OIB 25300508272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2</properties:Pages>
  <properties:Words>675</properties:Words>
  <properties:Characters>3583</properties:Characters>
  <properties:Lines>85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Modna konfekcija Zagreb</vt:lpstr>
      <vt:lpstr>Modna konfekcija Zagreb</vt:lpstr>
    </vt:vector>
  </properties:TitlesOfParts>
  <properties:LinksUpToDate>false</properties:LinksUpToDate>
  <properties:CharactersWithSpaces>4379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2016-07-19T09:40:00Z</dcterms:created>
  <dc:creator>Dražen Graovac</dc:creator>
  <cp:lastModifiedBy>Ivana Rogić</cp:lastModifiedBy>
  <cp:lastPrinted>2016-07-19T10:57:00Z</cp:lastPrinted>
  <dcterms:modified xmlns:xsi="http://www.w3.org/2001/XMLSchema-instance" xsi:type="dcterms:W3CDTF">2016-07-19T10:58:00Z</dcterms:modified>
  <cp:revision>3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