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60019" w14:paraId="2e60019" w:rsidRDefault="00AB4602" w:rsidP="00E1687A" w:rsidR="00AE649C" w:rsidRPr="00B76F3C">
      <w:pPr>
        <w:pStyle w:val="NormaleSPIS"/>
        <w:ind w:firstLine="0"/>
        <w15:collapsed w:val="false"/>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1687A" w:rsidP="00E1687A" w:rsidR="00E1687A">
      <w:pPr>
        <w:ind w:firstLine="5245"/>
        <w:jc w:val="right"/>
      </w:pPr>
      <w:bookmarkStart w:name="_GoBack" w:id="0"/>
      <w:bookmarkEnd w:id="0"/>
      <w:r>
        <w:t xml:space="preserve">  Poslovni broj:</w:t>
      </w:r>
      <w:r>
        <w:rPr>
          <w:b/>
        </w:rPr>
        <w:t xml:space="preserve"> </w:t>
      </w:r>
      <w:r>
        <w:t>3 St-583/2016-28</w:t>
      </w:r>
    </w:p>
    <w:p w:rsidRDefault="00E1687A" w:rsidP="00E1687A" w:rsidR="00E1687A">
      <w:pPr>
        <w:jc w:val="center"/>
      </w:pPr>
      <w:r>
        <w:t>R E P U B L I K A  H R V A T S K A</w:t>
      </w:r>
    </w:p>
    <w:p w:rsidRDefault="00E1687A" w:rsidP="00E1687A" w:rsidR="00E1687A">
      <w:pPr>
        <w:jc w:val="center"/>
      </w:pPr>
      <w:r>
        <w:t>R J E Š E N J E</w:t>
      </w:r>
    </w:p>
    <w:p w:rsidRDefault="00E1687A" w:rsidP="00E1687A" w:rsidR="00E1687A">
      <w:pPr>
        <w:ind w:firstLine="851"/>
        <w:jc w:val="both"/>
      </w:pPr>
      <w:r>
        <w:t xml:space="preserve">Trgovački sud u Bjelovaru, OIB: 07942269267, po stečajnoj sutkinji Sanjani Zorinc u stečajnom postupku nad dužnikom PRVOMAJSKA TZR tvornica strojeva, zupčanika i reduktora, društvo s ograničenom odgovornošću, Čazma, Ul. M. Novačića 4/a, OIB: 13790481061, 12. lipnja 2019. </w:t>
      </w:r>
    </w:p>
    <w:p w:rsidRDefault="00E1687A" w:rsidP="00E1687A" w:rsidR="00E1687A">
      <w:pPr>
        <w:jc w:val="center"/>
      </w:pPr>
      <w:r>
        <w:t>r i j e š i o   j e</w:t>
      </w:r>
    </w:p>
    <w:p w:rsidRDefault="00E1687A" w:rsidP="00E1687A" w:rsidR="00E1687A">
      <w:pPr>
        <w:ind w:firstLine="851"/>
        <w:jc w:val="both"/>
      </w:pPr>
      <w:r>
        <w:t>1. Otvara se stečajni postupak nad dužnikom PRVOMAJSKA TZR tvornica strojeva, zupčanika i reduktora, društvo s ograničenom odgovornošću, Čazma, Ul. M. Novačića 4/a, OIB: 13790481061.</w:t>
      </w:r>
    </w:p>
    <w:p w:rsidRDefault="00E1687A" w:rsidP="00E1687A" w:rsidR="00E1687A">
      <w:pPr>
        <w:ind w:firstLine="851"/>
        <w:jc w:val="both"/>
      </w:pPr>
      <w:r>
        <w:t xml:space="preserve">2. Za stečajnog upravitelja imenuje se Franjo </w:t>
      </w:r>
      <w:proofErr w:type="spellStart"/>
      <w:r>
        <w:t>Otročak</w:t>
      </w:r>
      <w:proofErr w:type="spellEnd"/>
      <w:r>
        <w:t>, dipl. ing. poljoprivrede iz Lukača, Lukač 24, OIB: 42279189814.</w:t>
      </w:r>
    </w:p>
    <w:p w:rsidRDefault="00E1687A" w:rsidP="00E1687A" w:rsidR="00E1687A">
      <w:pPr>
        <w:ind w:firstLine="708"/>
        <w:jc w:val="both"/>
        <w:rPr>
          <w:szCs w:val="20"/>
        </w:rPr>
      </w:pPr>
      <w:r>
        <w:t xml:space="preserve">  3. Zaključuje se stečajni postupak nad dužnikom PRVOMAJSKA TZR tvornica strojeva, zupčanika i reduktora, društvo s ograničenom odgovornošću, Čazma, Ul. M. Novačića 4/a, OIB: 13790481061.</w:t>
      </w:r>
    </w:p>
    <w:p w:rsidRDefault="00E1687A" w:rsidP="00E1687A" w:rsidR="00E1687A">
      <w:pPr>
        <w:pStyle w:val="Bezproreda"/>
        <w:ind w:firstLine="851"/>
        <w:jc w:val="both"/>
      </w:pPr>
      <w:r>
        <w:t>4. Stečajni postupak je otvoren i zaključen s danom 12. lipnja 2019. godine u 9,00 sati, kada je ovo rješenje objavljeno na e-oglasnoj ploči ovoga suda.</w:t>
      </w:r>
    </w:p>
    <w:p w:rsidRDefault="00E1687A" w:rsidP="00E1687A" w:rsidR="00E1687A">
      <w:pPr>
        <w:pStyle w:val="Bezproreda"/>
        <w:ind w:firstLine="851"/>
        <w:jc w:val="both"/>
        <w:rPr>
          <w:rFonts w:eastAsiaTheme="minorHAnsi"/>
          <w:lang w:eastAsia="en-US"/>
        </w:rPr>
      </w:pPr>
    </w:p>
    <w:p w:rsidRDefault="00E1687A" w:rsidP="00E1687A" w:rsidR="00E1687A">
      <w:pPr>
        <w:pStyle w:val="Bezproreda"/>
        <w:ind w:firstLine="851"/>
        <w:jc w:val="both"/>
      </w:pPr>
      <w:r>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1687A" w:rsidP="00E1687A" w:rsidR="00E1687A">
      <w:pPr>
        <w:ind w:firstLine="851"/>
        <w:jc w:val="both"/>
      </w:pPr>
      <w:r>
        <w:t>6. Nakon pravomoćnosti ovoga rješenja stečajni dužnik će se brisati iz sudskog registra.</w:t>
      </w:r>
    </w:p>
    <w:p w:rsidRDefault="00E1687A" w:rsidP="00E1687A" w:rsidR="00E1687A">
      <w:pPr>
        <w:ind w:firstLine="851"/>
        <w:jc w:val="both"/>
      </w:pPr>
      <w:r>
        <w:t>7. Nalaže se odgovornoj osobi društva PRVOMAJSKA TZR d.o.o. Čazma Zdravku Beriću da zbrine arhivu društva.</w:t>
      </w:r>
    </w:p>
    <w:p w:rsidRDefault="00E1687A" w:rsidP="00E1687A" w:rsidR="00E1687A">
      <w:pPr>
        <w:jc w:val="center"/>
      </w:pPr>
      <w:r>
        <w:t>Obrazloženje</w:t>
      </w:r>
    </w:p>
    <w:p w:rsidRDefault="00E1687A" w:rsidP="00E1687A" w:rsidR="00E1687A">
      <w:pPr>
        <w:jc w:val="both"/>
      </w:pPr>
      <w:r>
        <w:tab/>
        <w:t>Rješenjem ovog suda 3 St-583/2016-17 od 24. svibnja 2018. godine pokrenut je postupak radi utvrđivanja pretpostavki za otvaranje stečajnog postupka nad trgovačkim društvom PRVOMAJSKA TZR tvornica strojeva, zupčanika i reduktora, društvo s ograničenom odgovornošću iz Čazme.</w:t>
      </w:r>
    </w:p>
    <w:p w:rsidRDefault="00E1687A" w:rsidP="00E1687A" w:rsidR="00E1687A">
      <w:pPr>
        <w:jc w:val="both"/>
      </w:pPr>
      <w:r>
        <w:tab/>
        <w:t xml:space="preserve">Za privremenog stečajnog upravitelja imenovan je Franjo </w:t>
      </w:r>
      <w:proofErr w:type="spellStart"/>
      <w:r>
        <w:t>Otročak</w:t>
      </w:r>
      <w:proofErr w:type="spellEnd"/>
      <w:r>
        <w:t>, dipl. ing. poljoprivrede iz Lukača, Lukač 24.</w:t>
      </w:r>
    </w:p>
    <w:p w:rsidRDefault="00E1687A" w:rsidP="00E1687A" w:rsidR="00E1687A">
      <w:pPr>
        <w:jc w:val="center"/>
      </w:pPr>
      <w:r>
        <w:lastRenderedPageBreak/>
        <w:t>-2-</w:t>
      </w:r>
    </w:p>
    <w:p w:rsidRDefault="00E1687A" w:rsidP="00E1687A" w:rsidR="00E1687A">
      <w:pPr>
        <w:jc w:val="right"/>
      </w:pPr>
      <w:r>
        <w:t>Poslovni broj: 3 St-583/2016-28</w:t>
      </w:r>
    </w:p>
    <w:p w:rsidRDefault="00E1687A" w:rsidP="00E1687A" w:rsidR="00E1687A">
      <w:pPr>
        <w:jc w:val="both"/>
      </w:pPr>
      <w:r>
        <w:tab/>
        <w:t xml:space="preserve">Privremeni stečajni upravitelj sačinio je izvješće o tome postoji li razlog za otvaranje stečajnog postupka, kakvi su izgledi za nastavak poslovanja te mogu li se imovinom dužnika platiti troškovi stečajnog postupka. U izvješću od 4. rujna 2018. godine istakao je da je prijedlog za otvaranje stečajnog postupka podnijela FINA dana 11. rujna 2016. godine jer je društvo neprekidno bilo blokirano 2605 dana te da iz dokumentacije koju je uz prijedlog dostavio predlagatelj proizlazi da je dužnik nesposoban za plaćanje u skladu sa čl. 6. st. 2. SZ-a. Žiro-račun je društvo imalo otvoren u </w:t>
      </w:r>
      <w:proofErr w:type="spellStart"/>
      <w:r>
        <w:t>Imex</w:t>
      </w:r>
      <w:proofErr w:type="spellEnd"/>
      <w:r>
        <w:t xml:space="preserve"> banci d.d. Split i u neprekidnoj je blokadi više od 7 i pol godina. Na registarskom sjedištu tvrtke nema nikoga i tvrtka na toj adresi ne postoji. U radnom odnosu nema nikoga, a direktor tvrtke nije dostavio odgovarajuću poslovnu dokumentaciju.</w:t>
      </w:r>
    </w:p>
    <w:p w:rsidRDefault="00E1687A" w:rsidP="00E1687A" w:rsidR="00E1687A">
      <w:pPr>
        <w:jc w:val="both"/>
      </w:pPr>
      <w:r>
        <w:tab/>
        <w:t>U podnesku od 5. svibnja 2019. godine privremeni stečajni upravitelj je naveo da mu direktor društva nije dostavio poslovnu dokumentaciju niti po nalogu suda te da nema nikakvih vjerodostojnih podataka o imovini društva. Preložio je da se odgovornoj osobi naloži zbrinjavanje arhive. Utvrdio je da su predvidivi troškovi stečajnog postupka 45.520,00 kn.</w:t>
      </w:r>
    </w:p>
    <w:p w:rsidRDefault="00E1687A" w:rsidP="00E1687A" w:rsidR="00E1687A">
      <w:pPr>
        <w:jc w:val="both"/>
      </w:pPr>
      <w:r>
        <w:tab/>
        <w:t xml:space="preserve">Predložio je u skladu sa čl. 132. st. 1. i 2. Stečajnog zakona ("Narodne novine" broj  71/15 i 104/17, dalje SZ) otvoriti i zaključiti stečajni postupak. </w:t>
      </w:r>
    </w:p>
    <w:p w:rsidRDefault="00E1687A" w:rsidP="00E1687A" w:rsidR="00E1687A">
      <w:pPr>
        <w:ind w:firstLine="708"/>
        <w:jc w:val="both"/>
      </w:pPr>
      <w:r>
        <w:t xml:space="preserve">Sud je rješenjem 3 St-583/2016-27 od 10. svibnja 2019. godine pozvao osobe koje imaju pravni interes za provedbu stečajnog postupka da u roku 15 dana uplate predujam za namirenje troškova stečajnog postupka i otvorenoga stečajnog postupka u iznosu 45.520,00 kn. Rješenje je objavljeno na e-stečajnoj oglasnoj ploči 10. svibnja 2019. godine. </w:t>
      </w:r>
    </w:p>
    <w:p w:rsidRDefault="00E1687A" w:rsidP="00E1687A" w:rsidR="00E1687A">
      <w:pPr>
        <w:jc w:val="both"/>
      </w:pPr>
      <w:r>
        <w:tab/>
        <w:t>Budući da nitko od osoba koje imaju pravni interes nije u roku 15 dana uplatio predujam u iznosu 45.520,00 kn, temeljem čl. 132. st. 1. i 2. SZ-a riješeno je kao u izreci.</w:t>
      </w:r>
    </w:p>
    <w:p w:rsidRDefault="00E1687A" w:rsidP="00E1687A" w:rsidR="00E1687A">
      <w:pPr>
        <w:jc w:val="both"/>
      </w:pPr>
      <w:r>
        <w:tab/>
        <w:t>Nakon zaključenja stečajnog postupka, stečajni upravitelj će po potrebi postupiti u skladu sa čl. 133. st. 1. SZ-a te je riješeno kao u  točki 5. izreke ovog rješenja.</w:t>
      </w:r>
    </w:p>
    <w:p w:rsidRDefault="00E1687A" w:rsidP="00E1687A" w:rsidR="00E1687A">
      <w:pPr>
        <w:jc w:val="both"/>
      </w:pPr>
      <w:r>
        <w:tab/>
        <w:t xml:space="preserve">Nakon pravomoćnosti ovog rješenja dužnik će se temeljem čl. 286. st. 3. SZ-a brisati iz sudskog registra te je riješeno kao u točki 6. izreke ovog rješenja. </w:t>
      </w:r>
    </w:p>
    <w:p w:rsidRDefault="00E1687A" w:rsidP="00E1687A" w:rsidR="00E1687A">
      <w:pPr>
        <w:jc w:val="center"/>
      </w:pPr>
      <w:r>
        <w:t xml:space="preserve">Bjelovar, 12. lipnja 2019.  </w:t>
      </w:r>
    </w:p>
    <w:p w:rsidRDefault="00E1687A" w:rsidP="00E1687A" w:rsidR="00E1687A">
      <w:pPr>
        <w:pStyle w:val="Bezproreda"/>
      </w:pPr>
      <w:r>
        <w:t xml:space="preserve">                                                                                                    STEČAJNA SUTKINJA</w:t>
      </w:r>
    </w:p>
    <w:p w:rsidRDefault="00E1687A" w:rsidP="00E1687A" w:rsidR="00E1687A">
      <w:pPr>
        <w:pStyle w:val="Bezproreda"/>
      </w:pPr>
      <w:r>
        <w:t xml:space="preserve">                                                                                                       SANJANA ZORINC</w:t>
      </w:r>
      <w:r>
        <w:rPr>
          <w:b/>
        </w:rPr>
        <w:t xml:space="preserve">                                                         </w:t>
      </w:r>
      <w:r>
        <w:rPr>
          <w:b/>
        </w:rPr>
        <w:tab/>
        <w:t xml:space="preserve">         </w:t>
      </w:r>
    </w:p>
    <w:p w:rsidRDefault="00E1687A" w:rsidP="00E1687A" w:rsidR="00E1687A">
      <w:pPr>
        <w:pStyle w:val="Bezproreda"/>
        <w:jc w:val="both"/>
      </w:pPr>
      <w:r>
        <w:t xml:space="preserve">POUKA O PRAVNOM LIJEKU: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E1687A" w:rsidP="00E1687A" w:rsidR="00E1687A">
      <w:pPr>
        <w:pStyle w:val="Bezproreda"/>
        <w:jc w:val="both"/>
      </w:pPr>
      <w:proofErr w:type="spellStart"/>
      <w:r>
        <w:t>Rj</w:t>
      </w:r>
      <w:proofErr w:type="spellEnd"/>
      <w:r>
        <w:t>.</w:t>
      </w:r>
    </w:p>
    <w:p w:rsidRDefault="00E1687A" w:rsidP="00E1687A" w:rsidR="00E1687A">
      <w:pPr>
        <w:pStyle w:val="Bezproreda"/>
        <w:jc w:val="both"/>
      </w:pPr>
      <w:r>
        <w:t xml:space="preserve">Dna: e-oglasna ploča </w:t>
      </w:r>
    </w:p>
    <w:p w:rsidRDefault="00E1687A" w:rsidP="00E1687A" w:rsidR="00E1687A">
      <w:pPr>
        <w:pStyle w:val="Bezproreda"/>
      </w:pPr>
      <w:r>
        <w:t xml:space="preserve">         sudskom registru – po pravomoćnosti  </w:t>
      </w:r>
    </w:p>
    <w:p w:rsidRDefault="00E1687A" w:rsidP="00E1687A" w:rsidR="00AE649C" w:rsidRPr="00B76F3C">
      <w:pPr>
        <w:pStyle w:val="Bezproreda"/>
      </w:pPr>
      <w:proofErr w:type="spellStart"/>
      <w:r>
        <w:t>Bj</w:t>
      </w:r>
      <w:proofErr w:type="spellEnd"/>
      <w:r>
        <w:t xml:space="preserve">. 12.6.2019. </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1687A"/>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281731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2019.</izvorni_sadrzaj>
    <derivirana_varijabla naziv="DomainObject.DatumDonosenjaOdluke_1">12.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St-583/2016-28</izvorni_sadrzaj>
    <derivirana_varijabla naziv="DomainObject.Oznaka_1">St-583/2016-28</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583</izvorni_sadrzaj>
    <derivirana_varijabla naziv="DomainObject.Predmet.Broj_1">583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St-583/2016</izvorni_sadrzaj>
    <derivirana_varijabla naziv="DomainObject.Predmet.OznakaBroj_1">St-583/2016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PRVOMAJSKA TZR tvornica strojeva, zupčanika i reduktora, društvo s ograničenom odgovornošću zastupanog po punomoćniku Gajski, Grlić, Prka i Partneri, odvjetničko društvo društvo s ograničenom odgovornošću odvj. IMON CHOUDHURY</izvorni_sadrzaj>
    <derivirana_varijabla naziv="DomainObject.Predmet.ProtustrankaFormated_1">  PRVOMAJSKA TZR tvornica strojeva, zupčanika i reduktora, društvo s ograničenom odgovornošću zastupanog po punomoćniku Gajski, Grlić, Prka i Partneri, odvjetničko društvo društvo s ograničenom odgovornošću odvj. IMON CHOUDHURY</derivirana_varijabla>
  </DomainObject.Predmet.ProtustrankaFormated>
  <DomainObject.Predmet.ProtustrankaFormatedOIB>
    <izvorni_sadrzaj>  PRVOMAJSKA TZR tvornica strojeva, zupčanika i reduktora, društvo s ograničenom odgovornošću, OIB 13790481061 zastupanog po punomoćniku Gajski, Grlić, Prka i Partneri, odvjetničko društvo društvo s ograničenom odgovornošću odvj. IMON CHOUDHURY</izvorni_sadrzaj>
    <derivirana_varijabla naziv="DomainObject.Predmet.ProtustrankaFormatedOIB_1">  PRVOMAJSKA TZR tvornica strojeva, zupčanika i reduktora, društvo s ograničenom odgovornošću, OIB 13790481061 zastupanog po punomoćniku Gajski, Grlić, Prka i Partneri, odvjetničko društvo društvo s ograničenom odgovornošću odvj. IMON CHOUDHURY</derivirana_varijabla>
  </DomainObject.Predmet.ProtustrankaFormatedOIB>
  <DomainObject.Predmet.ProtustrankaFormatedWithAdress>
    <izvorni_sadrzaj> PRVOMAJSKA TZR tvornica strojeva, zupčanika i reduktora, društvo s ograničenom odgovornošću, Ul. M. Novačića 4/a, 43240 Čazma zastupanog po punomoćniku Gajski, Grlić, Prka i Partneri, odvjetničko društvo društvo s ograničenom odgovornošću odvj. IMON CHOUDHURY</izvorni_sadrzaj>
    <derivirana_varijabla naziv="DomainObject.Predmet.ProtustrankaFormatedWithAdress_1"> PRVOMAJSKA TZR tvornica strojeva, zupčanika i reduktora, društvo s ograničenom odgovornošću, Ul. M. Novačića 4/a, 43240 Čazma zastupanog po punomoćniku Gajski, Grlić, Prka i Partneri, odvjetničko društvo društvo s ograničenom odgovornošću odvj. IMON CHOUDHURY</derivirana_varijabla>
  </DomainObject.Predmet.ProtustrankaFormatedWithAdress>
  <DomainObject.Predmet.ProtustrankaFormatedWithAdressOIB>
    <izvorni_sadrzaj> PRVOMAJSKA TZR tvornica strojeva, zupčanika i reduktora, društvo s ograničenom odgovornošću, OIB 13790481061, Ul. M. Novačića 4/a, 43240 Čazma zastupanog po punomoćniku Gajski, Grlić, Prka i Partneri, odvjetničko društvo društvo s ograničenom odgovornošću odvj. IMON CHOUDHURY</izvorni_sadrzaj>
    <derivirana_varijabla naziv="DomainObject.Predmet.ProtustrankaFormatedWithAdressOIB_1"> PRVOMAJSKA TZR tvornica strojeva, zupčanika i reduktora, društvo s ograničenom odgovornošću, OIB 13790481061, Ul. M. Novačića 4/a, 43240 Čazma zastupanog po punomoćniku Gajski, Grlić, Prka i Partneri, odvjetničko društvo društvo s ograničenom odgovornošću odvj. IMON CHOUDHURY</derivirana_varijabla>
  </DomainObject.Predmet.ProtustrankaFormatedWithAdressOIB>
  <DomainObject.Predmet.ProtustrankaWithAdress>
    <izvorni_sadrzaj>PRVOMAJSKA TZR tvornica strojeva, zupčanika i reduktora, društvo s ograničenom odgovornošću Ul. M. Novačića 4/a, 43240 Čazma</izvorni_sadrzaj>
    <derivirana_varijabla naziv="DomainObject.Predmet.ProtustrankaWithAdress_1">PRVOMAJSKA TZR tvornica strojeva, zupčanika i reduktora, društvo s ograničenom odgovornošću Ul. M. Novačića 4/a, 43240 Čazma</derivirana_varijabla>
  </DomainObject.Predmet.ProtustrankaWithAdress>
  <DomainObject.Predmet.ProtustrankaWithAdressOIB>
    <izvorni_sadrzaj>PRVOMAJSKA TZR tvornica strojeva, zupčanika i reduktora, društvo s ograničenom odgovornošću, OIB 13790481061, Ul. M. Novačića 4/a, 43240 Čazma</izvorni_sadrzaj>
    <derivirana_varijabla naziv="DomainObject.Predmet.ProtustrankaWithAdressOIB_1">PRVOMAJSKA TZR tvornica strojeva, zupčanika i reduktora, društvo s ograničenom odgovornošću, OIB 13790481061, Ul. M. Novačića 4/a, 43240 Čazma</derivirana_varijabla>
  </DomainObject.Predmet.ProtustrankaWithAdressOIB>
  <DomainObject.Predmet.ProtustrankaNazivFormated>
    <izvorni_sadrzaj>PRVOMAJSKA TZR tvornica strojeva, zupčanika i reduktora, društvo s ograničenom odgovornošću</izvorni_sadrzaj>
    <derivirana_varijabla naziv="DomainObject.Predmet.ProtustrankaNazivFormated_1">PRVOMAJSKA TZR tvornica strojeva, zupčanika i reduktora, društvo s ograničenom odgovornošću</derivirana_varijabla>
  </DomainObject.Predmet.ProtustrankaNazivFormated>
  <DomainObject.Predmet.ProtustrankaNazivFormatedOIB>
    <izvorni_sadrzaj>PRVOMAJSKA TZR tvornica strojeva, zupčanika i reduktora, društvo s ograničenom odgovornošću, OIB 13790481061</izvorni_sadrzaj>
    <derivirana_varijabla naziv="DomainObject.Predmet.ProtustrankaNazivFormatedOIB_1">PRVOMAJSKA TZR tvornica strojeva, zupčanika i reduktora, društvo s ograničenom odgovornošću, OIB 13790481061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PRVOMAJSKA TZR tvornica strojeva, zupčanika i reduktora, društvo s ograničenom odgovornošću zastupanog po punomoćniku Gajski, Grlić, Prka i Partneri, odvjetničko društvo društvo s ograničenom odgovornošću odvj. IMON CHOUDHURY</item>
    </izvorni_sadrzaj>
    <derivirana_varijabla naziv="DomainObject.Predmet.ProtuStrankaListFormated_1">
      <item>PRVOMAJSKA TZR tvornica strojeva, zupčanika i reduktora, društvo s ograničenom odgovornošću zastupanog po punomoćniku Gajski, Grlić, Prka i Partneri, odvjetničko društvo društvo s ograničenom odgovornošću odvj. IMON CHOUDHURY</item>
    </derivirana_varijabla>
  </DomainObject.Predmet.ProtuStrankaListFormated>
  <DomainObject.Predmet.ProtuStrankaListFormatedOIB>
    <izvorni_sadrzaj>
      <item>PRVOMAJSKA TZR tvornica strojeva, zupčanika i reduktora, društvo s ograničenom odgovornošću, OIB 13790481061 zastupanog po punomoćniku Gajski, Grlić, Prka i Partneri, odvjetničko društvo društvo s ograničenom odgovornošću odvj. IMON CHOUDHURY</item>
    </izvorni_sadrzaj>
    <derivirana_varijabla naziv="DomainObject.Predmet.ProtuStrankaListFormatedOIB_1">
      <item>PRVOMAJSKA TZR tvornica strojeva, zupčanika i reduktora, društvo s ograničenom odgovornošću, OIB 13790481061 zastupanog po punomoćniku Gajski, Grlić, Prka i Partneri, odvjetničko društvo društvo s ograničenom odgovornošću odvj. IMON CHOUDHURY</item>
    </derivirana_varijabla>
  </DomainObject.Predmet.ProtuStrankaListFormatedOIB>
  <DomainObject.Predmet.ProtuStrankaListFormatedWithAdress>
    <izvorni_sadrzaj>
      <item>PRVOMAJSKA TZR tvornica strojeva, zupčanika i reduktora, društvo s ograničenom odgovornošću, Ul. M. Novačića 4/a, 43240 Čazma zastupanog po punomoćniku Gajski, Grlić, Prka i Partneri, odvjetničko društvo društvo s ograničenom odgovornošću odvj. IMON CHOUDHURY</item>
    </izvorni_sadrzaj>
    <derivirana_varijabla naziv="DomainObject.Predmet.ProtuStrankaListFormatedWithAdress_1">
      <item>PRVOMAJSKA TZR tvornica strojeva, zupčanika i reduktora, društvo s ograničenom odgovornošću, Ul. M. Novačića 4/a, 43240 Čazma zastupanog po punomoćniku Gajski, Grlić, Prka i Partneri, odvjetničko društvo društvo s ograničenom odgovornošću odvj. IMON CHOUDHURY</item>
    </derivirana_varijabla>
  </DomainObject.Predmet.ProtuStrankaListFormatedWithAdress>
  <DomainObject.Predmet.ProtuStrankaListFormatedWithAdressOIB>
    <izvorni_sadrzaj>
      <item>PRVOMAJSKA TZR tvornica strojeva, zupčanika i reduktora, društvo s ograničenom odgovornošću, OIB 13790481061, Ul. M. Novačića 4/a, 43240 Čazma zastupanog po punomoćniku Gajski, Grlić, Prka i Partneri, odvjetničko društvo društvo s ograničenom odgovornošću odvj. IMON CHOUDHURY</item>
    </izvorni_sadrzaj>
    <derivirana_varijabla naziv="DomainObject.Predmet.ProtuStrankaListFormatedWithAdressOIB_1">
      <item>PRVOMAJSKA TZR tvornica strojeva, zupčanika i reduktora, društvo s ograničenom odgovornošću, OIB 13790481061, Ul. M. Novačića 4/a, 43240 Čazma zastupanog po punomoćniku Gajski, Grlić, Prka i Partneri, odvjetničko društvo društvo s ograničenom odgovornošću odvj. IMON CHOUDHURY</item>
    </derivirana_varijabla>
  </DomainObject.Predmet.ProtuStrankaListFormatedWithAdressOIB>
  <DomainObject.Predmet.ProtuStrankaListNazivFormated>
    <izvorni_sadrzaj>
      <item>PRVOMAJSKA TZR tvornica strojeva, zupčanika i reduktora, društvo s ograničenom odgovornošću</item>
    </izvorni_sadrzaj>
    <derivirana_varijabla naziv="DomainObject.Predmet.ProtuStrankaListNazivFormated_1">
      <item>PRVOMAJSKA TZR tvornica strojeva, zupčanika i reduktora, društvo s ograničenom odgovornošću</item>
    </derivirana_varijabla>
  </DomainObject.Predmet.ProtuStrankaListNazivFormated>
  <DomainObject.Predmet.ProtuStrankaListNazivFormatedOIB>
    <izvorni_sadrzaj>
      <item>PRVOMAJSKA TZR tvornica strojeva, zupčanika i reduktora, društvo s ograničenom odgovornošću, OIB 13790481061</item>
    </izvorni_sadrzaj>
    <derivirana_varijabla naziv="DomainObject.Predmet.ProtuStrankaListNazivFormatedOIB_1">
      <item>PRVOMAJSKA TZR tvornica strojeva, zupčanika i reduktora, društvo s ograničenom odgovornošću, OIB 13790481061</item>
    </derivirana_varijabla>
  </DomainObject.Predmet.ProtuStrankaListNazivFormatedOIB>
  <DomainObject.Predmet.OstaliListFormated>
    <izvorni_sadrzaj>
      <item>Gajski, Grlić, Prka i Partneri, odvjetničko društvo društvo s ograničenom odgovornošću odvj. IMON CHOUDHURY punomoćnik sudionika u postupku PRVOMAJSKA TZR tvornica strojeva, zupčanika i reduktora, društvo s ograničenom odgovornošću</item>
    </izvorni_sadrzaj>
    <derivirana_varijabla naziv="DomainObject.Predmet.OstaliListFormated_1">
      <item>Gajski, Grlić, Prka i Partneri, odvjetničko društvo društvo s ograničenom odgovornošću odvj. IMON CHOUDHURY punomoćnik sudionika u postupku PRVOMAJSKA TZR tvornica strojeva, zupčanika i reduktora, društvo s ograničenom odgovornošću</item>
    </derivirana_varijabla>
  </DomainObject.Predmet.OstaliListFormated>
  <DomainObject.Predmet.OstaliListFormatedOIB>
    <izvorni_sadrzaj>
      <item>Gajski, Grlić, Prka i Partneri, odvjetničko društvo društvo s ograničenom odgovornošću odvj. IMON CHOUDHURY, OIB 33688165108 punomoćnik sudionika u postupku PRVOMAJSKA TZR tvornica strojeva, zupčanika i reduktora, društvo s ograničenom odgovornošću</item>
    </izvorni_sadrzaj>
    <derivirana_varijabla naziv="DomainObject.Predmet.OstaliListFormatedOIB_1">
      <item>Gajski, Grlić, Prka i Partneri, odvjetničko društvo društvo s ograničenom odgovornošću odvj. IMON CHOUDHURY, OIB 33688165108 punomoćnik sudionika u postupku PRVOMAJSKA TZR tvornica strojeva, zupčanika i reduktora, društvo s ograničenom odgovornošću</item>
    </derivirana_varijabla>
  </DomainObject.Predmet.OstaliListFormatedOIB>
  <DomainObject.Predmet.OstaliListFormatedWithAdress>
    <izvorni_sadrzaj>
      <item>Gajski, Grlić, Prka i Partneri, odvjetničko društvo društvo s ograničenom odgovornošću odvj. IMON CHOUDHURY, Ribnjak ulica 14, 10000 Zagreb punomoćnik sudionika u postupku PRVOMAJSKA TZR tvornica strojeva, zupčanika i reduktora, društvo s ograničenom odgovornošću</item>
    </izvorni_sadrzaj>
    <derivirana_varijabla naziv="DomainObject.Predmet.OstaliListFormatedWithAdress_1">
      <item>Gajski, Grlić, Prka i Partneri, odvjetničko društvo društvo s ograničenom odgovornošću odvj. IMON CHOUDHURY, Ribnjak ulica 14, 10000 Zagreb punomoćnik sudionika u postupku PRVOMAJSKA TZR tvornica strojeva, zupčanika i reduktora, društvo s ograničenom odgovornošću</item>
    </derivirana_varijabla>
  </DomainObject.Predmet.OstaliListFormatedWithAdress>
  <DomainObject.Predmet.OstaliListFormatedWithAdressOIB>
    <izvorni_sadrzaj>
      <item>Gajski, Grlić, Prka i Partneri, odvjetničko društvo društvo s ograničenom odgovornošću odvj. IMON CHOUDHURY, OIB 33688165108, Ribnjak ulica 14, 10000 Zagreb punomoćnik sudionika u postupku PRVOMAJSKA TZR tvornica strojeva, zupčanika i reduktora, društvo s ograničenom odgovornošću</item>
    </izvorni_sadrzaj>
    <derivirana_varijabla naziv="DomainObject.Predmet.OstaliListFormatedWithAdressOIB_1">
      <item>Gajski, Grlić, Prka i Partneri, odvjetničko društvo društvo s ograničenom odgovornošću odvj. IMON CHOUDHURY, OIB 33688165108, Ribnjak ulica 14, 10000 Zagreb punomoćnik sudionika u postupku PRVOMAJSKA TZR tvornica strojeva, zupčanika i reduktora, društvo s ograničenom odgovornošću</item>
    </derivirana_varijabla>
  </DomainObject.Predmet.OstaliListFormatedWithAdressOIB>
  <DomainObject.Predmet.OstaliListNazivFormated>
    <izvorni_sadrzaj>
      <item>Gajski, Grlić, Prka i Partneri, odvjetničko društvo društvo s ograničenom odgovornošću odvj. IMON CHOUDHURY</item>
    </izvorni_sadrzaj>
    <derivirana_varijabla naziv="DomainObject.Predmet.OstaliListNazivFormated_1">
      <item>Gajski, Grlić, Prka i Partneri, odvjetničko društvo društvo s ograničenom odgovornošću odvj. IMON CHOUDHURY</item>
    </derivirana_varijabla>
  </DomainObject.Predmet.OstaliListNazivFormated>
  <DomainObject.Predmet.OstaliListNazivFormatedOIB>
    <izvorni_sadrzaj>
      <item>Gajski, Grlić, Prka i Partneri, odvjetničko društvo društvo s ograničenom odgovornošću odvj. IMON CHOUDHURY, OIB 33688165108</item>
    </izvorni_sadrzaj>
    <derivirana_varijabla naziv="DomainObject.Predmet.OstaliListNazivFormatedOIB_1">
      <item>Gajski, Grlić, Prka i Partneri, odvjetničko društvo društvo s ograničenom odgovornošću odvj. IMON CHOUDHURY, OIB 33688165108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2019.</izvorni_sadrzaj>
    <derivirana_varijabla naziv="DomainObject.Datum_1">12. lipnja 2019.</derivirana_varijabla>
  </DomainObject.Datum>
  <DomainObject.PoslovniBrojDokumenta>
    <izvorni_sadrzaj>St-583/2016-28</izvorni_sadrzaj>
    <derivirana_varijabla naziv="DomainObject.PoslovniBrojDokumenta_1">St-583/2016-28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PRVOMAJSKA TZR tvornica strojeva, zupčanika i reduktora, društvo s ograničenom odgovornošću</izvorni_sadrzaj>
    <derivirana_varijabla naziv="DomainObject.Predmet.ProtustrankaIDrugi_1">PRVOMAJSKA TZR tvornica strojeva, zupčanika i reduktora, društvo s ograničenom odgovornošću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PRVOMAJSKA TZR tvornica strojeva, zupčanika i reduktora, društvo s ograničenom odgovornošću, OIB 13790481061, Ul. M. Novačića 4/a, 43240 Čazma</izvorni_sadrzaj>
    <derivirana_varijabla naziv="DomainObject.Predmet.ProtustrankaIDrugiAdressOIB_1">PRVOMAJSKA TZR tvornica strojeva, zupčanika i reduktora, društvo s ograničenom odgovornošću, OIB 13790481061, Ul. M. Novačića 4/a, 43240 Čazma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PRVOMAJSKA TZR tvornica strojeva, zupčanika i reduktora, društvo s ograničenom odgovornošću</item>
      <item>Gajski, Grlić, Prka i Partneri, odvjetničko društvo društvo s ograničenom odgovornošću odvj. IMON CHOUDHURY</item>
    </izvorni_sadrzaj>
    <derivirana_varijabla naziv="DomainObject.Predmet.SudioniciListNaziv_1">
      <item>FINA, RC ZAGREB, Podružnica Bjelovar</item>
      <item>PRVOMAJSKA TZR tvornica strojeva, zupčanika i reduktora, društvo s ograničenom odgovornošću</item>
      <item>Gajski, Grlić, Prka i Partneri, odvjetničko društvo društvo s ograničenom odgovornošću odvj. IMON CHOUDHURY</item>
    </derivirana_varijabla>
  </DomainObject.Predmet.SudioniciListNaziv>
  <DomainObject.Predmet.SudioniciListAdressOIB>
    <izvorni_sadrzaj>
      <item>FINA, RC ZAGREB, Podružnica Bjelovar, OIB 85821130368, F. Supila 4,43000 Bjelovar</item>
      <item>PRVOMAJSKA TZR tvornica strojeva, zupčanika i reduktora, društvo s ograničenom odgovornošću, OIB 13790481061, Ul. M. Novačića 4/a,43240 Čazma</item>
      <item>Gajski, Grlić, Prka i Partneri, odvjetničko društvo društvo s ograničenom odgovornošću odvj. IMON CHOUDHURY, OIB 33688165108, Ribnjak ulica 14,10000 Zagreb</item>
    </izvorni_sadrzaj>
    <derivirana_varijabla naziv="DomainObject.Predmet.SudioniciListAdressOIB_1">
      <item>FINA, RC ZAGREB, Podružnica Bjelovar, OIB 85821130368, F. Supila 4,43000 Bjelovar</item>
      <item>PRVOMAJSKA TZR tvornica strojeva, zupčanika i reduktora, društvo s ograničenom odgovornošću, OIB 13790481061, Ul. M. Novačića 4/a,43240 Čazma</item>
      <item>Gajski, Grlić, Prka i Partneri, odvjetničko društvo društvo s ograničenom odgovornošću odvj. IMON CHOUDHURY, OIB 33688165108, Ribnjak ulica 14,10000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4F9432-A729-4284-B462-0268B257F4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718</properties:Words>
  <properties:Characters>3889</properties:Characters>
  <properties:Lines>75</properties:Lines>
  <properties:Paragraphs>32</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2019-06-12T06:57:00Z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St-583/2016-28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