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4bcb0" w14:paraId="6d4bcb0" w:rsidRDefault="00FD14D3" w:rsidP="00ED3AAE" w:rsidR="00BD5363" w:rsidRPr="000500B1">
      <w:pPr>
        <w:ind w:left="426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0500B1">
        <w:rPr>
          <w:rFonts w:cs="Times New Roman" w:hAnsi="Times New Roman" w:ascii="Times New Roman"/>
        </w:rPr>
        <w:tab/>
      </w:r>
      <w:r w:rsidR="00ED3AAE" w:rsidRPr="000500B1">
        <w:rPr>
          <w:rFonts w:cs="Times New Roman" w:hAnsi="Times New Roman" w:ascii="Times New Roman"/>
        </w:rPr>
        <w:tab/>
      </w:r>
      <w:r w:rsidRPr="000500B1">
        <w:rPr>
          <w:rFonts w:cs="Times New Roman" w:hAnsi="Times New Roman" w:ascii="Times New Roman"/>
        </w:rPr>
        <w:tab/>
      </w:r>
    </w:p>
    <w:p w:rsidRDefault="00ED3AAE" w:rsidP="00ED3AAE" w:rsidR="00837C51" w:rsidRPr="000500B1">
      <w:pPr>
        <w:jc w:val="center"/>
        <w:rPr>
          <w:rFonts w:cs="Times New Roman" w:hAnsi="Times New Roman" w:ascii="Times New Roman"/>
        </w:rPr>
      </w:pPr>
      <w:r w:rsidRPr="000500B1">
        <w:rPr>
          <w:rFonts w:cs="Times New Roman" w:hAnsi="Times New Roman" w:ascii="Times New Roman"/>
        </w:rPr>
        <w:t>R E P U B L I K A  H R V A T S K A</w:t>
      </w:r>
    </w:p>
    <w:p w:rsidRDefault="00ED3AAE" w:rsidP="00ED3AAE" w:rsidR="00ED3AAE" w:rsidRPr="000500B1">
      <w:pPr>
        <w:jc w:val="center"/>
        <w:rPr>
          <w:rFonts w:cs="Times New Roman" w:hAnsi="Times New Roman" w:ascii="Times New Roman"/>
        </w:rPr>
      </w:pPr>
    </w:p>
    <w:p w:rsidRDefault="00EF2A53" w:rsidP="00ED3AAE" w:rsidR="00EF2A53" w:rsidRPr="000500B1">
      <w:pPr>
        <w:jc w:val="center"/>
        <w:outlineLvl w:val="0"/>
        <w:rPr>
          <w:rFonts w:cs="Times New Roman" w:hAnsi="Times New Roman" w:ascii="Times New Roman"/>
        </w:rPr>
      </w:pPr>
      <w:r w:rsidRPr="000500B1">
        <w:rPr>
          <w:rFonts w:cs="Times New Roman" w:hAnsi="Times New Roman" w:ascii="Times New Roman"/>
        </w:rPr>
        <w:t>R J E Š E N J E</w:t>
      </w:r>
    </w:p>
    <w:p w:rsidRDefault="00E45620" w:rsidP="00ED3AAE" w:rsidR="00E45620" w:rsidRPr="000500B1">
      <w:pPr>
        <w:jc w:val="center"/>
        <w:outlineLvl w:val="0"/>
        <w:rPr>
          <w:rFonts w:cs="Times New Roman" w:hAnsi="Times New Roman" w:ascii="Times New Roman"/>
        </w:rPr>
      </w:pPr>
    </w:p>
    <w:p w:rsidRDefault="004D5192" w:rsidP="00BD5363" w:rsidR="00180E2C" w:rsidRPr="000500B1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0500B1">
        <w:rPr>
          <w:rFonts w:hAnsi="Times New Roman" w:ascii="Times New Roman"/>
          <w:sz w:val="24"/>
          <w:szCs w:val="24"/>
        </w:rPr>
        <w:t xml:space="preserve">Trgovački sud u Zagrebu </w:t>
      </w:r>
      <w:r w:rsidR="000829AE" w:rsidRPr="000500B1">
        <w:rPr>
          <w:rFonts w:hAnsi="Times New Roman" w:ascii="Times New Roman"/>
          <w:sz w:val="24"/>
          <w:szCs w:val="24"/>
        </w:rPr>
        <w:t xml:space="preserve">po sucu pojedincu </w:t>
      </w:r>
      <w:r w:rsidR="0044095D" w:rsidRPr="000500B1">
        <w:rPr>
          <w:rFonts w:hAnsi="Times New Roman" w:ascii="Times New Roman"/>
          <w:sz w:val="24"/>
          <w:szCs w:val="24"/>
        </w:rPr>
        <w:t xml:space="preserve">Nevenki </w:t>
      </w:r>
      <w:r w:rsidR="00EF5204" w:rsidRPr="000500B1">
        <w:rPr>
          <w:rFonts w:hAnsi="Times New Roman" w:ascii="Times New Roman"/>
          <w:sz w:val="24"/>
          <w:szCs w:val="24"/>
        </w:rPr>
        <w:t xml:space="preserve">Siladi </w:t>
      </w:r>
      <w:r w:rsidR="002D2086" w:rsidRPr="000500B1">
        <w:rPr>
          <w:rFonts w:hAnsi="Times New Roman" w:ascii="Times New Roman"/>
          <w:sz w:val="24"/>
          <w:szCs w:val="24"/>
        </w:rPr>
        <w:t>Rstić</w:t>
      </w:r>
      <w:r w:rsidR="00EF2A53" w:rsidRPr="000500B1">
        <w:rPr>
          <w:rFonts w:hAnsi="Times New Roman" w:ascii="Times New Roman"/>
          <w:sz w:val="24"/>
          <w:szCs w:val="24"/>
        </w:rPr>
        <w:t xml:space="preserve"> </w:t>
      </w:r>
      <w:r w:rsidR="00AC0D4B" w:rsidRPr="000500B1">
        <w:rPr>
          <w:rFonts w:hAnsi="Times New Roman" w:ascii="Times New Roman"/>
          <w:sz w:val="24"/>
          <w:szCs w:val="24"/>
        </w:rPr>
        <w:t xml:space="preserve">u stečajnom postupku </w:t>
      </w:r>
      <w:r w:rsidR="00EF2A53" w:rsidRPr="000500B1">
        <w:rPr>
          <w:rFonts w:hAnsi="Times New Roman" w:ascii="Times New Roman"/>
          <w:sz w:val="24"/>
          <w:szCs w:val="24"/>
        </w:rPr>
        <w:t>nad</w:t>
      </w:r>
      <w:r w:rsidR="008214E6" w:rsidRPr="000500B1">
        <w:rPr>
          <w:rFonts w:hAnsi="Times New Roman" w:ascii="Times New Roman"/>
          <w:sz w:val="24"/>
          <w:szCs w:val="24"/>
        </w:rPr>
        <w:t xml:space="preserve"> stečajnim dužnikom </w:t>
      </w:r>
      <w:r w:rsidR="006B0587" w:rsidRPr="000500B1">
        <w:rPr>
          <w:rFonts w:hAnsi="Times New Roman" w:ascii="Times New Roman"/>
          <w:sz w:val="24"/>
          <w:szCs w:val="24"/>
        </w:rPr>
        <w:t xml:space="preserve"> </w:t>
      </w:r>
      <w:r w:rsidR="00BD6EB9">
        <w:rPr>
          <w:rFonts w:hAnsi="Times New Roman" w:ascii="Times New Roman"/>
          <w:szCs w:val="24"/>
        </w:rPr>
        <w:t>ROTA TRGOVINA  d. o. o. za trgovinu i usluge u stečaju, OIB: 58014211591, Zabok (Zabok), Lug Zabočki 71 F</w:t>
      </w:r>
      <w:r w:rsidR="00BD6EB9">
        <w:rPr>
          <w:rFonts w:hAnsi="Times New Roman" w:ascii="Times New Roman"/>
          <w:sz w:val="24"/>
          <w:szCs w:val="24"/>
        </w:rPr>
        <w:t xml:space="preserve"> </w:t>
      </w:r>
      <w:r w:rsidR="00BD5363" w:rsidRPr="000500B1">
        <w:rPr>
          <w:rFonts w:hAnsi="Times New Roman" w:ascii="Times New Roman"/>
          <w:sz w:val="24"/>
          <w:szCs w:val="24"/>
        </w:rPr>
        <w:t xml:space="preserve"> </w:t>
      </w:r>
      <w:r w:rsidR="008214E6" w:rsidRPr="000500B1">
        <w:rPr>
          <w:rFonts w:hAnsi="Times New Roman" w:ascii="Times New Roman"/>
          <w:sz w:val="24"/>
          <w:szCs w:val="24"/>
        </w:rPr>
        <w:t xml:space="preserve">dana </w:t>
      </w:r>
      <w:r w:rsidR="00444F62">
        <w:rPr>
          <w:rFonts w:hAnsi="Times New Roman" w:ascii="Times New Roman"/>
          <w:sz w:val="24"/>
          <w:szCs w:val="24"/>
        </w:rPr>
        <w:t>30</w:t>
      </w:r>
      <w:r w:rsidR="00BD6EB9">
        <w:rPr>
          <w:rFonts w:hAnsi="Times New Roman" w:ascii="Times New Roman"/>
          <w:sz w:val="24"/>
          <w:szCs w:val="24"/>
        </w:rPr>
        <w:t>. svibnja</w:t>
      </w:r>
      <w:r w:rsidR="007B4796">
        <w:rPr>
          <w:rFonts w:hAnsi="Times New Roman" w:ascii="Times New Roman"/>
          <w:sz w:val="24"/>
          <w:szCs w:val="24"/>
        </w:rPr>
        <w:t xml:space="preserve"> 2018. godine</w:t>
      </w:r>
    </w:p>
    <w:p w:rsidRDefault="00BD5363" w:rsidP="00BD5363" w:rsidR="00BD5363" w:rsidRPr="000500B1">
      <w:pPr>
        <w:pStyle w:val="Bezproreda"/>
        <w:rPr>
          <w:rFonts w:hAnsi="Times New Roman" w:ascii="Times New Roman"/>
          <w:sz w:val="24"/>
          <w:szCs w:val="24"/>
        </w:rPr>
      </w:pPr>
    </w:p>
    <w:p w:rsidRDefault="00EF2A53" w:rsidP="0015639C" w:rsidR="00EF2A53" w:rsidRPr="000500B1">
      <w:pPr>
        <w:jc w:val="center"/>
        <w:rPr>
          <w:rFonts w:cs="Times New Roman" w:hAnsi="Times New Roman" w:ascii="Times New Roman"/>
        </w:rPr>
      </w:pPr>
      <w:r w:rsidRPr="000500B1">
        <w:rPr>
          <w:rFonts w:cs="Times New Roman" w:hAnsi="Times New Roman" w:ascii="Times New Roman"/>
        </w:rPr>
        <w:t>r i j e š i o   j e</w:t>
      </w:r>
    </w:p>
    <w:p w:rsidRDefault="00EF2A53" w:rsidP="00ED3AAE" w:rsidR="00EF2A53" w:rsidRPr="000500B1">
      <w:pPr>
        <w:jc w:val="both"/>
        <w:rPr>
          <w:rFonts w:cs="Times New Roman" w:hAnsi="Times New Roman" w:ascii="Times New Roman"/>
        </w:rPr>
      </w:pPr>
    </w:p>
    <w:p w:rsidRDefault="00012BC3" w:rsidP="007026EA" w:rsidR="0042750D" w:rsidRPr="000500B1">
      <w:pPr>
        <w:ind w:firstLine="720"/>
        <w:jc w:val="both"/>
        <w:rPr>
          <w:rFonts w:cs="Times New Roman" w:hAnsi="Times New Roman" w:ascii="Times New Roman"/>
          <w:u w:val="single"/>
        </w:rPr>
      </w:pPr>
      <w:r w:rsidRPr="000500B1">
        <w:rPr>
          <w:rFonts w:cs="Times New Roman" w:hAnsi="Times New Roman" w:ascii="Times New Roman"/>
          <w:bCs/>
          <w:u w:val="single"/>
        </w:rPr>
        <w:t>Utvrđene</w:t>
      </w:r>
      <w:r w:rsidRPr="000500B1">
        <w:rPr>
          <w:rFonts w:cs="Times New Roman" w:hAnsi="Times New Roman" w:ascii="Times New Roman"/>
          <w:u w:val="single"/>
        </w:rPr>
        <w:t xml:space="preserve"> su slijedeće tražbine</w:t>
      </w:r>
      <w:r w:rsidR="004A6F24" w:rsidRPr="000500B1">
        <w:rPr>
          <w:rFonts w:cs="Times New Roman" w:hAnsi="Times New Roman" w:ascii="Times New Roman"/>
          <w:u w:val="single"/>
        </w:rPr>
        <w:t xml:space="preserve"> stečajnih </w:t>
      </w:r>
      <w:r w:rsidRPr="000500B1">
        <w:rPr>
          <w:rFonts w:cs="Times New Roman" w:hAnsi="Times New Roman" w:ascii="Times New Roman"/>
          <w:u w:val="single"/>
        </w:rPr>
        <w:t xml:space="preserve"> vjerovnika viših isplatnih redova:</w:t>
      </w:r>
      <w:r w:rsidR="00EF2A53" w:rsidRPr="000500B1">
        <w:rPr>
          <w:rFonts w:cs="Times New Roman" w:hAnsi="Times New Roman" w:ascii="Times New Roman"/>
          <w:u w:val="single"/>
        </w:rPr>
        <w:t xml:space="preserve"> </w:t>
      </w:r>
    </w:p>
    <w:p w:rsidRDefault="006B0587" w:rsidP="006B0587" w:rsidR="006B0587" w:rsidRPr="000500B1">
      <w:pPr>
        <w:pStyle w:val="Odlomakpopisa"/>
        <w:ind w:left="1080"/>
        <w:outlineLvl w:val="0"/>
        <w:rPr>
          <w:rFonts w:cs="Times New Roman" w:hAnsi="Times New Roman" w:ascii="Times New Roman"/>
        </w:rPr>
      </w:pPr>
    </w:p>
    <w:p w:rsidRDefault="00BD5363" w:rsidP="006B0587" w:rsidR="00BD5363" w:rsidRPr="000500B1">
      <w:pPr>
        <w:pStyle w:val="Odlomakpopisa"/>
        <w:ind w:left="1080"/>
        <w:outlineLvl w:val="0"/>
        <w:rPr>
          <w:rFonts w:cs="Times New Roman" w:hAnsi="Times New Roman" w:ascii="Times New Roman"/>
        </w:rPr>
      </w:pPr>
    </w:p>
    <w:p w:rsidRDefault="003638F7" w:rsidP="0010728B" w:rsidR="006B0587" w:rsidRPr="000500B1">
      <w:pPr>
        <w:pStyle w:val="Odlomakpopisa"/>
        <w:ind w:left="1080"/>
        <w:outlineLvl w:val="0"/>
        <w:rPr>
          <w:rFonts w:cs="Times New Roman" w:hAnsi="Times New Roman" w:ascii="Times New Roman"/>
          <w:u w:val="single"/>
        </w:rPr>
      </w:pPr>
      <w:r w:rsidRPr="000500B1">
        <w:rPr>
          <w:rFonts w:cs="Times New Roman" w:hAnsi="Times New Roman" w:ascii="Times New Roman"/>
          <w:u w:val="single"/>
        </w:rPr>
        <w:t>PRVI</w:t>
      </w:r>
      <w:r w:rsidR="0010728B" w:rsidRPr="000500B1">
        <w:rPr>
          <w:rFonts w:cs="Times New Roman" w:hAnsi="Times New Roman" w:ascii="Times New Roman"/>
          <w:u w:val="single"/>
        </w:rPr>
        <w:t xml:space="preserve"> </w:t>
      </w:r>
      <w:r w:rsidR="006B0587" w:rsidRPr="000500B1">
        <w:rPr>
          <w:rFonts w:cs="Times New Roman" w:hAnsi="Times New Roman" w:ascii="Times New Roman"/>
          <w:u w:val="single"/>
        </w:rPr>
        <w:t>VIŠI ISPLATNI RED</w:t>
      </w:r>
    </w:p>
    <w:p w:rsidRDefault="008214E6" w:rsidP="0010728B" w:rsidR="008214E6">
      <w:pPr>
        <w:pStyle w:val="Odlomakpopisa"/>
        <w:ind w:left="1080"/>
        <w:outlineLvl w:val="0"/>
        <w:rPr>
          <w:rFonts w:cs="Times New Roman" w:hAnsi="Times New Roman" w:ascii="Times New Roman"/>
          <w:u w:val="single"/>
        </w:rPr>
      </w:pPr>
    </w:p>
    <w:p w:rsidRDefault="00E37840" w:rsidP="00E37840" w:rsidR="00E37840" w:rsidRPr="00BA3BB0">
      <w:pPr>
        <w:ind w:firstLine="708"/>
        <w:outlineLvl w:val="0"/>
        <w:rPr>
          <w:rFonts w:cs="Times New Roman" w:hAnsi="Times New Roman" w:ascii="Times New Roman"/>
        </w:rPr>
      </w:pPr>
      <w:r w:rsidRPr="00BA3BB0">
        <w:rPr>
          <w:rFonts w:cs="Times New Roman" w:hAnsi="Times New Roman" w:ascii="Times New Roman"/>
        </w:rPr>
        <w:t>01.</w:t>
      </w:r>
      <w:r>
        <w:tab/>
      </w:r>
      <w:r w:rsidRPr="00BA3BB0">
        <w:rPr>
          <w:rFonts w:cs="Times New Roman" w:hAnsi="Times New Roman" w:ascii="Times New Roman"/>
        </w:rPr>
        <w:t xml:space="preserve"> RH-MINISTARSTVO FINANCIJA</w:t>
      </w:r>
    </w:p>
    <w:p w:rsidRDefault="00E37840" w:rsidP="00E37840" w:rsidR="00E37840">
      <w:pPr>
        <w:pStyle w:val="Odlomakpopisa"/>
        <w:ind w:left="1080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  POREZNA UPRAVA, PODRUČNI </w:t>
      </w:r>
    </w:p>
    <w:p w:rsidRDefault="00E37840" w:rsidP="00E37840" w:rsidR="00E37840">
      <w:pPr>
        <w:pStyle w:val="Odlomakpopisa"/>
        <w:ind w:left="1080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  URED KRAPINA, Zagreb, Savska 41,</w:t>
      </w:r>
    </w:p>
    <w:p w:rsidRDefault="00E37840" w:rsidP="00E37840" w:rsidR="00E37840" w:rsidRPr="00BA3BB0">
      <w:pPr>
        <w:pStyle w:val="Odlomakpopisa"/>
        <w:ind w:left="1080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  OIB:1868313648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>151.989,44</w:t>
      </w:r>
    </w:p>
    <w:p w:rsidRDefault="00E37840" w:rsidP="0010728B" w:rsidR="00E37840" w:rsidRPr="000500B1">
      <w:pPr>
        <w:pStyle w:val="Odlomakpopisa"/>
        <w:ind w:left="1080"/>
        <w:outlineLvl w:val="0"/>
        <w:rPr>
          <w:rFonts w:cs="Times New Roman" w:hAnsi="Times New Roman" w:ascii="Times New Roman"/>
          <w:u w:val="single"/>
        </w:rPr>
      </w:pPr>
    </w:p>
    <w:p w:rsidRDefault="00721682" w:rsidP="000500B1" w:rsidR="00721682" w:rsidRPr="000500B1">
      <w:pPr>
        <w:outlineLvl w:val="0"/>
        <w:rPr>
          <w:rFonts w:cs="Times New Roman" w:hAnsi="Times New Roman" w:ascii="Times New Roman"/>
        </w:rPr>
      </w:pPr>
    </w:p>
    <w:p w:rsidRDefault="000500B1" w:rsidP="000C0A70" w:rsidR="00721682" w:rsidRPr="000500B1">
      <w:pPr>
        <w:pStyle w:val="Odlomakpopisa"/>
        <w:outlineLvl w:val="0"/>
        <w:rPr>
          <w:rFonts w:cs="Times New Roman" w:hAnsi="Times New Roman" w:ascii="Times New Roman"/>
          <w:u w:val="single"/>
        </w:rPr>
      </w:pPr>
      <w:r w:rsidRPr="000500B1">
        <w:rPr>
          <w:rFonts w:cs="Times New Roman" w:hAnsi="Times New Roman" w:ascii="Times New Roman"/>
          <w:u w:val="single"/>
        </w:rPr>
        <w:t>DRUGI VIŠI ISPLATNI RED</w:t>
      </w:r>
    </w:p>
    <w:p w:rsidRDefault="00FF18EE" w:rsidP="000C0A70" w:rsidR="00FF18EE">
      <w:pPr>
        <w:pStyle w:val="Odlomakpopisa"/>
        <w:outlineLvl w:val="0"/>
        <w:rPr>
          <w:rFonts w:cs="Times New Roman" w:hAnsi="Times New Roman" w:ascii="Times New Roman"/>
        </w:rPr>
      </w:pPr>
    </w:p>
    <w:p w:rsidRDefault="00E37840" w:rsidP="00E37840" w:rsidR="00E37840" w:rsidRPr="00E37840">
      <w:pPr>
        <w:ind w:firstLine="708"/>
        <w:outlineLvl w:val="0"/>
        <w:rPr>
          <w:rFonts w:cs="Times New Roman" w:hAnsi="Times New Roman" w:ascii="Times New Roman"/>
        </w:rPr>
      </w:pPr>
      <w:r w:rsidRPr="00E37840">
        <w:rPr>
          <w:rFonts w:cs="Times New Roman" w:hAnsi="Times New Roman" w:ascii="Times New Roman"/>
        </w:rPr>
        <w:t xml:space="preserve">01. </w:t>
      </w:r>
      <w:r w:rsidRPr="00E37840">
        <w:rPr>
          <w:rFonts w:cs="Times New Roman" w:hAnsi="Times New Roman" w:ascii="Times New Roman"/>
        </w:rPr>
        <w:tab/>
        <w:t>RH-MINISTARSTVO FINANCIJA</w:t>
      </w:r>
    </w:p>
    <w:p w:rsidRDefault="00E37840" w:rsidP="00E37840" w:rsidR="00E37840" w:rsidRPr="00E37840">
      <w:pPr>
        <w:pStyle w:val="Odlomakpopisa"/>
        <w:ind w:left="1080"/>
        <w:outlineLvl w:val="0"/>
        <w:rPr>
          <w:rFonts w:cs="Times New Roman" w:hAnsi="Times New Roman" w:ascii="Times New Roman"/>
        </w:rPr>
      </w:pPr>
      <w:r w:rsidRPr="00E37840">
        <w:rPr>
          <w:rFonts w:cs="Times New Roman" w:hAnsi="Times New Roman" w:ascii="Times New Roman"/>
        </w:rPr>
        <w:t xml:space="preserve">      POREZNA UPRAVA, PODRUČNI </w:t>
      </w:r>
    </w:p>
    <w:p w:rsidRDefault="00E37840" w:rsidP="00E37840" w:rsidR="00E37840" w:rsidRPr="00E37840">
      <w:pPr>
        <w:pStyle w:val="Odlomakpopisa"/>
        <w:ind w:left="1080"/>
        <w:outlineLvl w:val="0"/>
        <w:rPr>
          <w:rFonts w:cs="Times New Roman" w:hAnsi="Times New Roman" w:ascii="Times New Roman"/>
        </w:rPr>
      </w:pPr>
      <w:r w:rsidRPr="00E37840">
        <w:rPr>
          <w:rFonts w:cs="Times New Roman" w:hAnsi="Times New Roman" w:ascii="Times New Roman"/>
        </w:rPr>
        <w:t xml:space="preserve">      URED KRAPINA, Zagreb, Savska 41,</w:t>
      </w:r>
    </w:p>
    <w:p w:rsidRDefault="00E37840" w:rsidP="00E37840" w:rsidR="00E37840" w:rsidRPr="00E37840">
      <w:pPr>
        <w:ind w:firstLine="720"/>
        <w:jc w:val="both"/>
        <w:rPr>
          <w:rFonts w:cs="Times New Roman" w:hAnsi="Times New Roman" w:ascii="Times New Roman"/>
        </w:rPr>
      </w:pPr>
      <w:r w:rsidRPr="00E37840">
        <w:rPr>
          <w:rFonts w:cs="Times New Roman" w:hAnsi="Times New Roman" w:ascii="Times New Roman"/>
        </w:rPr>
        <w:t xml:space="preserve">      </w:t>
      </w:r>
      <w:r w:rsidRPr="00E37840">
        <w:rPr>
          <w:rFonts w:cs="Times New Roman" w:hAnsi="Times New Roman" w:ascii="Times New Roman"/>
        </w:rPr>
        <w:tab/>
        <w:t>OIB:1868313648</w:t>
      </w:r>
      <w:r w:rsidRPr="00E37840">
        <w:rPr>
          <w:rFonts w:cs="Times New Roman" w:hAnsi="Times New Roman" w:ascii="Times New Roman"/>
        </w:rPr>
        <w:tab/>
      </w:r>
      <w:r w:rsidRPr="00E37840">
        <w:rPr>
          <w:rFonts w:cs="Times New Roman" w:hAnsi="Times New Roman" w:ascii="Times New Roman"/>
        </w:rPr>
        <w:tab/>
      </w:r>
      <w:r w:rsidRPr="00E37840">
        <w:rPr>
          <w:rFonts w:cs="Times New Roman" w:hAnsi="Times New Roman" w:ascii="Times New Roman"/>
        </w:rPr>
        <w:tab/>
      </w:r>
      <w:r w:rsidRPr="00E37840">
        <w:rPr>
          <w:rFonts w:cs="Times New Roman" w:hAnsi="Times New Roman" w:ascii="Times New Roman"/>
        </w:rPr>
        <w:tab/>
      </w:r>
      <w:r w:rsidRPr="00E37840">
        <w:rPr>
          <w:rFonts w:cs="Times New Roman" w:hAnsi="Times New Roman" w:ascii="Times New Roman"/>
        </w:rPr>
        <w:tab/>
      </w:r>
      <w:r w:rsidRPr="00E37840">
        <w:rPr>
          <w:rFonts w:cs="Times New Roman" w:hAnsi="Times New Roman" w:ascii="Times New Roman"/>
        </w:rPr>
        <w:tab/>
        <w:t>224.651,08</w:t>
      </w:r>
    </w:p>
    <w:p w:rsidRDefault="00E37840" w:rsidP="00E37840" w:rsidR="00E37840" w:rsidRPr="00E37840">
      <w:pPr>
        <w:ind w:firstLine="720"/>
        <w:jc w:val="both"/>
        <w:rPr>
          <w:rFonts w:cs="Times New Roman" w:hAnsi="Times New Roman" w:ascii="Times New Roman"/>
        </w:rPr>
      </w:pPr>
    </w:p>
    <w:p w:rsidRDefault="00E37840" w:rsidP="00E37840" w:rsidR="00E37840" w:rsidRPr="00E37840">
      <w:pPr>
        <w:ind w:firstLine="720"/>
        <w:jc w:val="both"/>
        <w:rPr>
          <w:rFonts w:cs="Times New Roman" w:hAnsi="Times New Roman" w:ascii="Times New Roman"/>
        </w:rPr>
      </w:pPr>
      <w:r w:rsidRPr="00E37840">
        <w:rPr>
          <w:rFonts w:cs="Times New Roman" w:hAnsi="Times New Roman" w:ascii="Times New Roman"/>
        </w:rPr>
        <w:t>02.</w:t>
      </w:r>
      <w:r w:rsidRPr="00E37840">
        <w:rPr>
          <w:rFonts w:cs="Times New Roman" w:hAnsi="Times New Roman" w:ascii="Times New Roman"/>
        </w:rPr>
        <w:tab/>
        <w:t>GRAD ZABOK, Zabok, ZIVTOV</w:t>
      </w:r>
    </w:p>
    <w:p w:rsidRDefault="00E37840" w:rsidP="00E37840" w:rsidR="00E37840" w:rsidRPr="00E37840">
      <w:pPr>
        <w:ind w:firstLine="720"/>
        <w:jc w:val="both"/>
        <w:rPr>
          <w:rFonts w:cs="Times New Roman" w:hAnsi="Times New Roman" w:ascii="Times New Roman"/>
        </w:rPr>
      </w:pPr>
      <w:r w:rsidRPr="00E37840">
        <w:rPr>
          <w:rFonts w:cs="Times New Roman" w:hAnsi="Times New Roman" w:ascii="Times New Roman"/>
        </w:rPr>
        <w:tab/>
        <w:t>OIB: 39265120858</w:t>
      </w:r>
      <w:r w:rsidRPr="00E37840">
        <w:rPr>
          <w:rFonts w:cs="Times New Roman" w:hAnsi="Times New Roman" w:ascii="Times New Roman"/>
        </w:rPr>
        <w:tab/>
      </w:r>
      <w:r w:rsidRPr="00E37840">
        <w:rPr>
          <w:rFonts w:cs="Times New Roman" w:hAnsi="Times New Roman" w:ascii="Times New Roman"/>
        </w:rPr>
        <w:tab/>
      </w:r>
      <w:r w:rsidRPr="00E37840">
        <w:rPr>
          <w:rFonts w:cs="Times New Roman" w:hAnsi="Times New Roman" w:ascii="Times New Roman"/>
        </w:rPr>
        <w:tab/>
      </w:r>
      <w:r w:rsidRPr="00E37840">
        <w:rPr>
          <w:rFonts w:cs="Times New Roman" w:hAnsi="Times New Roman" w:ascii="Times New Roman"/>
        </w:rPr>
        <w:tab/>
      </w:r>
      <w:r w:rsidRPr="00E37840">
        <w:rPr>
          <w:rFonts w:cs="Times New Roman" w:hAnsi="Times New Roman" w:ascii="Times New Roman"/>
        </w:rPr>
        <w:tab/>
      </w:r>
      <w:r w:rsidRPr="00E37840">
        <w:rPr>
          <w:rFonts w:cs="Times New Roman" w:hAnsi="Times New Roman" w:ascii="Times New Roman"/>
        </w:rPr>
        <w:tab/>
        <w:t xml:space="preserve">  11.082,32</w:t>
      </w:r>
    </w:p>
    <w:p w:rsidRDefault="00B51CCC" w:rsidP="00B51CCC" w:rsidR="00B51CCC">
      <w:pPr>
        <w:ind w:firstLine="720"/>
        <w:jc w:val="both"/>
        <w:rPr>
          <w:rFonts w:cs="Times New Roman" w:hAnsi="Times New Roman" w:ascii="Times New Roman"/>
        </w:rPr>
      </w:pPr>
    </w:p>
    <w:p w:rsidRDefault="00422CCF" w:rsidP="00E37840" w:rsidR="00422CCF" w:rsidRPr="00E37840">
      <w:pPr>
        <w:pStyle w:val="Bezproreda"/>
        <w:rPr>
          <w:rFonts w:hAnsi="Times New Roman" w:ascii="Times New Roman"/>
          <w:sz w:val="24"/>
          <w:szCs w:val="24"/>
        </w:rPr>
      </w:pPr>
    </w:p>
    <w:p w:rsidRDefault="00657A5C" w:rsidP="002C1068" w:rsidR="00657A5C" w:rsidRPr="000500B1">
      <w:pPr>
        <w:jc w:val="center"/>
        <w:outlineLvl w:val="0"/>
        <w:rPr>
          <w:rFonts w:cs="Times New Roman" w:hAnsi="Times New Roman" w:ascii="Times New Roman"/>
        </w:rPr>
      </w:pPr>
      <w:r w:rsidRPr="000500B1">
        <w:rPr>
          <w:rFonts w:cs="Times New Roman" w:hAnsi="Times New Roman" w:ascii="Times New Roman"/>
        </w:rPr>
        <w:t>Obrazloženje</w:t>
      </w:r>
    </w:p>
    <w:p w:rsidRDefault="00657A5C" w:rsidP="00ED3AAE" w:rsidR="00657A5C" w:rsidRPr="000500B1">
      <w:pPr>
        <w:jc w:val="both"/>
        <w:outlineLvl w:val="0"/>
        <w:rPr>
          <w:rFonts w:cs="Times New Roman" w:hAnsi="Times New Roman" w:ascii="Times New Roman"/>
        </w:rPr>
      </w:pPr>
    </w:p>
    <w:p w:rsidRDefault="005969EC" w:rsidP="005969EC" w:rsidR="005969EC" w:rsidRPr="000500B1">
      <w:pPr>
        <w:ind w:firstLine="720"/>
        <w:jc w:val="both"/>
        <w:rPr>
          <w:rFonts w:cs="Times New Roman" w:hAnsi="Times New Roman" w:ascii="Times New Roman"/>
        </w:rPr>
      </w:pPr>
      <w:r w:rsidRPr="000500B1">
        <w:rPr>
          <w:rFonts w:cs="Times New Roman" w:hAnsi="Times New Roman" w:ascii="Times New Roman"/>
        </w:rPr>
        <w:t xml:space="preserve">Na ispitnom ročištu održanom dana </w:t>
      </w:r>
      <w:r w:rsidR="00E37840">
        <w:rPr>
          <w:rFonts w:cs="Times New Roman" w:hAnsi="Times New Roman" w:ascii="Times New Roman"/>
        </w:rPr>
        <w:t>10. svibnja</w:t>
      </w:r>
      <w:r w:rsidR="00422CCF">
        <w:rPr>
          <w:rFonts w:cs="Times New Roman" w:hAnsi="Times New Roman" w:ascii="Times New Roman"/>
        </w:rPr>
        <w:t xml:space="preserve"> 2018. </w:t>
      </w:r>
      <w:r w:rsidRPr="000500B1">
        <w:rPr>
          <w:rFonts w:cs="Times New Roman" w:hAnsi="Times New Roman" w:ascii="Times New Roman"/>
        </w:rPr>
        <w:t xml:space="preserve"> godine ispitane su sve do tada pristigle prijave stečajnom upravitelju.  </w:t>
      </w:r>
    </w:p>
    <w:p w:rsidRDefault="005969EC" w:rsidP="005969EC" w:rsidR="005969EC" w:rsidRPr="000500B1">
      <w:pPr>
        <w:ind w:firstLine="720"/>
        <w:jc w:val="both"/>
        <w:rPr>
          <w:rFonts w:cs="Times New Roman" w:hAnsi="Times New Roman" w:ascii="Times New Roman"/>
        </w:rPr>
      </w:pPr>
    </w:p>
    <w:p w:rsidRDefault="005969EC" w:rsidP="005969EC" w:rsidR="005969EC" w:rsidRPr="000500B1">
      <w:pPr>
        <w:ind w:firstLine="720"/>
        <w:jc w:val="both"/>
        <w:rPr>
          <w:rFonts w:cs="Times New Roman" w:hAnsi="Times New Roman" w:ascii="Times New Roman"/>
        </w:rPr>
      </w:pPr>
      <w:r w:rsidRPr="000500B1">
        <w:rPr>
          <w:rFonts w:cs="Times New Roman" w:hAnsi="Times New Roman" w:ascii="Times New Roman"/>
        </w:rPr>
        <w:t>Stečajni upravitelj je prije ročišta sastavio tablic</w:t>
      </w:r>
      <w:r w:rsidR="00A01A1E" w:rsidRPr="000500B1">
        <w:rPr>
          <w:rFonts w:cs="Times New Roman" w:hAnsi="Times New Roman" w:ascii="Times New Roman"/>
        </w:rPr>
        <w:t>e</w:t>
      </w:r>
      <w:r w:rsidRPr="000500B1">
        <w:rPr>
          <w:rFonts w:cs="Times New Roman" w:hAnsi="Times New Roman" w:ascii="Times New Roman"/>
        </w:rPr>
        <w:t xml:space="preserve"> novčanih tražbina stečajnih vjerovnika sukladno odredbi čl. </w:t>
      </w:r>
      <w:r w:rsidR="00A01A1E" w:rsidRPr="000500B1">
        <w:rPr>
          <w:rFonts w:cs="Times New Roman" w:hAnsi="Times New Roman" w:ascii="Times New Roman"/>
        </w:rPr>
        <w:t xml:space="preserve">259. Stečajnog zakona (NN 71/15), </w:t>
      </w:r>
      <w:r w:rsidRPr="000500B1">
        <w:rPr>
          <w:rFonts w:cs="Times New Roman" w:hAnsi="Times New Roman" w:ascii="Times New Roman"/>
        </w:rPr>
        <w:t xml:space="preserve"> iste su bile predmet ispitivanja na posebnom ispitnom ročištu </w:t>
      </w:r>
      <w:r w:rsidR="00A01A1E" w:rsidRPr="000500B1">
        <w:rPr>
          <w:rFonts w:cs="Times New Roman" w:hAnsi="Times New Roman" w:ascii="Times New Roman"/>
        </w:rPr>
        <w:t>temeljem odredbe</w:t>
      </w:r>
      <w:r w:rsidRPr="000500B1">
        <w:rPr>
          <w:rFonts w:cs="Times New Roman" w:hAnsi="Times New Roman" w:ascii="Times New Roman"/>
        </w:rPr>
        <w:t xml:space="preserve"> čl. </w:t>
      </w:r>
      <w:r w:rsidR="00A01A1E" w:rsidRPr="000500B1">
        <w:rPr>
          <w:rFonts w:cs="Times New Roman" w:hAnsi="Times New Roman" w:ascii="Times New Roman"/>
        </w:rPr>
        <w:t>260</w:t>
      </w:r>
      <w:r w:rsidRPr="000500B1">
        <w:rPr>
          <w:rFonts w:cs="Times New Roman" w:hAnsi="Times New Roman" w:ascii="Times New Roman"/>
        </w:rPr>
        <w:t>. SZ-a, a nakon izjašnjenja stečajnog upravitelja i drugih vjerovnika, stečajni sudac je sastavio su</w:t>
      </w:r>
      <w:r w:rsidR="00B915FF" w:rsidRPr="000500B1">
        <w:rPr>
          <w:rFonts w:cs="Times New Roman" w:hAnsi="Times New Roman" w:ascii="Times New Roman"/>
        </w:rPr>
        <w:t xml:space="preserve">kladno </w:t>
      </w:r>
      <w:r w:rsidR="00A01A1E" w:rsidRPr="000500B1">
        <w:rPr>
          <w:rFonts w:cs="Times New Roman" w:hAnsi="Times New Roman" w:ascii="Times New Roman"/>
        </w:rPr>
        <w:t>odredbi čl. 264</w:t>
      </w:r>
      <w:r w:rsidR="00B915FF" w:rsidRPr="000500B1">
        <w:rPr>
          <w:rFonts w:cs="Times New Roman" w:hAnsi="Times New Roman" w:ascii="Times New Roman"/>
        </w:rPr>
        <w:t>. SZ-a</w:t>
      </w:r>
      <w:r w:rsidR="00A01A1E" w:rsidRPr="000500B1">
        <w:rPr>
          <w:rFonts w:cs="Times New Roman" w:hAnsi="Times New Roman" w:ascii="Times New Roman"/>
        </w:rPr>
        <w:t xml:space="preserve"> tablice ispitanih tražbina u koje</w:t>
      </w:r>
      <w:r w:rsidRPr="000500B1">
        <w:rPr>
          <w:rFonts w:cs="Times New Roman" w:hAnsi="Times New Roman" w:ascii="Times New Roman"/>
        </w:rPr>
        <w:t xml:space="preserve"> su za svaku prijavljenu tražbinu uneseni podaci o tome u </w:t>
      </w:r>
      <w:r w:rsidRPr="000500B1">
        <w:rPr>
          <w:rFonts w:cs="Times New Roman" w:hAnsi="Times New Roman" w:ascii="Times New Roman"/>
        </w:rPr>
        <w:lastRenderedPageBreak/>
        <w:t>kojoj je mjeri</w:t>
      </w:r>
      <w:r w:rsidR="00A01A1E" w:rsidRPr="000500B1">
        <w:rPr>
          <w:rFonts w:cs="Times New Roman" w:hAnsi="Times New Roman" w:ascii="Times New Roman"/>
        </w:rPr>
        <w:t xml:space="preserve"> novčana tražbina stečajnog vjerovnika</w:t>
      </w:r>
      <w:r w:rsidR="00B915FF" w:rsidRPr="000500B1">
        <w:rPr>
          <w:rFonts w:cs="Times New Roman" w:hAnsi="Times New Roman" w:ascii="Times New Roman"/>
        </w:rPr>
        <w:t xml:space="preserve"> utvrđena prema svom iznosu i </w:t>
      </w:r>
      <w:r w:rsidRPr="000500B1">
        <w:rPr>
          <w:rFonts w:cs="Times New Roman" w:hAnsi="Times New Roman" w:ascii="Times New Roman"/>
        </w:rPr>
        <w:t>redu, odnosno da li ju je steč</w:t>
      </w:r>
      <w:r w:rsidR="00B915FF" w:rsidRPr="000500B1">
        <w:rPr>
          <w:rFonts w:cs="Times New Roman" w:hAnsi="Times New Roman" w:ascii="Times New Roman"/>
        </w:rPr>
        <w:t>ajni upravitelj priznao ili ne,</w:t>
      </w:r>
      <w:r w:rsidRPr="000500B1">
        <w:rPr>
          <w:rFonts w:cs="Times New Roman" w:hAnsi="Times New Roman" w:ascii="Times New Roman"/>
        </w:rPr>
        <w:t xml:space="preserve"> te da li ju je netko od vjerovnika osporio. </w:t>
      </w:r>
    </w:p>
    <w:p w:rsidRDefault="005969EC" w:rsidP="005969EC" w:rsidR="005969EC" w:rsidRPr="000500B1">
      <w:pPr>
        <w:ind w:firstLine="720"/>
        <w:jc w:val="both"/>
        <w:rPr>
          <w:rFonts w:cs="Times New Roman" w:hAnsi="Times New Roman" w:ascii="Times New Roman"/>
        </w:rPr>
      </w:pPr>
    </w:p>
    <w:p w:rsidRDefault="005969EC" w:rsidP="005969EC" w:rsidR="005969EC" w:rsidRPr="000500B1">
      <w:pPr>
        <w:ind w:firstLine="720"/>
        <w:jc w:val="both"/>
        <w:rPr>
          <w:rFonts w:cs="Times New Roman" w:hAnsi="Times New Roman" w:ascii="Times New Roman"/>
        </w:rPr>
      </w:pPr>
      <w:r w:rsidRPr="000500B1">
        <w:rPr>
          <w:rFonts w:cs="Times New Roman" w:hAnsi="Times New Roman" w:ascii="Times New Roman"/>
        </w:rPr>
        <w:t xml:space="preserve">Temeljem odredbe čl. </w:t>
      </w:r>
      <w:r w:rsidR="00A01A1E" w:rsidRPr="000500B1">
        <w:rPr>
          <w:rFonts w:cs="Times New Roman" w:hAnsi="Times New Roman" w:ascii="Times New Roman"/>
        </w:rPr>
        <w:t>263</w:t>
      </w:r>
      <w:r w:rsidR="00B915FF" w:rsidRPr="000500B1">
        <w:rPr>
          <w:rFonts w:cs="Times New Roman" w:hAnsi="Times New Roman" w:ascii="Times New Roman"/>
        </w:rPr>
        <w:t xml:space="preserve">. </w:t>
      </w:r>
      <w:r w:rsidRPr="000500B1">
        <w:rPr>
          <w:rFonts w:cs="Times New Roman" w:hAnsi="Times New Roman" w:ascii="Times New Roman"/>
        </w:rPr>
        <w:t>SZ-a, tražbina se smatra utvrđenom ako je</w:t>
      </w:r>
      <w:r w:rsidR="00A01A1E" w:rsidRPr="000500B1">
        <w:rPr>
          <w:rFonts w:cs="Times New Roman" w:hAnsi="Times New Roman" w:ascii="Times New Roman"/>
        </w:rPr>
        <w:t xml:space="preserve"> na ispitnom ročištu prizna stečajni upravitelj i </w:t>
      </w:r>
      <w:r w:rsidRPr="000500B1">
        <w:rPr>
          <w:rFonts w:cs="Times New Roman" w:hAnsi="Times New Roman" w:ascii="Times New Roman"/>
        </w:rPr>
        <w:t>ne ospori nitko od stečajnih vjerovnika, odnosno ako izjavljeno osporavanje bude otklonjeno.</w:t>
      </w:r>
      <w:r w:rsidR="00A01A1E" w:rsidRPr="000500B1">
        <w:rPr>
          <w:rFonts w:cs="Times New Roman" w:hAnsi="Times New Roman" w:ascii="Times New Roman"/>
        </w:rPr>
        <w:t xml:space="preserve"> Ako dužnik pojedinac ospori tražbinu, to ne sprječava utvrđivanje tražbina.</w:t>
      </w:r>
    </w:p>
    <w:p w:rsidRDefault="005969EC" w:rsidP="005969EC" w:rsidR="005969EC" w:rsidRPr="000500B1">
      <w:pPr>
        <w:ind w:firstLine="720"/>
        <w:jc w:val="both"/>
        <w:rPr>
          <w:rFonts w:cs="Times New Roman" w:hAnsi="Times New Roman" w:ascii="Times New Roman"/>
        </w:rPr>
      </w:pPr>
    </w:p>
    <w:p w:rsidRDefault="005969EC" w:rsidP="005969EC" w:rsidR="005969EC">
      <w:pPr>
        <w:jc w:val="both"/>
        <w:rPr>
          <w:rFonts w:cs="Times New Roman" w:hAnsi="Times New Roman" w:ascii="Times New Roman"/>
        </w:rPr>
      </w:pPr>
      <w:r w:rsidRPr="000500B1">
        <w:rPr>
          <w:rFonts w:cs="Times New Roman" w:hAnsi="Times New Roman" w:ascii="Times New Roman"/>
        </w:rPr>
        <w:tab/>
        <w:t xml:space="preserve">Novčane tražbine stečajnih vjerovnika navedene u izreci ovog rješenja stečajni upravitelj je priznao, a nitko od nazočnih vjerovnika iste nije osporio. Stoga se te tražbine temeljem odredbe članka </w:t>
      </w:r>
      <w:r w:rsidR="00A01A1E" w:rsidRPr="000500B1">
        <w:rPr>
          <w:rFonts w:cs="Times New Roman" w:hAnsi="Times New Roman" w:ascii="Times New Roman"/>
        </w:rPr>
        <w:t>264</w:t>
      </w:r>
      <w:r w:rsidRPr="000500B1">
        <w:rPr>
          <w:rFonts w:cs="Times New Roman" w:hAnsi="Times New Roman" w:ascii="Times New Roman"/>
        </w:rPr>
        <w:t xml:space="preserve">. SZ-a smatraju utvrđenima, te je </w:t>
      </w:r>
      <w:r w:rsidR="00A01A1E" w:rsidRPr="000500B1">
        <w:rPr>
          <w:rFonts w:cs="Times New Roman" w:hAnsi="Times New Roman" w:ascii="Times New Roman"/>
        </w:rPr>
        <w:t>odlučeno</w:t>
      </w:r>
      <w:r w:rsidRPr="000500B1">
        <w:rPr>
          <w:rFonts w:cs="Times New Roman" w:hAnsi="Times New Roman" w:ascii="Times New Roman"/>
        </w:rPr>
        <w:t xml:space="preserve"> </w:t>
      </w:r>
      <w:r w:rsidR="00A01A1E" w:rsidRPr="000500B1">
        <w:rPr>
          <w:rFonts w:cs="Times New Roman" w:hAnsi="Times New Roman" w:ascii="Times New Roman"/>
        </w:rPr>
        <w:t xml:space="preserve">kao u izreci ovog rješenja, koje će se sukladno </w:t>
      </w:r>
      <w:r w:rsidR="00DC1AE2" w:rsidRPr="000500B1">
        <w:rPr>
          <w:rFonts w:cs="Times New Roman" w:hAnsi="Times New Roman" w:ascii="Times New Roman"/>
        </w:rPr>
        <w:t>odredbi čl. 265. st. 2. SZ-a.</w:t>
      </w:r>
    </w:p>
    <w:p w:rsidRDefault="00B51CCC" w:rsidP="00E37840" w:rsidR="00B51CCC" w:rsidRPr="000500B1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</w:p>
    <w:p w:rsidRDefault="009B4F9C" w:rsidP="00321E8D" w:rsidR="009B4F9C" w:rsidRPr="000500B1">
      <w:pPr>
        <w:ind w:firstLine="720"/>
        <w:jc w:val="both"/>
        <w:rPr>
          <w:rFonts w:cs="Times New Roman" w:hAnsi="Times New Roman" w:ascii="Times New Roman"/>
        </w:rPr>
      </w:pPr>
    </w:p>
    <w:p w:rsidRDefault="00064D5F" w:rsidP="002E6372" w:rsidR="00516608" w:rsidRPr="000500B1">
      <w:pPr>
        <w:jc w:val="center"/>
        <w:outlineLvl w:val="0"/>
        <w:rPr>
          <w:rFonts w:cs="Times New Roman" w:hAnsi="Times New Roman" w:ascii="Times New Roman"/>
        </w:rPr>
      </w:pPr>
      <w:r w:rsidRPr="000500B1">
        <w:rPr>
          <w:rFonts w:cs="Times New Roman" w:hAnsi="Times New Roman" w:ascii="Times New Roman"/>
        </w:rPr>
        <w:t xml:space="preserve">  Zagreb</w:t>
      </w:r>
      <w:r w:rsidR="00976153" w:rsidRPr="000500B1">
        <w:rPr>
          <w:rFonts w:cs="Times New Roman" w:hAnsi="Times New Roman" w:ascii="Times New Roman"/>
        </w:rPr>
        <w:t>u</w:t>
      </w:r>
      <w:r w:rsidR="001C7973" w:rsidRPr="000500B1">
        <w:rPr>
          <w:rFonts w:cs="Times New Roman" w:hAnsi="Times New Roman" w:ascii="Times New Roman"/>
        </w:rPr>
        <w:t>,</w:t>
      </w:r>
      <w:r w:rsidR="008B72C1" w:rsidRPr="000500B1">
        <w:rPr>
          <w:rFonts w:cs="Times New Roman" w:hAnsi="Times New Roman" w:ascii="Times New Roman"/>
        </w:rPr>
        <w:t xml:space="preserve"> </w:t>
      </w:r>
      <w:r w:rsidR="00444F62">
        <w:rPr>
          <w:rFonts w:cs="Times New Roman" w:hAnsi="Times New Roman" w:ascii="Times New Roman"/>
        </w:rPr>
        <w:t>30</w:t>
      </w:r>
      <w:r w:rsidR="00E37840">
        <w:rPr>
          <w:rFonts w:cs="Times New Roman" w:hAnsi="Times New Roman" w:ascii="Times New Roman"/>
        </w:rPr>
        <w:t xml:space="preserve">. svibnja </w:t>
      </w:r>
      <w:r w:rsidR="00422CCF">
        <w:rPr>
          <w:rFonts w:cs="Times New Roman" w:hAnsi="Times New Roman" w:ascii="Times New Roman"/>
        </w:rPr>
        <w:t xml:space="preserve"> 2018. </w:t>
      </w:r>
    </w:p>
    <w:p w:rsidRDefault="00EF2A53" w:rsidP="00ED3AAE" w:rsidR="00EF2A53" w:rsidRPr="000500B1">
      <w:pPr>
        <w:rPr>
          <w:rFonts w:cs="Times New Roman" w:hAnsi="Times New Roman" w:ascii="Times New Roman"/>
        </w:rPr>
      </w:pPr>
      <w:r w:rsidRPr="000500B1">
        <w:rPr>
          <w:rFonts w:cs="Times New Roman" w:hAnsi="Times New Roman" w:ascii="Times New Roman"/>
        </w:rPr>
        <w:tab/>
      </w:r>
      <w:r w:rsidRPr="000500B1">
        <w:rPr>
          <w:rFonts w:cs="Times New Roman" w:hAnsi="Times New Roman" w:ascii="Times New Roman"/>
        </w:rPr>
        <w:tab/>
      </w:r>
      <w:r w:rsidRPr="000500B1">
        <w:rPr>
          <w:rFonts w:cs="Times New Roman" w:hAnsi="Times New Roman" w:ascii="Times New Roman"/>
        </w:rPr>
        <w:tab/>
      </w:r>
      <w:r w:rsidRPr="000500B1">
        <w:rPr>
          <w:rFonts w:cs="Times New Roman" w:hAnsi="Times New Roman" w:ascii="Times New Roman"/>
        </w:rPr>
        <w:tab/>
      </w:r>
      <w:r w:rsidRPr="000500B1">
        <w:rPr>
          <w:rFonts w:cs="Times New Roman" w:hAnsi="Times New Roman" w:ascii="Times New Roman"/>
        </w:rPr>
        <w:tab/>
      </w:r>
      <w:r w:rsidRPr="000500B1">
        <w:rPr>
          <w:rFonts w:cs="Times New Roman" w:hAnsi="Times New Roman" w:ascii="Times New Roman"/>
        </w:rPr>
        <w:tab/>
      </w:r>
      <w:r w:rsidRPr="000500B1">
        <w:rPr>
          <w:rFonts w:cs="Times New Roman" w:hAnsi="Times New Roman" w:ascii="Times New Roman"/>
        </w:rPr>
        <w:tab/>
      </w:r>
      <w:r w:rsidR="004F102B" w:rsidRPr="000500B1">
        <w:rPr>
          <w:rFonts w:cs="Times New Roman" w:hAnsi="Times New Roman" w:ascii="Times New Roman"/>
        </w:rPr>
        <w:tab/>
      </w:r>
      <w:r w:rsidR="004F102B" w:rsidRPr="000500B1">
        <w:rPr>
          <w:rFonts w:cs="Times New Roman" w:hAnsi="Times New Roman" w:ascii="Times New Roman"/>
        </w:rPr>
        <w:tab/>
      </w:r>
      <w:r w:rsidR="00A56308" w:rsidRPr="000500B1">
        <w:rPr>
          <w:rFonts w:cs="Times New Roman" w:hAnsi="Times New Roman" w:ascii="Times New Roman"/>
        </w:rPr>
        <w:t xml:space="preserve">              </w:t>
      </w:r>
      <w:r w:rsidR="00064D5F" w:rsidRPr="000500B1">
        <w:rPr>
          <w:rFonts w:cs="Times New Roman" w:hAnsi="Times New Roman" w:ascii="Times New Roman"/>
        </w:rPr>
        <w:t>SUDAC</w:t>
      </w:r>
      <w:r w:rsidRPr="000500B1">
        <w:rPr>
          <w:rFonts w:cs="Times New Roman" w:hAnsi="Times New Roman" w:ascii="Times New Roman"/>
        </w:rPr>
        <w:t>:</w:t>
      </w:r>
    </w:p>
    <w:p w:rsidRDefault="00EF2A53" w:rsidP="0042750D" w:rsidR="0042750D" w:rsidRPr="000500B1">
      <w:pPr>
        <w:rPr>
          <w:rFonts w:cs="Times New Roman" w:hAnsi="Times New Roman" w:ascii="Times New Roman"/>
        </w:rPr>
      </w:pPr>
      <w:r w:rsidRPr="000500B1">
        <w:rPr>
          <w:rFonts w:cs="Times New Roman" w:hAnsi="Times New Roman" w:ascii="Times New Roman"/>
        </w:rPr>
        <w:tab/>
      </w:r>
      <w:r w:rsidRPr="000500B1">
        <w:rPr>
          <w:rFonts w:cs="Times New Roman" w:hAnsi="Times New Roman" w:ascii="Times New Roman"/>
        </w:rPr>
        <w:tab/>
      </w:r>
      <w:r w:rsidRPr="000500B1">
        <w:rPr>
          <w:rFonts w:cs="Times New Roman" w:hAnsi="Times New Roman" w:ascii="Times New Roman"/>
        </w:rPr>
        <w:tab/>
      </w:r>
      <w:r w:rsidRPr="000500B1">
        <w:rPr>
          <w:rFonts w:cs="Times New Roman" w:hAnsi="Times New Roman" w:ascii="Times New Roman"/>
        </w:rPr>
        <w:tab/>
      </w:r>
      <w:r w:rsidRPr="000500B1">
        <w:rPr>
          <w:rFonts w:cs="Times New Roman" w:hAnsi="Times New Roman" w:ascii="Times New Roman"/>
        </w:rPr>
        <w:tab/>
      </w:r>
      <w:r w:rsidRPr="000500B1">
        <w:rPr>
          <w:rFonts w:cs="Times New Roman" w:hAnsi="Times New Roman" w:ascii="Times New Roman"/>
        </w:rPr>
        <w:tab/>
      </w:r>
      <w:r w:rsidRPr="000500B1">
        <w:rPr>
          <w:rFonts w:cs="Times New Roman" w:hAnsi="Times New Roman" w:ascii="Times New Roman"/>
        </w:rPr>
        <w:tab/>
      </w:r>
      <w:r w:rsidR="0034111F" w:rsidRPr="000500B1">
        <w:rPr>
          <w:rFonts w:cs="Times New Roman" w:hAnsi="Times New Roman" w:ascii="Times New Roman"/>
        </w:rPr>
        <w:tab/>
        <w:t xml:space="preserve"> </w:t>
      </w:r>
      <w:r w:rsidR="00064D5F" w:rsidRPr="000500B1">
        <w:rPr>
          <w:rFonts w:cs="Times New Roman" w:hAnsi="Times New Roman" w:ascii="Times New Roman"/>
        </w:rPr>
        <w:t xml:space="preserve">   </w:t>
      </w:r>
      <w:r w:rsidR="00A56308" w:rsidRPr="000500B1">
        <w:rPr>
          <w:rFonts w:cs="Times New Roman" w:hAnsi="Times New Roman" w:ascii="Times New Roman"/>
        </w:rPr>
        <w:t xml:space="preserve">       </w:t>
      </w:r>
      <w:r w:rsidR="00F42EF5" w:rsidRPr="000500B1">
        <w:rPr>
          <w:rFonts w:cs="Times New Roman" w:hAnsi="Times New Roman" w:ascii="Times New Roman"/>
        </w:rPr>
        <w:t xml:space="preserve">   </w:t>
      </w:r>
      <w:r w:rsidRPr="000500B1">
        <w:rPr>
          <w:rFonts w:cs="Times New Roman" w:hAnsi="Times New Roman" w:ascii="Times New Roman"/>
        </w:rPr>
        <w:t>Nevenka</w:t>
      </w:r>
      <w:r w:rsidR="00064D5F" w:rsidRPr="000500B1">
        <w:rPr>
          <w:rFonts w:cs="Times New Roman" w:hAnsi="Times New Roman" w:ascii="Times New Roman"/>
        </w:rPr>
        <w:t xml:space="preserve"> Siladi </w:t>
      </w:r>
      <w:r w:rsidRPr="000500B1">
        <w:rPr>
          <w:rFonts w:cs="Times New Roman" w:hAnsi="Times New Roman" w:ascii="Times New Roman"/>
        </w:rPr>
        <w:t>Rstić</w:t>
      </w:r>
      <w:r w:rsidR="000352B4">
        <w:rPr>
          <w:rFonts w:cs="Times New Roman" w:hAnsi="Times New Roman" w:ascii="Times New Roman"/>
        </w:rPr>
        <w:t>,v.r.</w:t>
      </w:r>
    </w:p>
    <w:p w:rsidRDefault="00E4762F" w:rsidP="0086691F" w:rsidR="00E4762F" w:rsidRPr="000500B1">
      <w:pPr>
        <w:jc w:val="both"/>
        <w:rPr>
          <w:rFonts w:cs="Times New Roman" w:hAnsi="Times New Roman" w:ascii="Times New Roman"/>
          <w:i/>
        </w:rPr>
      </w:pPr>
    </w:p>
    <w:p w:rsidRDefault="00E4762F" w:rsidP="0086691F" w:rsidR="00E4762F" w:rsidRPr="000500B1">
      <w:pPr>
        <w:jc w:val="both"/>
        <w:rPr>
          <w:rFonts w:cs="Times New Roman" w:hAnsi="Times New Roman" w:ascii="Times New Roman"/>
          <w:i/>
        </w:rPr>
      </w:pPr>
    </w:p>
    <w:p w:rsidRDefault="00A01A1E" w:rsidP="0086691F" w:rsidR="00A01A1E" w:rsidRPr="000500B1">
      <w:pPr>
        <w:jc w:val="both"/>
        <w:rPr>
          <w:rFonts w:cs="Times New Roman" w:hAnsi="Times New Roman" w:ascii="Times New Roman"/>
          <w:i/>
        </w:rPr>
      </w:pPr>
      <w:r w:rsidRPr="000500B1">
        <w:rPr>
          <w:rFonts w:cs="Times New Roman" w:hAnsi="Times New Roman" w:ascii="Times New Roman"/>
          <w:i/>
        </w:rPr>
        <w:t>Uputa o pravnom lijeku:</w:t>
      </w:r>
    </w:p>
    <w:p w:rsidRDefault="00A01A1E" w:rsidP="0086691F" w:rsidR="00A01A1E" w:rsidRPr="000500B1">
      <w:pPr>
        <w:jc w:val="both"/>
        <w:rPr>
          <w:rFonts w:cs="Times New Roman" w:hAnsi="Times New Roman" w:ascii="Times New Roman"/>
          <w:i/>
        </w:rPr>
      </w:pPr>
      <w:r w:rsidRPr="000500B1">
        <w:rPr>
          <w:rFonts w:cs="Times New Roman" w:hAnsi="Times New Roman" w:ascii="Times New Roman"/>
          <w:i/>
        </w:rPr>
        <w:t>Protiv ovog rješenja dopuštena je žalba u roku od 8 dana od dana primitka rješenja, a koja se podnosi ovome sudu u 3 primjerka. O istoj odlučuje Visoki trgovački sud RH</w:t>
      </w:r>
    </w:p>
    <w:p w:rsidRDefault="00A01A1E" w:rsidP="0086691F" w:rsidR="00A01A1E" w:rsidRPr="000500B1">
      <w:pPr>
        <w:jc w:val="both"/>
        <w:rPr>
          <w:rFonts w:cs="Times New Roman" w:hAnsi="Times New Roman" w:ascii="Times New Roman"/>
        </w:rPr>
      </w:pPr>
    </w:p>
    <w:p w:rsidRDefault="000352B4" w:rsidR="000352B4" w:rsidRPr="000352B4">
      <w:pPr>
        <w:rPr>
          <w:rFonts w:cs="Times New Roman" w:hAnsi="Times New Roman" w:ascii="Times New Roman"/>
        </w:rPr>
      </w:pPr>
      <w:r w:rsidRPr="000352B4">
        <w:rPr>
          <w:rFonts w:cs="Times New Roman" w:hAnsi="Times New Roman" w:ascii="Times New Roman"/>
        </w:rPr>
        <w:tab/>
      </w:r>
      <w:r w:rsidRPr="000352B4">
        <w:rPr>
          <w:rFonts w:cs="Times New Roman" w:hAnsi="Times New Roman" w:ascii="Times New Roman"/>
        </w:rPr>
        <w:tab/>
      </w:r>
      <w:r w:rsidRPr="000352B4">
        <w:rPr>
          <w:rFonts w:cs="Times New Roman" w:hAnsi="Times New Roman" w:ascii="Times New Roman"/>
        </w:rPr>
        <w:tab/>
      </w:r>
      <w:r w:rsidRPr="000352B4">
        <w:rPr>
          <w:rFonts w:cs="Times New Roman" w:hAnsi="Times New Roman" w:ascii="Times New Roman"/>
        </w:rPr>
        <w:tab/>
      </w:r>
      <w:r w:rsidRPr="000352B4">
        <w:rPr>
          <w:rFonts w:cs="Times New Roman" w:hAnsi="Times New Roman" w:ascii="Times New Roman"/>
        </w:rPr>
        <w:tab/>
      </w:r>
      <w:r w:rsidRPr="000352B4">
        <w:rPr>
          <w:rFonts w:cs="Times New Roman" w:hAnsi="Times New Roman" w:ascii="Times New Roman"/>
        </w:rPr>
        <w:tab/>
      </w:r>
      <w:r w:rsidRPr="000352B4">
        <w:rPr>
          <w:rFonts w:cs="Times New Roman" w:hAnsi="Times New Roman" w:ascii="Times New Roman"/>
        </w:rPr>
        <w:tab/>
      </w:r>
      <w:r w:rsidRPr="000352B4">
        <w:rPr>
          <w:rFonts w:cs="Times New Roman" w:hAnsi="Times New Roman" w:ascii="Times New Roman"/>
        </w:rPr>
        <w:tab/>
        <w:t>Za točnost otpravka-ovl.službenik</w:t>
      </w:r>
    </w:p>
    <w:p w:rsidRDefault="000352B4" w:rsidP="000352B4" w:rsidR="000352B4" w:rsidRPr="000352B4">
      <w:pPr>
        <w:ind w:firstLine="720" w:left="5760"/>
        <w:rPr>
          <w:rFonts w:cs="Times New Roman" w:hAnsi="Times New Roman" w:ascii="Times New Roman"/>
        </w:rPr>
      </w:pPr>
      <w:r w:rsidRPr="000352B4">
        <w:rPr>
          <w:rFonts w:cs="Times New Roman" w:hAnsi="Times New Roman" w:ascii="Times New Roman"/>
        </w:rPr>
        <w:t>Vinka Mihalinčić</w:t>
      </w:r>
    </w:p>
    <w:p w:rsidRDefault="00086547" w:rsidP="000352B4" w:rsidR="00086547" w:rsidRPr="000500B1">
      <w:pPr>
        <w:ind w:left="360"/>
        <w:jc w:val="both"/>
        <w:rPr>
          <w:rFonts w:cs="Times New Roman" w:hAnsi="Times New Roman" w:ascii="Times New Roman"/>
        </w:rPr>
      </w:pPr>
    </w:p>
    <w:sectPr w:rsidSect="00ED3AAE" w:rsidR="00086547" w:rsidRPr="000500B1">
      <w:headerReference w:type="even" r:id="rId10"/>
      <w:headerReference w:type="default" r:id="rId11"/>
      <w:headerReference w:type="first" r:id="rId12"/>
      <w:pgSz w:code="9" w:h="16840" w:w="11907"/>
      <w:pgMar w:gutter="0" w:footer="709" w:header="709" w:left="1418" w:bottom="1418" w:right="1418" w:top="1418"/>
      <w:pgNumType w:fmt="numberInDash"/>
      <w:cols w:space="709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27D6" w:rsidR="00A327D6">
      <w:r>
        <w:separator/>
      </w:r>
    </w:p>
  </w:endnote>
  <w:endnote w:id="0" w:type="continuationSeparator">
    <w:p w:rsidRDefault="00A327D6" w:rsidR="00A327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27D6" w:rsidR="00A327D6">
      <w:r>
        <w:separator/>
      </w:r>
    </w:p>
  </w:footnote>
  <w:footnote w:id="0" w:type="continuationSeparator">
    <w:p w:rsidRDefault="00A327D6" w:rsidR="00A327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951" w:rsidP="0057078E" w:rsidR="001F795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F7951" w:rsidR="001F79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951" w:rsidP="0057078E" w:rsidR="001F7951" w:rsidRPr="005C15D9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C15D9">
      <w:rPr>
        <w:rStyle w:val="Brojstranice"/>
        <w:rFonts w:hAnsi="Times New Roman" w:ascii="Times New Roman"/>
      </w:rPr>
      <w:fldChar w:fldCharType="begin"/>
    </w:r>
    <w:r w:rsidRPr="005C15D9">
      <w:rPr>
        <w:rStyle w:val="Brojstranice"/>
        <w:rFonts w:hAnsi="Times New Roman" w:ascii="Times New Roman"/>
      </w:rPr>
      <w:instrText xml:space="preserve">PAGE  </w:instrText>
    </w:r>
    <w:r w:rsidRPr="005C15D9">
      <w:rPr>
        <w:rStyle w:val="Brojstranice"/>
        <w:rFonts w:hAnsi="Times New Roman" w:ascii="Times New Roman"/>
      </w:rPr>
      <w:fldChar w:fldCharType="separate"/>
    </w:r>
    <w:r w:rsidR="000352B4">
      <w:rPr>
        <w:rStyle w:val="Brojstranice"/>
        <w:rFonts w:hAnsi="Times New Roman" w:ascii="Times New Roman"/>
        <w:noProof/>
      </w:rPr>
      <w:t>- 2 -</w:t>
    </w:r>
    <w:r w:rsidRPr="005C15D9">
      <w:rPr>
        <w:rStyle w:val="Brojstranice"/>
        <w:rFonts w:hAnsi="Times New Roman" w:ascii="Times New Roman"/>
      </w:rPr>
      <w:fldChar w:fldCharType="end"/>
    </w:r>
  </w:p>
  <w:p w:rsidRDefault="008528EC" w:rsidP="00180E2C" w:rsidR="00180E2C" w:rsidRPr="00370726">
    <w:pPr>
      <w:pStyle w:val="Bezproreda"/>
      <w:ind w:left="7080"/>
      <w:rPr>
        <w:sz w:val="24"/>
        <w:szCs w:val="24"/>
      </w:rPr>
    </w:pPr>
    <w:r>
      <w:rPr>
        <w:rFonts w:hAnsi="Times New Roman" w:ascii="Times New Roman"/>
      </w:rPr>
      <w:t xml:space="preserve">   </w:t>
    </w:r>
    <w:r w:rsidR="009B4F9C">
      <w:rPr>
        <w:rFonts w:hAnsi="Times New Roman" w:ascii="Times New Roman"/>
      </w:rPr>
      <w:t xml:space="preserve"> </w:t>
    </w:r>
    <w:r w:rsidR="00180E2C">
      <w:rPr>
        <w:rFonts w:hAnsi="Times New Roman" w:ascii="Times New Roman"/>
        <w:sz w:val="24"/>
        <w:szCs w:val="24"/>
      </w:rPr>
      <w:t xml:space="preserve">47. </w:t>
    </w:r>
    <w:r w:rsidR="00180E2C" w:rsidRPr="00370726">
      <w:rPr>
        <w:rFonts w:hAnsi="Times New Roman" w:ascii="Times New Roman"/>
        <w:sz w:val="24"/>
        <w:szCs w:val="24"/>
      </w:rPr>
      <w:t>St-</w:t>
    </w:r>
    <w:r w:rsidR="00E37840">
      <w:rPr>
        <w:rFonts w:hAnsi="Times New Roman" w:ascii="Times New Roman"/>
        <w:sz w:val="24"/>
        <w:szCs w:val="24"/>
      </w:rPr>
      <w:t>3112/16</w:t>
    </w:r>
    <w:r w:rsidR="00444F62">
      <w:rPr>
        <w:rFonts w:hAnsi="Times New Roman" w:ascii="Times New Roman"/>
        <w:sz w:val="24"/>
        <w:szCs w:val="24"/>
      </w:rPr>
      <w:t>-19</w:t>
    </w:r>
  </w:p>
  <w:p w:rsidRDefault="00FA2CF7" w:rsidP="001F0F93" w:rsidR="00FA2CF7" w:rsidRPr="004D0EE0">
    <w:pPr>
      <w:pStyle w:val="Zaglavlje"/>
      <w:tabs>
        <w:tab w:pos="4536" w:val="clear"/>
        <w:tab w:pos="9072" w:val="clear"/>
      </w:tabs>
      <w:ind w:right="-1" w:left="7200"/>
      <w:rPr>
        <w:rFonts w:cs="Times New Roman" w:hAnsi="Times New Roman" w:ascii="Times New Roman"/>
        <w:sz w:val="20"/>
        <w:szCs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3B25" w:rsidP="00953077" w:rsidR="008D3B25">
    <w:pPr>
      <w:pStyle w:val="Zaglavlje"/>
      <w:rPr>
        <w:rFonts w:cs="Times New Roman" w:hAnsi="Times New Roman" w:ascii="Times New Roman"/>
        <w:sz w:val="20"/>
        <w:szCs w:val="20"/>
      </w:rPr>
    </w:pPr>
  </w:p>
  <w:p w:rsidRDefault="008D3B25" w:rsidP="00953077" w:rsidR="008D3B25">
    <w:pPr>
      <w:pStyle w:val="Zaglavlje"/>
      <w:rPr>
        <w:rFonts w:cs="Times New Roman" w:hAnsi="Times New Roman" w:ascii="Times New Roman"/>
        <w:sz w:val="20"/>
        <w:szCs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D3B25" w:rsidP="00953077" w:rsidR="008D3B25">
    <w:pPr>
      <w:pStyle w:val="Zaglavlje"/>
      <w:rPr>
        <w:rFonts w:hAnsi="Times New Roman" w:ascii="Times New Roman"/>
      </w:rPr>
    </w:pPr>
  </w:p>
  <w:p w:rsidRDefault="008D3B25" w:rsidP="00953077" w:rsidR="008D3B25">
    <w:pPr>
      <w:pStyle w:val="Zaglavlje"/>
      <w:rPr>
        <w:rFonts w:hAnsi="Times New Roman" w:ascii="Times New Roman"/>
      </w:rPr>
    </w:pPr>
  </w:p>
  <w:p w:rsidRDefault="008D3B25" w:rsidP="00953077" w:rsidR="008D3B25">
    <w:pPr>
      <w:pStyle w:val="Zaglavlje"/>
      <w:rPr>
        <w:rFonts w:hAnsi="Times New Roman" w:ascii="Times New Roman"/>
      </w:rPr>
    </w:pPr>
  </w:p>
  <w:p w:rsidRDefault="008D3B25" w:rsidP="00953077" w:rsidR="008D3B25">
    <w:pPr>
      <w:pStyle w:val="Zaglavlje"/>
      <w:rPr>
        <w:rFonts w:hAnsi="Times New Roman" w:ascii="Times New Roman"/>
      </w:rPr>
    </w:pPr>
  </w:p>
  <w:p w:rsidRDefault="008D3B25" w:rsidP="00953077" w:rsidR="008D3B25">
    <w:pPr>
      <w:pStyle w:val="Zaglavlje"/>
      <w:rPr>
        <w:rFonts w:hAnsi="Times New Roman" w:ascii="Times New Roman"/>
      </w:rPr>
    </w:pPr>
  </w:p>
  <w:p w:rsidRDefault="008D3B25" w:rsidP="000C42FE" w:rsidR="008D3B2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8D3B25" w:rsidP="000C42FE" w:rsidR="008D3B2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8D3B25" w:rsidP="008D3B25" w:rsidR="00F54D21" w:rsidRPr="00F54D21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 xml:space="preserve">Zagreb, Amruševa 2/II, desno (p.p. </w:t>
    </w:r>
    <w:r w:rsidR="00BD5363">
      <w:rPr>
        <w:rFonts w:hAnsi="Times New Roman" w:ascii="Times New Roman"/>
      </w:rPr>
      <w:t>432</w:t>
    </w:r>
    <w:r w:rsidRPr="00953077">
      <w:rPr>
        <w:rFonts w:hAnsi="Times New Roman" w:ascii="Times New Roman"/>
      </w:rPr>
      <w:t>)</w:t>
    </w:r>
    <w:r w:rsidR="0010728B">
      <w:rPr>
        <w:rFonts w:hAnsi="Times New Roman" w:ascii="Times New Roman"/>
      </w:rPr>
      <w:t xml:space="preserve"> </w:t>
    </w:r>
    <w:r w:rsidR="0010728B">
      <w:rPr>
        <w:rFonts w:hAnsi="Times New Roman" w:ascii="Times New Roman"/>
      </w:rPr>
      <w:tab/>
    </w:r>
    <w:r w:rsidR="0010728B">
      <w:rPr>
        <w:rFonts w:hAnsi="Times New Roman" w:ascii="Times New Roman"/>
      </w:rPr>
      <w:tab/>
      <w:t xml:space="preserve">47. </w:t>
    </w:r>
    <w:r w:rsidR="0010728B" w:rsidRPr="00370726">
      <w:rPr>
        <w:rFonts w:hAnsi="Times New Roman" w:ascii="Times New Roman"/>
      </w:rPr>
      <w:t>St-</w:t>
    </w:r>
    <w:r w:rsidR="00444F62">
      <w:rPr>
        <w:rFonts w:hAnsi="Times New Roman" w:ascii="Times New Roman"/>
      </w:rPr>
      <w:t>3112/16-19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25490"/>
    <w:multiLevelType w:val="hybridMultilevel"/>
    <w:tmpl w:val="450EB18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0D0657D4"/>
    <w:multiLevelType w:val="hybridMultilevel"/>
    <w:tmpl w:val="4468CB7A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0EB615CE"/>
    <w:multiLevelType w:val="hybridMultilevel"/>
    <w:tmpl w:val="8BBC18CA"/>
    <w:lvl w:tplc="B5506AF4" w:ilvl="0">
      <w:start w:val="1"/>
      <w:numFmt w:val="decimal"/>
      <w:lvlText w:val="%1."/>
      <w:lvlJc w:val="left"/>
      <w:pPr>
        <w:ind w:hanging="360" w:left="1440"/>
      </w:pPr>
      <w:rPr>
        <w:rFonts w:hint="default"/>
        <w:u w:val="singl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116E5C5F"/>
    <w:multiLevelType w:val="hybridMultilevel"/>
    <w:tmpl w:val="FA7C0822"/>
    <w:lvl w:tplc="A0288F4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5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6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7">
    <w:nsid w:val="1BE7284C"/>
    <w:multiLevelType w:val="hybridMultilevel"/>
    <w:tmpl w:val="B9DCD32E"/>
    <w:lvl w:tplc="111A9A46" w:ilvl="0">
      <w:start w:val="2"/>
      <w:numFmt w:val="upperRoman"/>
      <w:lvlText w:val="%1.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19749C7"/>
    <w:multiLevelType w:val="hybridMultilevel"/>
    <w:tmpl w:val="61F6A0DC"/>
    <w:lvl w:tplc="2E746D10" w:ilvl="0">
      <w:start w:val="1"/>
      <w:numFmt w:val="upperRoman"/>
      <w:lvlText w:val="%1.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39010AF"/>
    <w:multiLevelType w:val="hybridMultilevel"/>
    <w:tmpl w:val="E70422B8"/>
    <w:lvl w:tplc="3B22E3B6" w:ilvl="0">
      <w:start w:val="2"/>
      <w:numFmt w:val="upperRoman"/>
      <w:lvlText w:val="%1.)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E10681A"/>
    <w:multiLevelType w:val="hybridMultilevel"/>
    <w:tmpl w:val="7AF8FBF2"/>
    <w:lvl w:tplc="9D9A82E2" w:ilvl="0">
      <w:start w:val="1"/>
      <w:numFmt w:val="upperRoman"/>
      <w:lvlText w:val="%1."/>
      <w:lvlJc w:val="left"/>
      <w:pPr>
        <w:tabs>
          <w:tab w:pos="1620" w:val="num"/>
        </w:tabs>
        <w:ind w:hanging="720" w:left="16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  <w:rPr>
        <w:rFonts w:cs="Times New Roman"/>
      </w:rPr>
    </w:lvl>
  </w:abstractNum>
  <w:abstractNum w:abstractNumId="11">
    <w:nsid w:val="30B67273"/>
    <w:multiLevelType w:val="hybridMultilevel"/>
    <w:tmpl w:val="4984B2CC"/>
    <w:lvl w:tplc="185E48B8" w:ilvl="0">
      <w:start w:val="1"/>
      <w:numFmt w:val="upperRoman"/>
      <w:lvlText w:val="%1.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2B17451"/>
    <w:multiLevelType w:val="hybridMultilevel"/>
    <w:tmpl w:val="2A569A30"/>
    <w:lvl w:tplc="E91801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3">
    <w:nsid w:val="334A6802"/>
    <w:multiLevelType w:val="hybridMultilevel"/>
    <w:tmpl w:val="5052D3FE"/>
    <w:lvl w:tplc="766EF22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  <w:b w:val="false"/>
        <w:bCs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4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5">
    <w:nsid w:val="361F0756"/>
    <w:multiLevelType w:val="hybridMultilevel"/>
    <w:tmpl w:val="1B3AD568"/>
    <w:lvl w:tplc="107EFBBC" w:ilvl="0">
      <w:start w:val="2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16">
    <w:nsid w:val="37E17439"/>
    <w:multiLevelType w:val="hybridMultilevel"/>
    <w:tmpl w:val="763A27FE"/>
    <w:lvl w:tplc="2182E83A" w:ilvl="0">
      <w:start w:val="8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17">
    <w:nsid w:val="3E1D0D99"/>
    <w:multiLevelType w:val="hybridMultilevel"/>
    <w:tmpl w:val="8FC04AF4"/>
    <w:lvl w:tplc="B358AEB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3EBD2472"/>
    <w:multiLevelType w:val="hybridMultilevel"/>
    <w:tmpl w:val="CF48ACA2"/>
    <w:lvl w:tplc="D8249BEA" w:ilvl="0">
      <w:start w:val="4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19">
    <w:nsid w:val="3FB53CD0"/>
    <w:multiLevelType w:val="hybridMultilevel"/>
    <w:tmpl w:val="6D4EAB48"/>
    <w:lvl w:tplc="E690BCB8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0">
    <w:nsid w:val="40C44E40"/>
    <w:multiLevelType w:val="hybridMultilevel"/>
    <w:tmpl w:val="2856B52C"/>
    <w:lvl w:tplc="DF2E7C8C" w:ilvl="0">
      <w:start w:val="1"/>
      <w:numFmt w:val="decimal"/>
      <w:lvlText w:val="%1)"/>
      <w:lvlJc w:val="left"/>
      <w:pPr>
        <w:ind w:hanging="720" w:left="21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96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612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  <w:rPr>
        <w:rFonts w:cs="Times New Roman"/>
      </w:rPr>
    </w:lvl>
  </w:abstractNum>
  <w:abstractNum w:abstractNumId="21">
    <w:nsid w:val="478D316C"/>
    <w:multiLevelType w:val="hybridMultilevel"/>
    <w:tmpl w:val="7192835A"/>
    <w:lvl w:tplc="984C179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2">
    <w:nsid w:val="53B475B4"/>
    <w:multiLevelType w:val="hybridMultilevel"/>
    <w:tmpl w:val="BCA6DF8E"/>
    <w:lvl w:tplc="C6842B32" w:ilvl="0">
      <w:start w:val="1"/>
      <w:numFmt w:val="upperRoman"/>
      <w:lvlText w:val="%1.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24">
    <w:nsid w:val="5E7F789B"/>
    <w:multiLevelType w:val="hybridMultilevel"/>
    <w:tmpl w:val="65726442"/>
    <w:lvl w:tplc="D26E4E6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60821D46"/>
    <w:multiLevelType w:val="hybridMultilevel"/>
    <w:tmpl w:val="9CE48378"/>
    <w:lvl w:tplc="E982A68A" w:ilvl="0">
      <w:start w:val="6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26">
    <w:nsid w:val="622D36DA"/>
    <w:multiLevelType w:val="hybridMultilevel"/>
    <w:tmpl w:val="8CA4E1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7">
    <w:nsid w:val="63D3686C"/>
    <w:multiLevelType w:val="hybridMultilevel"/>
    <w:tmpl w:val="BCA6DF8E"/>
    <w:lvl w:tplc="C6842B32" w:ilvl="0">
      <w:start w:val="1"/>
      <w:numFmt w:val="upperRoman"/>
      <w:lvlText w:val="%1.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69041CA5"/>
    <w:multiLevelType w:val="hybridMultilevel"/>
    <w:tmpl w:val="5590D788"/>
    <w:lvl w:tplc="18CCBFFA" w:ilvl="0">
      <w:start w:val="1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9">
    <w:nsid w:val="6C65374A"/>
    <w:multiLevelType w:val="hybridMultilevel"/>
    <w:tmpl w:val="8FC04AF4"/>
    <w:lvl w:tplc="B358AEB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6CCC0E5F"/>
    <w:multiLevelType w:val="hybridMultilevel"/>
    <w:tmpl w:val="A5BEFCC0"/>
    <w:lvl w:tplc="2172858A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6E4509AB"/>
    <w:multiLevelType w:val="hybridMultilevel"/>
    <w:tmpl w:val="D70C6F80"/>
    <w:lvl w:tplc="F5A41BB8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  <w:color w:val="000000"/>
        <w:sz w:val="24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70C05528"/>
    <w:multiLevelType w:val="hybridMultilevel"/>
    <w:tmpl w:val="993C142A"/>
    <w:lvl w:tplc="5EE010D2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33">
    <w:nsid w:val="73E57536"/>
    <w:multiLevelType w:val="hybridMultilevel"/>
    <w:tmpl w:val="7DD25DA8"/>
    <w:lvl w:tplc="F0C20CBA" w:ilvl="0">
      <w:start w:val="2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34">
    <w:nsid w:val="74331026"/>
    <w:multiLevelType w:val="hybridMultilevel"/>
    <w:tmpl w:val="2F6C94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5">
    <w:nsid w:val="7B7641AA"/>
    <w:multiLevelType w:val="hybridMultilevel"/>
    <w:tmpl w:val="D83891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6">
    <w:nsid w:val="7CD26281"/>
    <w:multiLevelType w:val="hybridMultilevel"/>
    <w:tmpl w:val="59AA36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7DA32A47"/>
    <w:multiLevelType w:val="hybridMultilevel"/>
    <w:tmpl w:val="68F853CC"/>
    <w:lvl w:tplc="9DD0CA74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38">
    <w:nsid w:val="7F373D6F"/>
    <w:multiLevelType w:val="hybridMultilevel"/>
    <w:tmpl w:val="384AE2F4"/>
    <w:lvl w:tplc="3288041E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num w:numId="1">
    <w:abstractNumId w:val="6"/>
  </w:num>
  <w:num w:numId="2">
    <w:abstractNumId w:val="14"/>
  </w:num>
  <w:num w:numId="3">
    <w:abstractNumId w:val="5"/>
  </w:num>
  <w:num w:numId="4">
    <w:abstractNumId w:val="23"/>
  </w:num>
  <w:num w:numId="5">
    <w:abstractNumId w:val="4"/>
  </w:num>
  <w:num w:numId="6">
    <w:abstractNumId w:val="24"/>
  </w:num>
  <w:num w:numId="7">
    <w:abstractNumId w:val="26"/>
  </w:num>
  <w:num w:numId="8">
    <w:abstractNumId w:val="35"/>
  </w:num>
  <w:num w:numId="9">
    <w:abstractNumId w:val="34"/>
  </w:num>
  <w:num w:numId="10">
    <w:abstractNumId w:val="33"/>
  </w:num>
  <w:num w:numId="11">
    <w:abstractNumId w:val="25"/>
  </w:num>
  <w:num w:numId="12">
    <w:abstractNumId w:val="3"/>
  </w:num>
  <w:num w:numId="13">
    <w:abstractNumId w:val="18"/>
  </w:num>
  <w:num w:numId="14">
    <w:abstractNumId w:val="16"/>
  </w:num>
  <w:num w:numId="15">
    <w:abstractNumId w:val="0"/>
  </w:num>
  <w:num w:numId="16">
    <w:abstractNumId w:val="12"/>
  </w:num>
  <w:num w:numId="17">
    <w:abstractNumId w:val="28"/>
  </w:num>
  <w:num w:numId="18">
    <w:abstractNumId w:val="13"/>
  </w:num>
  <w:num w:numId="19">
    <w:abstractNumId w:val="21"/>
  </w:num>
  <w:num w:numId="20">
    <w:abstractNumId w:val="10"/>
  </w:num>
  <w:num w:numId="21">
    <w:abstractNumId w:val="38"/>
  </w:num>
  <w:num w:numId="22">
    <w:abstractNumId w:val="37"/>
  </w:num>
  <w:num w:numId="23">
    <w:abstractNumId w:val="20"/>
  </w:num>
  <w:num w:numId="24">
    <w:abstractNumId w:val="15"/>
  </w:num>
  <w:num w:numId="25">
    <w:abstractNumId w:val="32"/>
  </w:num>
  <w:num w:numId="26">
    <w:abstractNumId w:val="1"/>
  </w:num>
  <w:num w:numId="27">
    <w:abstractNumId w:val="11"/>
  </w:num>
  <w:num w:numId="28">
    <w:abstractNumId w:val="9"/>
  </w:num>
  <w:num w:numId="29">
    <w:abstractNumId w:val="29"/>
  </w:num>
  <w:num w:numId="30">
    <w:abstractNumId w:val="17"/>
  </w:num>
  <w:num w:numId="31">
    <w:abstractNumId w:val="7"/>
  </w:num>
  <w:num w:numId="32">
    <w:abstractNumId w:val="22"/>
  </w:num>
  <w:num w:numId="33">
    <w:abstractNumId w:val="27"/>
  </w:num>
  <w:num w:numId="3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0"/>
  </w:num>
  <w:num w:numId="36">
    <w:abstractNumId w:val="2"/>
  </w:num>
  <w:num w:numId="37">
    <w:abstractNumId w:val="36"/>
  </w:num>
  <w:num w:numId="38">
    <w:abstractNumId w:val="8"/>
  </w:num>
  <w:num w:numId="39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embedSystemFonts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102B"/>
    <w:rsid w:val="00007E5B"/>
    <w:rsid w:val="00007F1A"/>
    <w:rsid w:val="00012BC3"/>
    <w:rsid w:val="000337D7"/>
    <w:rsid w:val="000352B4"/>
    <w:rsid w:val="000402D9"/>
    <w:rsid w:val="000418AB"/>
    <w:rsid w:val="000433BD"/>
    <w:rsid w:val="000500B1"/>
    <w:rsid w:val="00052906"/>
    <w:rsid w:val="00064D5F"/>
    <w:rsid w:val="000829AE"/>
    <w:rsid w:val="000849AC"/>
    <w:rsid w:val="00086547"/>
    <w:rsid w:val="00091D48"/>
    <w:rsid w:val="000A2615"/>
    <w:rsid w:val="000A30DF"/>
    <w:rsid w:val="000A3EE9"/>
    <w:rsid w:val="000B48E0"/>
    <w:rsid w:val="000B7871"/>
    <w:rsid w:val="000C0A70"/>
    <w:rsid w:val="000D0712"/>
    <w:rsid w:val="000D6348"/>
    <w:rsid w:val="000E1BD0"/>
    <w:rsid w:val="000E241E"/>
    <w:rsid w:val="000F2F92"/>
    <w:rsid w:val="00100AC4"/>
    <w:rsid w:val="0010728B"/>
    <w:rsid w:val="00142A8C"/>
    <w:rsid w:val="00150EAE"/>
    <w:rsid w:val="00151BBA"/>
    <w:rsid w:val="001525CA"/>
    <w:rsid w:val="0015639C"/>
    <w:rsid w:val="00156C8B"/>
    <w:rsid w:val="001778D5"/>
    <w:rsid w:val="00177A68"/>
    <w:rsid w:val="00180E2C"/>
    <w:rsid w:val="00194FE5"/>
    <w:rsid w:val="001A71AE"/>
    <w:rsid w:val="001B6257"/>
    <w:rsid w:val="001C1EDF"/>
    <w:rsid w:val="001C7973"/>
    <w:rsid w:val="001F0F93"/>
    <w:rsid w:val="001F22B5"/>
    <w:rsid w:val="001F2844"/>
    <w:rsid w:val="001F7951"/>
    <w:rsid w:val="002017E9"/>
    <w:rsid w:val="002106D8"/>
    <w:rsid w:val="002135D3"/>
    <w:rsid w:val="00223259"/>
    <w:rsid w:val="00230165"/>
    <w:rsid w:val="0023455A"/>
    <w:rsid w:val="00234B7D"/>
    <w:rsid w:val="00235B9B"/>
    <w:rsid w:val="00236C3C"/>
    <w:rsid w:val="00237A06"/>
    <w:rsid w:val="002403FF"/>
    <w:rsid w:val="002429D7"/>
    <w:rsid w:val="00245F89"/>
    <w:rsid w:val="002473B0"/>
    <w:rsid w:val="002539CC"/>
    <w:rsid w:val="002552C7"/>
    <w:rsid w:val="00256AEA"/>
    <w:rsid w:val="00260374"/>
    <w:rsid w:val="00262270"/>
    <w:rsid w:val="002703A5"/>
    <w:rsid w:val="002829D1"/>
    <w:rsid w:val="0028563E"/>
    <w:rsid w:val="0029132A"/>
    <w:rsid w:val="002933F0"/>
    <w:rsid w:val="002B2180"/>
    <w:rsid w:val="002B5115"/>
    <w:rsid w:val="002B5C16"/>
    <w:rsid w:val="002B670F"/>
    <w:rsid w:val="002C0629"/>
    <w:rsid w:val="002C1068"/>
    <w:rsid w:val="002C5C41"/>
    <w:rsid w:val="002D1AAD"/>
    <w:rsid w:val="002D2086"/>
    <w:rsid w:val="002E6372"/>
    <w:rsid w:val="002F1397"/>
    <w:rsid w:val="002F6BB3"/>
    <w:rsid w:val="002F76CD"/>
    <w:rsid w:val="00307DF6"/>
    <w:rsid w:val="0031544A"/>
    <w:rsid w:val="00321322"/>
    <w:rsid w:val="00321E8D"/>
    <w:rsid w:val="00325348"/>
    <w:rsid w:val="003368E1"/>
    <w:rsid w:val="0034111F"/>
    <w:rsid w:val="00341BF0"/>
    <w:rsid w:val="00342740"/>
    <w:rsid w:val="00345D30"/>
    <w:rsid w:val="003638F7"/>
    <w:rsid w:val="003650FB"/>
    <w:rsid w:val="00377FBB"/>
    <w:rsid w:val="00380AF3"/>
    <w:rsid w:val="00386A71"/>
    <w:rsid w:val="00390AC3"/>
    <w:rsid w:val="00391FB4"/>
    <w:rsid w:val="003B0C47"/>
    <w:rsid w:val="003C080A"/>
    <w:rsid w:val="003C2BE0"/>
    <w:rsid w:val="003E2BF6"/>
    <w:rsid w:val="003F3DD8"/>
    <w:rsid w:val="00400288"/>
    <w:rsid w:val="00406DBA"/>
    <w:rsid w:val="00412ABC"/>
    <w:rsid w:val="00412D3A"/>
    <w:rsid w:val="004144D3"/>
    <w:rsid w:val="00422CCF"/>
    <w:rsid w:val="0042389F"/>
    <w:rsid w:val="0042750D"/>
    <w:rsid w:val="0044095D"/>
    <w:rsid w:val="00444F62"/>
    <w:rsid w:val="0045037E"/>
    <w:rsid w:val="004504AD"/>
    <w:rsid w:val="004507AE"/>
    <w:rsid w:val="0046134E"/>
    <w:rsid w:val="004625B1"/>
    <w:rsid w:val="00462A14"/>
    <w:rsid w:val="004718F6"/>
    <w:rsid w:val="00475F97"/>
    <w:rsid w:val="00484F1F"/>
    <w:rsid w:val="00485607"/>
    <w:rsid w:val="00492E15"/>
    <w:rsid w:val="004944CF"/>
    <w:rsid w:val="004A274B"/>
    <w:rsid w:val="004A403F"/>
    <w:rsid w:val="004A6F24"/>
    <w:rsid w:val="004B7E95"/>
    <w:rsid w:val="004C0E00"/>
    <w:rsid w:val="004C1673"/>
    <w:rsid w:val="004C4E8A"/>
    <w:rsid w:val="004D0EE0"/>
    <w:rsid w:val="004D421D"/>
    <w:rsid w:val="004D430E"/>
    <w:rsid w:val="004D459C"/>
    <w:rsid w:val="004D5192"/>
    <w:rsid w:val="004D5D32"/>
    <w:rsid w:val="004D67B1"/>
    <w:rsid w:val="004F102B"/>
    <w:rsid w:val="004F7348"/>
    <w:rsid w:val="00503840"/>
    <w:rsid w:val="00505B8D"/>
    <w:rsid w:val="00510DD0"/>
    <w:rsid w:val="00516608"/>
    <w:rsid w:val="00520AF9"/>
    <w:rsid w:val="00522B5A"/>
    <w:rsid w:val="005350B4"/>
    <w:rsid w:val="005417CF"/>
    <w:rsid w:val="00544AF8"/>
    <w:rsid w:val="00550DDA"/>
    <w:rsid w:val="005630EA"/>
    <w:rsid w:val="0057078E"/>
    <w:rsid w:val="0057451B"/>
    <w:rsid w:val="00574CD0"/>
    <w:rsid w:val="00575048"/>
    <w:rsid w:val="00576498"/>
    <w:rsid w:val="00587D36"/>
    <w:rsid w:val="005969EC"/>
    <w:rsid w:val="00597640"/>
    <w:rsid w:val="005B711E"/>
    <w:rsid w:val="005C15D9"/>
    <w:rsid w:val="005C237B"/>
    <w:rsid w:val="005C7DEF"/>
    <w:rsid w:val="005D07FC"/>
    <w:rsid w:val="005E1A13"/>
    <w:rsid w:val="005E7844"/>
    <w:rsid w:val="005F41C5"/>
    <w:rsid w:val="00603D0D"/>
    <w:rsid w:val="00604B3C"/>
    <w:rsid w:val="006153EB"/>
    <w:rsid w:val="00615DEF"/>
    <w:rsid w:val="00617F0D"/>
    <w:rsid w:val="00625752"/>
    <w:rsid w:val="00627386"/>
    <w:rsid w:val="00632926"/>
    <w:rsid w:val="00635F29"/>
    <w:rsid w:val="00636488"/>
    <w:rsid w:val="0063787C"/>
    <w:rsid w:val="00647C31"/>
    <w:rsid w:val="00657A5C"/>
    <w:rsid w:val="006651EF"/>
    <w:rsid w:val="00666B12"/>
    <w:rsid w:val="00674012"/>
    <w:rsid w:val="00674F04"/>
    <w:rsid w:val="0067775F"/>
    <w:rsid w:val="00680542"/>
    <w:rsid w:val="00694942"/>
    <w:rsid w:val="006A12C8"/>
    <w:rsid w:val="006B0587"/>
    <w:rsid w:val="006B76B1"/>
    <w:rsid w:val="006C49A7"/>
    <w:rsid w:val="006C538D"/>
    <w:rsid w:val="006C6C75"/>
    <w:rsid w:val="006D024B"/>
    <w:rsid w:val="006D263D"/>
    <w:rsid w:val="006E0F04"/>
    <w:rsid w:val="006E37F1"/>
    <w:rsid w:val="006E3E50"/>
    <w:rsid w:val="006F537E"/>
    <w:rsid w:val="006F5B14"/>
    <w:rsid w:val="00700B0D"/>
    <w:rsid w:val="007026EA"/>
    <w:rsid w:val="007135AB"/>
    <w:rsid w:val="00721682"/>
    <w:rsid w:val="007226FA"/>
    <w:rsid w:val="00724318"/>
    <w:rsid w:val="00727E0C"/>
    <w:rsid w:val="00731880"/>
    <w:rsid w:val="00733F1E"/>
    <w:rsid w:val="0073538A"/>
    <w:rsid w:val="0074574A"/>
    <w:rsid w:val="007501C6"/>
    <w:rsid w:val="00754007"/>
    <w:rsid w:val="007551BB"/>
    <w:rsid w:val="0076329C"/>
    <w:rsid w:val="00763BC2"/>
    <w:rsid w:val="007666CF"/>
    <w:rsid w:val="00771EA0"/>
    <w:rsid w:val="0077350E"/>
    <w:rsid w:val="007860AC"/>
    <w:rsid w:val="00792AF3"/>
    <w:rsid w:val="007A0B19"/>
    <w:rsid w:val="007B4796"/>
    <w:rsid w:val="007B5570"/>
    <w:rsid w:val="007C02CB"/>
    <w:rsid w:val="007E0737"/>
    <w:rsid w:val="007E36A4"/>
    <w:rsid w:val="007E7185"/>
    <w:rsid w:val="007F1667"/>
    <w:rsid w:val="00801DBA"/>
    <w:rsid w:val="00811FE2"/>
    <w:rsid w:val="00814DD7"/>
    <w:rsid w:val="008214E6"/>
    <w:rsid w:val="00826F74"/>
    <w:rsid w:val="00837C51"/>
    <w:rsid w:val="00851A64"/>
    <w:rsid w:val="008528EC"/>
    <w:rsid w:val="00881754"/>
    <w:rsid w:val="00884A2A"/>
    <w:rsid w:val="00890BB1"/>
    <w:rsid w:val="00891A58"/>
    <w:rsid w:val="00896AA6"/>
    <w:rsid w:val="008A154C"/>
    <w:rsid w:val="008A59F5"/>
    <w:rsid w:val="008B1FAE"/>
    <w:rsid w:val="008B72C1"/>
    <w:rsid w:val="008C01B6"/>
    <w:rsid w:val="008C2F62"/>
    <w:rsid w:val="008D3B25"/>
    <w:rsid w:val="008E1F91"/>
    <w:rsid w:val="008E501C"/>
    <w:rsid w:val="008E615C"/>
    <w:rsid w:val="00901672"/>
    <w:rsid w:val="00901E2E"/>
    <w:rsid w:val="00904122"/>
    <w:rsid w:val="00907AEF"/>
    <w:rsid w:val="009161E5"/>
    <w:rsid w:val="00924CBA"/>
    <w:rsid w:val="0092521A"/>
    <w:rsid w:val="00925A8F"/>
    <w:rsid w:val="00935DCA"/>
    <w:rsid w:val="009463A6"/>
    <w:rsid w:val="009505A7"/>
    <w:rsid w:val="00967651"/>
    <w:rsid w:val="00974FC3"/>
    <w:rsid w:val="00976153"/>
    <w:rsid w:val="00985E3F"/>
    <w:rsid w:val="00986905"/>
    <w:rsid w:val="00992AA8"/>
    <w:rsid w:val="00993F58"/>
    <w:rsid w:val="0099522C"/>
    <w:rsid w:val="00997111"/>
    <w:rsid w:val="009B4C5F"/>
    <w:rsid w:val="009B4F9C"/>
    <w:rsid w:val="009C413F"/>
    <w:rsid w:val="009C5D0B"/>
    <w:rsid w:val="009D3DE1"/>
    <w:rsid w:val="009D794B"/>
    <w:rsid w:val="009E6326"/>
    <w:rsid w:val="009E64D5"/>
    <w:rsid w:val="009F4B12"/>
    <w:rsid w:val="009F509F"/>
    <w:rsid w:val="00A0152F"/>
    <w:rsid w:val="00A01A1E"/>
    <w:rsid w:val="00A06D96"/>
    <w:rsid w:val="00A13042"/>
    <w:rsid w:val="00A17E35"/>
    <w:rsid w:val="00A22D81"/>
    <w:rsid w:val="00A327D6"/>
    <w:rsid w:val="00A366CF"/>
    <w:rsid w:val="00A46245"/>
    <w:rsid w:val="00A54561"/>
    <w:rsid w:val="00A55EBF"/>
    <w:rsid w:val="00A56308"/>
    <w:rsid w:val="00A60477"/>
    <w:rsid w:val="00A6356B"/>
    <w:rsid w:val="00A67845"/>
    <w:rsid w:val="00A72FA6"/>
    <w:rsid w:val="00A74F9E"/>
    <w:rsid w:val="00A85787"/>
    <w:rsid w:val="00A928D0"/>
    <w:rsid w:val="00AA34BD"/>
    <w:rsid w:val="00AA7FEA"/>
    <w:rsid w:val="00AC0D4B"/>
    <w:rsid w:val="00AD1A93"/>
    <w:rsid w:val="00AD4573"/>
    <w:rsid w:val="00AD4ED5"/>
    <w:rsid w:val="00AE1012"/>
    <w:rsid w:val="00AE48A8"/>
    <w:rsid w:val="00AF0DBA"/>
    <w:rsid w:val="00AF3775"/>
    <w:rsid w:val="00AF3932"/>
    <w:rsid w:val="00AF7F6A"/>
    <w:rsid w:val="00B042AE"/>
    <w:rsid w:val="00B266F6"/>
    <w:rsid w:val="00B277FC"/>
    <w:rsid w:val="00B3161B"/>
    <w:rsid w:val="00B33799"/>
    <w:rsid w:val="00B51CCC"/>
    <w:rsid w:val="00B536B4"/>
    <w:rsid w:val="00B569AA"/>
    <w:rsid w:val="00B64D2F"/>
    <w:rsid w:val="00B74618"/>
    <w:rsid w:val="00B80EBA"/>
    <w:rsid w:val="00B915FF"/>
    <w:rsid w:val="00B931F2"/>
    <w:rsid w:val="00B97A31"/>
    <w:rsid w:val="00BA66F0"/>
    <w:rsid w:val="00BA7470"/>
    <w:rsid w:val="00BB4BEC"/>
    <w:rsid w:val="00BB55D2"/>
    <w:rsid w:val="00BC380E"/>
    <w:rsid w:val="00BD3E87"/>
    <w:rsid w:val="00BD5363"/>
    <w:rsid w:val="00BD6EB9"/>
    <w:rsid w:val="00BE0077"/>
    <w:rsid w:val="00BE4D2B"/>
    <w:rsid w:val="00BF0BE3"/>
    <w:rsid w:val="00BF278E"/>
    <w:rsid w:val="00BF310F"/>
    <w:rsid w:val="00BF3323"/>
    <w:rsid w:val="00BF3A85"/>
    <w:rsid w:val="00BF54D0"/>
    <w:rsid w:val="00C15BAD"/>
    <w:rsid w:val="00C17751"/>
    <w:rsid w:val="00C53AB4"/>
    <w:rsid w:val="00C53D01"/>
    <w:rsid w:val="00C53E9F"/>
    <w:rsid w:val="00C552FF"/>
    <w:rsid w:val="00C573C1"/>
    <w:rsid w:val="00C60F02"/>
    <w:rsid w:val="00C708F9"/>
    <w:rsid w:val="00C73F7A"/>
    <w:rsid w:val="00C770CF"/>
    <w:rsid w:val="00C847AF"/>
    <w:rsid w:val="00C86079"/>
    <w:rsid w:val="00C94DEC"/>
    <w:rsid w:val="00C95DAA"/>
    <w:rsid w:val="00CA505D"/>
    <w:rsid w:val="00CB1DEF"/>
    <w:rsid w:val="00CB4C0C"/>
    <w:rsid w:val="00CC6645"/>
    <w:rsid w:val="00CD76BF"/>
    <w:rsid w:val="00CE76AD"/>
    <w:rsid w:val="00CF7813"/>
    <w:rsid w:val="00D0137C"/>
    <w:rsid w:val="00D045F2"/>
    <w:rsid w:val="00D47FF5"/>
    <w:rsid w:val="00D70856"/>
    <w:rsid w:val="00D75F70"/>
    <w:rsid w:val="00D8262F"/>
    <w:rsid w:val="00D8626F"/>
    <w:rsid w:val="00D86E7E"/>
    <w:rsid w:val="00D87729"/>
    <w:rsid w:val="00D90860"/>
    <w:rsid w:val="00DB0224"/>
    <w:rsid w:val="00DB2616"/>
    <w:rsid w:val="00DB60DF"/>
    <w:rsid w:val="00DC1AE2"/>
    <w:rsid w:val="00DD637D"/>
    <w:rsid w:val="00DE0B6F"/>
    <w:rsid w:val="00DE577E"/>
    <w:rsid w:val="00DF1E92"/>
    <w:rsid w:val="00DF4662"/>
    <w:rsid w:val="00E06ECB"/>
    <w:rsid w:val="00E126E3"/>
    <w:rsid w:val="00E147A6"/>
    <w:rsid w:val="00E16808"/>
    <w:rsid w:val="00E34C8B"/>
    <w:rsid w:val="00E37840"/>
    <w:rsid w:val="00E45620"/>
    <w:rsid w:val="00E456C8"/>
    <w:rsid w:val="00E46214"/>
    <w:rsid w:val="00E4762F"/>
    <w:rsid w:val="00E513BC"/>
    <w:rsid w:val="00E5505C"/>
    <w:rsid w:val="00E65FA7"/>
    <w:rsid w:val="00E90EA4"/>
    <w:rsid w:val="00E9624D"/>
    <w:rsid w:val="00E97F5F"/>
    <w:rsid w:val="00EA73DB"/>
    <w:rsid w:val="00EB1F03"/>
    <w:rsid w:val="00EB46E3"/>
    <w:rsid w:val="00EC66C6"/>
    <w:rsid w:val="00EC7684"/>
    <w:rsid w:val="00ED3AAE"/>
    <w:rsid w:val="00EE3AEB"/>
    <w:rsid w:val="00EE6A55"/>
    <w:rsid w:val="00EF2A53"/>
    <w:rsid w:val="00EF5204"/>
    <w:rsid w:val="00F0784B"/>
    <w:rsid w:val="00F07AA7"/>
    <w:rsid w:val="00F353B0"/>
    <w:rsid w:val="00F42EF5"/>
    <w:rsid w:val="00F515E4"/>
    <w:rsid w:val="00F54D21"/>
    <w:rsid w:val="00F712AC"/>
    <w:rsid w:val="00F71880"/>
    <w:rsid w:val="00F9043D"/>
    <w:rsid w:val="00F926DB"/>
    <w:rsid w:val="00F92F38"/>
    <w:rsid w:val="00FA1F1B"/>
    <w:rsid w:val="00FA2CF7"/>
    <w:rsid w:val="00FB09EC"/>
    <w:rsid w:val="00FB5D61"/>
    <w:rsid w:val="00FB7BBB"/>
    <w:rsid w:val="00FC5EFB"/>
    <w:rsid w:val="00FD14D3"/>
    <w:rsid w:val="00FE2B5D"/>
    <w:rsid w:val="00FE2D5B"/>
    <w:rsid w:val="00FE5A74"/>
    <w:rsid w:val="00FE6112"/>
    <w:rsid w:val="00FF18EE"/>
    <w:rsid w:val="00FF64E7"/>
    <w:rsid w:val="00FF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71681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rsid w:val="00012BC3"/>
    <w:pPr>
      <w:spacing w:lineRule="auto" w:line="240" w:after="0"/>
    </w:pPr>
    <w:rPr>
      <w:rFonts w:cs="Arial" w:hAnsi="Arial" w:ascii="Arial"/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customStyle="true" w:styleId="TableContents" w:type="paragraph">
    <w:name w:val="Table Contents"/>
    <w:basedOn w:val="Normal"/>
    <w:rsid w:val="002106D8"/>
    <w:pPr>
      <w:widowControl w:val="false"/>
      <w:suppressLineNumbers/>
      <w:suppressAutoHyphens/>
      <w:autoSpaceDE/>
      <w:textAlignment w:val="baseline"/>
    </w:pPr>
    <w:rPr>
      <w:rFonts w:cs="Tahoma" w:hAnsi="Times New Roman" w:asci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8528EC"/>
    <w:pPr>
      <w:ind w:left="720"/>
      <w:contextualSpacing/>
    </w:pPr>
  </w:style>
  <w:style w:styleId="Bezproreda" w:type="paragraph">
    <w:name w:val="No Spacing"/>
    <w:uiPriority w:val="99"/>
    <w:qFormat/>
    <w:rsid w:val="00E45620"/>
    <w:pPr>
      <w:spacing w:lineRule="auto" w:line="240" w:after="0"/>
    </w:pPr>
    <w:rPr>
      <w:rFonts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352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52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52B4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52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52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rsid w:val="00012BC3"/>
    <w:pPr>
      <w:spacing w:after="0" w:line="240" w:lineRule="auto"/>
    </w:pPr>
    <w:rPr>
      <w:rFonts w:ascii="Arial" w:cs="Arial" w:hAnsi="Arial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customStyle="1" w:styleId="TableContents" w:type="paragraph">
    <w:name w:val="Table Contents"/>
    <w:basedOn w:val="Normal"/>
    <w:rsid w:val="002106D8"/>
    <w:pPr>
      <w:widowControl w:val="0"/>
      <w:suppressLineNumbers/>
      <w:suppressAutoHyphens/>
      <w:autoSpaceDE/>
      <w:textAlignment w:val="baseline"/>
    </w:pPr>
    <w:rPr>
      <w:rFonts w:ascii="Times New Roman" w:cs="Tahoma" w:hAns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8528EC"/>
    <w:pPr>
      <w:ind w:left="720"/>
      <w:contextualSpacing/>
    </w:pPr>
  </w:style>
  <w:style w:styleId="Bezproreda" w:type="paragraph">
    <w:name w:val="No Spacing"/>
    <w:uiPriority w:val="99"/>
    <w:qFormat/>
    <w:rsid w:val="00E45620"/>
    <w:pPr>
      <w:spacing w:after="0" w:line="240" w:lineRule="auto"/>
    </w:pPr>
    <w:rPr>
      <w:rFonts w:ascii="Calibri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352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52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52B4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52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52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3034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40902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40902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2018.</izvorni_sadrzaj>
    <derivirana_varijabla naziv="DomainObject.DatumDonosenjaOdluke_1">30.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3112</izvorni_sadrzaj>
    <derivirana_varijabla naziv="DomainObject.Predmet.Broj_1">3112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St-3112/2016</izvorni_sadrzaj>
    <derivirana_varijabla naziv="DomainObject.Predmet.OznakaBroj_1">St-3112/2016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ROTA TRGOVINA  d.o.o. za trgovinu i usluge zastupanog po punomoćniku Franjo Vidović</izvorni_sadrzaj>
    <derivirana_varijabla naziv="DomainObject.Predmet.ProtustrankaFormated_1">  ROTA TRGOVINA  d.o.o. za trgovinu i usluge zastupanog po punomoćniku Franjo Vidović</derivirana_varijabla>
  </DomainObject.Predmet.ProtustrankaFormated>
  <DomainObject.Predmet.ProtustrankaFormatedOIB>
    <izvorni_sadrzaj>  ROTA TRGOVINA  d.o.o. za trgovinu i usluge, OIB 58014211591 zastupanog po punomoćniku Franjo Vidović</izvorni_sadrzaj>
    <derivirana_varijabla naziv="DomainObject.Predmet.ProtustrankaFormatedOIB_1">  ROTA TRGOVINA  d.o.o. za trgovinu i usluge, OIB 58014211591 zastupanog po punomoćniku Franjo Vidović</derivirana_varijabla>
  </DomainObject.Predmet.ProtustrankaFormatedOIB>
  <DomainObject.Predmet.ProtustrankaFormatedWithAdress>
    <izvorni_sadrzaj> ROTA TRGOVINA  d.o.o. za trgovinu i usluge, Lug Zabočki 71 F, 49210 Zabok zastupanog po punomoćniku Franjo Vidović</izvorni_sadrzaj>
    <derivirana_varijabla naziv="DomainObject.Predmet.ProtustrankaFormatedWithAdress_1"> ROTA TRGOVINA  d.o.o. za trgovinu i usluge, Lug Zabočki 71 F, 49210 Zabok zastupanog po punomoćniku Franjo Vidović</derivirana_varijabla>
  </DomainObject.Predmet.ProtustrankaFormatedWithAdress>
  <DomainObject.Predmet.ProtustrankaFormatedWithAdressOIB>
    <izvorni_sadrzaj> ROTA TRGOVINA  d.o.o. za trgovinu i usluge, OIB 58014211591, Lug Zabočki 71 F, 49210 Zabok zastupanog po punomoćniku Franjo Vidović</izvorni_sadrzaj>
    <derivirana_varijabla naziv="DomainObject.Predmet.ProtustrankaFormatedWithAdressOIB_1"> ROTA TRGOVINA  d.o.o. za trgovinu i usluge, OIB 58014211591, Lug Zabočki 71 F, 49210 Zabok zastupanog po punomoćniku Franjo Vidović</derivirana_varijabla>
  </DomainObject.Predmet.ProtustrankaFormatedWithAdressOIB>
  <DomainObject.Predmet.ProtustrankaWithAdress>
    <izvorni_sadrzaj>ROTA TRGOVINA  d.o.o. za trgovinu i usluge Lug Zabočki 71 F, 49210 Zabok</izvorni_sadrzaj>
    <derivirana_varijabla naziv="DomainObject.Predmet.ProtustrankaWithAdress_1">ROTA TRGOVINA  d.o.o. za trgovinu i usluge Lug Zabočki 71 F, 49210 Zabok</derivirana_varijabla>
  </DomainObject.Predmet.ProtustrankaWithAdress>
  <DomainObject.Predmet.ProtustrankaWithAdressOIB>
    <izvorni_sadrzaj>ROTA TRGOVINA  d.o.o. za trgovinu i usluge, OIB 58014211591, Lug Zabočki 71 F, 49210 Zabok</izvorni_sadrzaj>
    <derivirana_varijabla naziv="DomainObject.Predmet.ProtustrankaWithAdressOIB_1">ROTA TRGOVINA  d.o.o. za trgovinu i usluge, OIB 58014211591, Lug Zabočki 71 F, 49210 Zabok</derivirana_varijabla>
  </DomainObject.Predmet.ProtustrankaWithAdressOIB>
  <DomainObject.Predmet.ProtustrankaNazivFormated>
    <izvorni_sadrzaj>ROTA TRGOVINA  d.o.o. za trgovinu i usluge</izvorni_sadrzaj>
    <derivirana_varijabla naziv="DomainObject.Predmet.ProtustrankaNazivFormated_1">ROTA TRGOVINA  d.o.o. za trgovinu i usluge</derivirana_varijabla>
  </DomainObject.Predmet.ProtustrankaNazivFormated>
  <DomainObject.Predmet.ProtustrankaNazivFormatedOIB>
    <izvorni_sadrzaj>ROTA TRGOVINA  d.o.o. za trgovinu i usluge, OIB 58014211591</izvorni_sadrzaj>
    <derivirana_varijabla naziv="DomainObject.Predmet.ProtustrankaNazivFormatedOIB_1">ROTA TRGOVINA  d.o.o. za trgovinu i usluge, OIB 58014211591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Franjo Vidović</izvorni_sadrzaj>
    <derivirana_varijabla naziv="DomainObject.Predmet.StrankaFormated_1">  FINA Regionalni centar Zagreb; Franjo Vidović</derivirana_varijabla>
  </DomainObject.Predmet.StrankaFormated>
  <DomainObject.Predmet.StrankaFormatedOIB>
    <izvorni_sadrzaj>  FINA Regionalni centar Zagreb, OIB 85821130368; Franjo Vidović, OIB 87278211723</izvorni_sadrzaj>
    <derivirana_varijabla naziv="DomainObject.Predmet.StrankaFormatedOIB_1">  FINA Regionalni centar Zagreb, OIB 85821130368; Franjo Vidović, OIB 87278211723</derivirana_varijabla>
  </DomainObject.Predmet.StrankaFormatedOIB>
  <DomainObject.Predmet.StrankaFormatedWithAdress>
    <izvorni_sadrzaj> FINA Regionalni centar Zagreb, Trg svibanjskih žrtava 1995. 1, 10000 Zagreb; Franjo Vidović, Lug Zabočki 71f, 49210 Lug Zabočki</izvorni_sadrzaj>
    <derivirana_varijabla naziv="DomainObject.Predmet.StrankaFormatedWithAdress_1"> FINA Regionalni centar Zagreb, Trg svibanjskih žrtava 1995. 1, 10000 Zagreb; Franjo Vidović, Lug Zabočki 71f, 49210 Lug Zabočki</derivirana_varijabla>
  </DomainObject.Predmet.StrankaFormatedWithAdress>
  <DomainObject.Predmet.StrankaFormatedWithAdressOIB>
    <izvorni_sadrzaj> FINA Regionalni centar Zagreb, OIB 85821130368, Trg svibanjskih žrtava 1995. 1, 10000 Zagreb; Franjo Vidović, OIB 87278211723, Lug Zabočki 71f, 49210 Lug Zabočki</izvorni_sadrzaj>
    <derivirana_varijabla naziv="DomainObject.Predmet.StrankaFormatedWithAdressOIB_1"> FINA Regionalni centar Zagreb, OIB 85821130368, Trg svibanjskih žrtava 1995. 1, 10000 Zagreb; Franjo Vidović, OIB 87278211723, Lug Zabočki 71f, 49210 Lug Zabočki</derivirana_varijabla>
  </DomainObject.Predmet.StrankaFormatedWithAdressOIB>
  <DomainObject.Predmet.StrankaWithAdress>
    <izvorni_sadrzaj>FINA Regionalni centar Zagreb Trg svibanjskih žrtava 1995. 1,10000 Zagreb,Franjo Vidović Lug Zabočki 71f,49210 Lug Zabočki</izvorni_sadrzaj>
    <derivirana_varijabla naziv="DomainObject.Predmet.StrankaWithAdress_1">FINA Regionalni centar Zagreb Trg svibanjskih žrtava 1995. 1,10000 Zagreb,Franjo Vidović Lug Zabočki 71f,49210 Lug Zabočki</derivirana_varijabla>
  </DomainObject.Predmet.StrankaWithAdress>
  <DomainObject.Predmet.StrankaWithAdressOIB>
    <izvorni_sadrzaj>FINA Regionalni centar Zagreb, OIB 85821130368, Trg svibanjskih žrtava 1995. 1,10000 Zagreb,Franjo Vidović, OIB 87278211723, Lug Zabočki 71f,49210 Lug Zabočki</izvorni_sadrzaj>
    <derivirana_varijabla naziv="DomainObject.Predmet.StrankaWithAdressOIB_1">FINA Regionalni centar Zagreb, OIB 85821130368, Trg svibanjskih žrtava 1995. 1,10000 Zagreb,Franjo Vidović, OIB 87278211723, Lug Zabočki 71f,49210 Lug Zabočki</derivirana_varijabla>
  </DomainObject.Predmet.StrankaWithAdressOIB>
  <DomainObject.Predmet.StrankaNazivFormated>
    <izvorni_sadrzaj>FINA Regionalni centar Zagreb,Franjo Vidović</izvorni_sadrzaj>
    <derivirana_varijabla naziv="DomainObject.Predmet.StrankaNazivFormated_1">FINA Regionalni centar Zagreb,Franjo Vidović</derivirana_varijabla>
  </DomainObject.Predmet.StrankaNazivFormated>
  <DomainObject.Predmet.StrankaNazivFormatedOIB>
    <izvorni_sadrzaj>FINA Regionalni centar Zagreb, OIB 85821130368,Franjo Vidović, OIB 87278211723</izvorni_sadrzaj>
    <derivirana_varijabla naziv="DomainObject.Predmet.StrankaNazivFormatedOIB_1">FINA Regionalni centar Zagreb, OIB 85821130368,Franjo Vidović, OIB 87278211723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Franjo Vidović</item>
    </izvorni_sadrzaj>
    <derivirana_varijabla naziv="DomainObject.Predmet.StrankaListFormated_1">
      <item>FINA Regionalni centar Zagreb</item>
      <item>Franjo Vidović</item>
    </derivirana_varijabla>
  </DomainObject.Predmet.StrankaListFormated>
  <DomainObject.Predmet.StrankaListFormatedOIB>
    <izvorni_sadrzaj>
      <item>FINA Regionalni centar Zagreb, OIB 85821130368</item>
      <item>Franjo Vidović, OIB 87278211723</item>
    </izvorni_sadrzaj>
    <derivirana_varijabla naziv="DomainObject.Predmet.StrankaListFormatedOIB_1">
      <item>FINA Regionalni centar Zagreb, OIB 85821130368</item>
      <item>Franjo Vidović, OIB 87278211723</item>
    </derivirana_varijabla>
  </DomainObject.Predmet.StrankaListFormatedOIB>
  <DomainObject.Predmet.StrankaListFormatedWithAdress>
    <izvorni_sadrzaj>
      <item>FINA Regionalni centar Zagreb, Trg svibanjskih žrtava 1995. 1, 10000 Zagreb</item>
      <item>Franjo Vidović, Lug Zabočki 71f, 49210 Lug Zabočki</item>
    </izvorni_sadrzaj>
    <derivirana_varijabla naziv="DomainObject.Predmet.StrankaListFormatedWithAdress_1">
      <item>FINA Regionalni centar Zagreb, Trg svibanjskih žrtava 1995. 1, 10000 Zagreb</item>
      <item>Franjo Vidović, Lug Zabočki 71f, 49210 Lug Zabočki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Franjo Vidović, OIB 87278211723, Lug Zabočki 71f, 49210 Lug Zabočki</item>
    </izvorni_sadrzaj>
    <derivirana_varijabla naziv="DomainObject.Predmet.StrankaListFormatedWithAdressOIB_1">
      <item>FINA Regionalni centar Zagreb, OIB 85821130368, Trg svibanjskih žrtava 1995. 1, 10000 Zagreb</item>
      <item>Franjo Vidović, OIB 87278211723, Lug Zabočki 71f, 49210 Lug Zabočki</item>
    </derivirana_varijabla>
  </DomainObject.Predmet.StrankaListFormatedWithAdressOIB>
  <DomainObject.Predmet.StrankaListNazivFormated>
    <izvorni_sadrzaj>
      <item>FINA Regionalni centar Zagreb</item>
      <item>Franjo Vidović</item>
    </izvorni_sadrzaj>
    <derivirana_varijabla naziv="DomainObject.Predmet.StrankaListNazivFormated_1">
      <item>FINA Regionalni centar Zagreb</item>
      <item>Franjo Vidović</item>
    </derivirana_varijabla>
  </DomainObject.Predmet.StrankaListNazivFormated>
  <DomainObject.Predmet.StrankaListNazivFormatedOIB>
    <izvorni_sadrzaj>
      <item>FINA Regionalni centar Zagreb, OIB 85821130368</item>
      <item>Franjo Vidović, OIB 87278211723</item>
    </izvorni_sadrzaj>
    <derivirana_varijabla naziv="DomainObject.Predmet.StrankaListNazivFormatedOIB_1">
      <item>FINA Regionalni centar Zagreb, OIB 85821130368</item>
      <item>Franjo Vidović, OIB 87278211723</item>
    </derivirana_varijabla>
  </DomainObject.Predmet.StrankaListNazivFormatedOIB>
  <DomainObject.Predmet.ProtuStrankaListFormated>
    <izvorni_sadrzaj>
      <item>ROTA TRGOVINA  d.o.o. za trgovinu i usluge zastupanog po punomoćniku Franjo Vidović</item>
    </izvorni_sadrzaj>
    <derivirana_varijabla naziv="DomainObject.Predmet.ProtuStrankaListFormated_1">
      <item>ROTA TRGOVINA  d.o.o. za trgovinu i usluge zastupanog po punomoćniku Franjo Vidović</item>
    </derivirana_varijabla>
  </DomainObject.Predmet.ProtuStrankaListFormated>
  <DomainObject.Predmet.ProtuStrankaListFormatedOIB>
    <izvorni_sadrzaj>
      <item>ROTA TRGOVINA  d.o.o. za trgovinu i usluge, OIB 58014211591 zastupanog po punomoćniku Franjo Vidović</item>
    </izvorni_sadrzaj>
    <derivirana_varijabla naziv="DomainObject.Predmet.ProtuStrankaListFormatedOIB_1">
      <item>ROTA TRGOVINA  d.o.o. za trgovinu i usluge, OIB 58014211591 zastupanog po punomoćniku Franjo Vidović</item>
    </derivirana_varijabla>
  </DomainObject.Predmet.ProtuStrankaListFormatedOIB>
  <DomainObject.Predmet.ProtuStrankaListFormatedWithAdress>
    <izvorni_sadrzaj>
      <item>ROTA TRGOVINA  d.o.o. za trgovinu i usluge, Lug Zabočki 71 F, 49210 Zabok zastupanog po punomoćniku Franjo Vidović</item>
    </izvorni_sadrzaj>
    <derivirana_varijabla naziv="DomainObject.Predmet.ProtuStrankaListFormatedWithAdress_1">
      <item>ROTA TRGOVINA  d.o.o. za trgovinu i usluge, Lug Zabočki 71 F, 49210 Zabok zastupanog po punomoćniku Franjo Vidović</item>
    </derivirana_varijabla>
  </DomainObject.Predmet.ProtuStrankaListFormatedWithAdress>
  <DomainObject.Predmet.ProtuStrankaListFormatedWithAdressOIB>
    <izvorni_sadrzaj>
      <item>ROTA TRGOVINA  d.o.o. za trgovinu i usluge, OIB 58014211591, Lug Zabočki 71 F, 49210 Zabok zastupanog po punomoćniku Franjo Vidović</item>
    </izvorni_sadrzaj>
    <derivirana_varijabla naziv="DomainObject.Predmet.ProtuStrankaListFormatedWithAdressOIB_1">
      <item>ROTA TRGOVINA  d.o.o. za trgovinu i usluge, OIB 58014211591, Lug Zabočki 71 F, 49210 Zabok zastupanog po punomoćniku Franjo Vidović</item>
    </derivirana_varijabla>
  </DomainObject.Predmet.ProtuStrankaListFormatedWithAdressOIB>
  <DomainObject.Predmet.ProtuStrankaListNazivFormated>
    <izvorni_sadrzaj>
      <item>ROTA TRGOVINA  d.o.o. za trgovinu i usluge</item>
    </izvorni_sadrzaj>
    <derivirana_varijabla naziv="DomainObject.Predmet.ProtuStrankaListNazivFormated_1">
      <item>ROTA TRGOVINA  d.o.o. za trgovinu i usluge</item>
    </derivirana_varijabla>
  </DomainObject.Predmet.ProtuStrankaListNazivFormated>
  <DomainObject.Predmet.ProtuStrankaListNazivFormatedOIB>
    <izvorni_sadrzaj>
      <item>ROTA TRGOVINA  d.o.o. za trgovinu i usluge, OIB 58014211591</item>
    </izvorni_sadrzaj>
    <derivirana_varijabla naziv="DomainObject.Predmet.ProtuStrankaListNazivFormatedOIB_1">
      <item>ROTA TRGOVINA  d.o.o. za trgovinu i usluge, OIB 58014211591</item>
    </derivirana_varijabla>
  </DomainObject.Predmet.ProtuStrankaListNazivFormatedOIB>
  <DomainObject.Predmet.OstaliListFormated>
    <izvorni_sadrzaj>
      <item>Franjo Vidović punomoćnik sudionika u postupku ROTA TRGOVINA  d.o.o. za trgovinu i usluge</item>
    </izvorni_sadrzaj>
    <derivirana_varijabla naziv="DomainObject.Predmet.OstaliListFormated_1">
      <item>Franjo Vidović punomoćnik sudionika u postupku ROTA TRGOVINA  d.o.o. za trgovinu i usluge</item>
    </derivirana_varijabla>
  </DomainObject.Predmet.OstaliListFormated>
  <DomainObject.Predmet.OstaliListFormatedOIB>
    <izvorni_sadrzaj>
      <item>Franjo Vidović, OIB 87278211723 punomoćnik sudionika u postupku ROTA TRGOVINA  d.o.o. za trgovinu i usluge</item>
    </izvorni_sadrzaj>
    <derivirana_varijabla naziv="DomainObject.Predmet.OstaliListFormatedOIB_1">
      <item>Franjo Vidović, OIB 87278211723 punomoćnik sudionika u postupku ROTA TRGOVINA  d.o.o. za trgovinu i usluge</item>
    </derivirana_varijabla>
  </DomainObject.Predmet.OstaliListFormatedOIB>
  <DomainObject.Predmet.OstaliListFormatedWithAdress>
    <izvorni_sadrzaj>
      <item>Franjo Vidović, Lug Zabočki 71f, 49210 Lug Zabočki punomoćnik sudionika u postupku ROTA TRGOVINA  d.o.o. za trgovinu i usluge</item>
    </izvorni_sadrzaj>
    <derivirana_varijabla naziv="DomainObject.Predmet.OstaliListFormatedWithAdress_1">
      <item>Franjo Vidović, Lug Zabočki 71f, 49210 Lug Zabočki punomoćnik sudionika u postupku ROTA TRGOVINA  d.o.o. za trgovinu i usluge</item>
    </derivirana_varijabla>
  </DomainObject.Predmet.OstaliListFormatedWithAdress>
  <DomainObject.Predmet.OstaliListFormatedWithAdressOIB>
    <izvorni_sadrzaj>
      <item>Franjo Vidović, OIB 87278211723, Lug Zabočki 71f, 49210 Lug Zabočki punomoćnik sudionika u postupku ROTA TRGOVINA  d.o.o. za trgovinu i usluge</item>
    </izvorni_sadrzaj>
    <derivirana_varijabla naziv="DomainObject.Predmet.OstaliListFormatedWithAdressOIB_1">
      <item>Franjo Vidović, OIB 87278211723, Lug Zabočki 71f, 49210 Lug Zabočki punomoćnik sudionika u postupku ROTA TRGOVINA  d.o.o. za trgovinu i usluge</item>
    </derivirana_varijabla>
  </DomainObject.Predmet.OstaliListFormatedWithAdressOIB>
  <DomainObject.Predmet.OstaliListNazivFormated>
    <izvorni_sadrzaj>
      <item>Franjo Vidović</item>
    </izvorni_sadrzaj>
    <derivirana_varijabla naziv="DomainObject.Predmet.OstaliListNazivFormated_1">
      <item>Franjo Vidović</item>
    </derivirana_varijabla>
  </DomainObject.Predmet.OstaliListNazivFormated>
  <DomainObject.Predmet.OstaliListNazivFormatedOIB>
    <izvorni_sadrzaj>
      <item>Franjo Vidović, OIB 87278211723</item>
    </izvorni_sadrzaj>
    <derivirana_varijabla naziv="DomainObject.Predmet.OstaliListNazivFormatedOIB_1">
      <item>Franjo Vidović, OIB 87278211723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ROTA TRGOVINA  d.o.o. za trgovinu i usluge</izvorni_sadrzaj>
    <derivirana_varijabla naziv="DomainObject.Predmet.ProtustrankaIDrugi_1">ROTA TRGOVINA  d.o.o. za trgovinu i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ROTA TRGOVINA  d.o.o. za trgovinu i usluge, OIB 58014211591, Lug Zabočki 71 F, 49210 Zabok</izvorni_sadrzaj>
    <derivirana_varijabla naziv="DomainObject.Predmet.ProtustrankaIDrugiAdressOIB_1">ROTA TRGOVINA  d.o.o. za trgovinu i usluge, OIB 58014211591, Lug Zabočki 71 F,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ROTA TRGOVINA  d.o.o. za trgovinu i usluge</item>
      <item>Franjo Vidović</item>
      <item>Franjo Vidović</item>
    </izvorni_sadrzaj>
    <derivirana_varijabla naziv="DomainObject.Predmet.SudioniciListNaziv_1">
      <item>FINA Regionalni centar Zagreb</item>
      <item>ROTA TRGOVINA  d.o.o. za trgovinu i usluge</item>
      <item>Franjo Vidović</item>
      <item>Franjo Vidović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ROTA TRGOVINA  d.o.o. za trgovinu i usluge, OIB 58014211591, Lug Zabočki 71 F,49210 Zabok</item>
      <item>Franjo Vidović, OIB 87278211723, Lug Zabočki 71f,49210 Lug Zabočki</item>
      <item>Franjo Vidović, OIB 87278211723, Lug Zabočki 71f,49210 Lug Zabočki</item>
    </izvorni_sadrzaj>
    <derivirana_varijabla naziv="DomainObject.Predmet.SudioniciListAdressOIB_1">
      <item>FINA Regionalni centar Zagreb, OIB 85821130368, Trg svibanjskih žrtava 1995. 1,10000 Zagreb</item>
      <item>ROTA TRGOVINA  d.o.o. za trgovinu i usluge, OIB 58014211591, Lug Zabočki 71 F,49210 Zabok</item>
      <item>Franjo Vidović, OIB 87278211723, Lug Zabočki 71f,49210 Lug Zabočki</item>
      <item>Franjo Vidović, OIB 87278211723, Lug Zabočki 71f,49210 Lug Zabočki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58014211591</item>
      <item>, OIB 87278211723</item>
      <item>, OIB 87278211723</item>
    </izvorni_sadrzaj>
    <derivirana_varijabla naziv="DomainObject.Predmet.SudioniciListNazivOIB_1">
      <item>, OIB 85821130368</item>
      <item>, OIB 58014211591</item>
      <item>, OIB 87278211723</item>
      <item>, OIB 87278211723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Brozović, OIB 39833571469, Pavlenski put 5 Zagreb</item>
    </izvorni_sadrzaj>
    <derivirana_varijabla naziv="DomainObject.Predmet.StecajniUpraviteljiListAddressOIB_1">
      <item>Goran Brozović, OIB 39833571469, Pavlenski put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195BA5-28C0-4625-8CD9-065C136F52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379</properties:Words>
  <properties:Characters>2029</properties:Characters>
  <properties:Lines>68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2018-05-28T12:01:00Z</dcterms:created>
  <dc:creator>KDS - 8</dc:creator>
  <cp:lastModifiedBy>Vinka Mihalinčić</cp:lastModifiedBy>
  <cp:lastPrinted>2018-05-30T09:40:00Z</cp:lastPrinted>
  <dcterms:modified xmlns:xsi="http://www.w3.org/2001/XMLSchema-instance" xsi:type="dcterms:W3CDTF">2018-05-30T09:40:00Z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(st-3112-16 - ROTA TRGOVINA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