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f2f4" w14:paraId="dbaf2f4"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9F32C9">
        <w:rPr>
          <w:rFonts w:hAnsi="Times New Roman" w:ascii="Times New Roman"/>
        </w:rPr>
        <w:t xml:space="preserve">                             </w:t>
      </w:r>
      <w:r w:rsidRPr="001A1A01">
        <w:rPr>
          <w:rFonts w:hAnsi="Times New Roman" w:ascii="Times New Roman"/>
        </w:rPr>
        <w:t xml:space="preserve"> 3  St-</w:t>
      </w:r>
      <w:r w:rsidR="009F32C9">
        <w:rPr>
          <w:rFonts w:hAnsi="Times New Roman" w:ascii="Times New Roman"/>
        </w:rPr>
        <w:t>2469/16-42</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9F32C9">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9F32C9">
        <w:rPr>
          <w:rFonts w:hAnsi="Times New Roman" w:ascii="Times New Roman"/>
        </w:rPr>
        <w:t>Trg hrvatskih branitelja 1/II</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Trgovački sud u Zagrebu, Stalna služba</w:t>
      </w:r>
      <w:r w:rsidR="009F32C9">
        <w:rPr>
          <w:rFonts w:hAnsi="Times New Roman" w:ascii="Times New Roman"/>
        </w:rPr>
        <w:t xml:space="preserve"> u Karlovcu</w:t>
      </w:r>
      <w:r w:rsidRPr="00733BA9">
        <w:rPr>
          <w:rFonts w:hAnsi="Times New Roman" w:ascii="Times New Roman"/>
        </w:rPr>
        <w:t xml:space="preserve">, po sucu Vesni Fundurulić Perišin, </w:t>
      </w:r>
      <w:r w:rsidR="00917891">
        <w:rPr>
          <w:rFonts w:hAnsi="Times New Roman" w:ascii="Times New Roman"/>
        </w:rPr>
        <w:t xml:space="preserve">u stečajnom postupku nad dužnikom </w:t>
      </w:r>
      <w:r w:rsidR="009F32C9" w:rsidRPr="009F32C9">
        <w:rPr>
          <w:rFonts w:hAnsi="Times New Roman" w:ascii="Times New Roman"/>
        </w:rPr>
        <w:t>RAMADOM d.o.o., Zagreb, Aleja Dubrave 236, OIB: 31388382694</w:t>
      </w:r>
      <w:r w:rsidRPr="00733BA9">
        <w:rPr>
          <w:rFonts w:hAnsi="Times New Roman" w:ascii="Times New Roman"/>
        </w:rPr>
        <w:t xml:space="preserve">, </w:t>
      </w:r>
      <w:r w:rsidR="009F32C9">
        <w:rPr>
          <w:rFonts w:hAnsi="Times New Roman" w:ascii="Times New Roman"/>
        </w:rPr>
        <w:t>3. rujna</w:t>
      </w:r>
      <w:r>
        <w:rPr>
          <w:rFonts w:hAnsi="Times New Roman" w:ascii="Times New Roman"/>
        </w:rPr>
        <w:t xml:space="preserve"> </w:t>
      </w:r>
      <w:r w:rsidR="00011631">
        <w:rPr>
          <w:rFonts w:hAnsi="Times New Roman" w:ascii="Times New Roman"/>
        </w:rPr>
        <w:t>2017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9F32C9" w:rsidRPr="009F32C9">
        <w:rPr>
          <w:rFonts w:hAnsi="Times New Roman" w:ascii="Times New Roman"/>
        </w:rPr>
        <w:t>RAMADOM d.o.o., Zagreb, Aleja Dubrave 236, OIB: 31388382694</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9F32C9" w:rsidRPr="009F32C9">
        <w:rPr>
          <w:rFonts w:hAnsi="Times New Roman" w:ascii="Times New Roman"/>
        </w:rPr>
        <w:t>Biserka Šmit-Sabolić, Kutina, Crkvena 26, OIB: 63081779137</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9F32C9">
        <w:rPr>
          <w:rFonts w:hAnsi="Times New Roman" w:ascii="Times New Roman"/>
        </w:rPr>
        <w:t>3. rujna</w:t>
      </w:r>
      <w:r w:rsidRPr="00733BA9">
        <w:rPr>
          <w:rFonts w:hAnsi="Times New Roman" w:ascii="Times New Roman"/>
        </w:rPr>
        <w:t xml:space="preserve"> 201</w:t>
      </w:r>
      <w:r w:rsidR="009F32C9">
        <w:rPr>
          <w:rFonts w:hAnsi="Times New Roman" w:ascii="Times New Roman"/>
        </w:rPr>
        <w:t>8</w:t>
      </w:r>
      <w:r w:rsidRPr="00733BA9">
        <w:rPr>
          <w:rFonts w:hAnsi="Times New Roman" w:ascii="Times New Roman"/>
        </w:rPr>
        <w:t xml:space="preserve">. u </w:t>
      </w:r>
      <w:r w:rsidR="00011631">
        <w:rPr>
          <w:rFonts w:hAnsi="Times New Roman" w:ascii="Times New Roman"/>
        </w:rPr>
        <w:t>10,</w:t>
      </w:r>
      <w:r w:rsidR="00B62E99">
        <w:rPr>
          <w:rFonts w:hAnsi="Times New Roman" w:ascii="Times New Roman"/>
        </w:rPr>
        <w:t>53</w:t>
      </w:r>
      <w:r w:rsidR="009F32C9">
        <w:rPr>
          <w:rFonts w:hAnsi="Times New Roman" w:ascii="Times New Roman"/>
        </w:rPr>
        <w:t xml:space="preserve"> </w:t>
      </w:r>
      <w:r w:rsidRPr="00733BA9">
        <w:rPr>
          <w:rFonts w:hAnsi="Times New Roman" w:ascii="Times New Roman"/>
        </w:rPr>
        <w:t xml:space="preserve">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B62E99">
        <w:rPr>
          <w:rFonts w:hAnsi="Times New Roman" w:ascii="Times New Roman"/>
          <w:b/>
        </w:rPr>
        <w:t>20. prosinca 2018</w:t>
      </w:r>
      <w:r w:rsidRPr="00C25E62">
        <w:rPr>
          <w:rFonts w:hAnsi="Times New Roman" w:ascii="Times New Roman"/>
          <w:b/>
        </w:rPr>
        <w:t xml:space="preserve">. u </w:t>
      </w:r>
      <w:r w:rsidR="00B62E99">
        <w:rPr>
          <w:rFonts w:hAnsi="Times New Roman" w:ascii="Times New Roman"/>
          <w:b/>
        </w:rPr>
        <w:t>10</w:t>
      </w:r>
      <w:r w:rsidRPr="00C25E62">
        <w:rPr>
          <w:rFonts w:hAnsi="Times New Roman" w:ascii="Times New Roman"/>
          <w:b/>
        </w:rPr>
        <w:t>,00 sati</w:t>
      </w:r>
      <w:r w:rsidRPr="00F04A75">
        <w:rPr>
          <w:rFonts w:hAnsi="Times New Roman" w:ascii="Times New Roman"/>
        </w:rPr>
        <w:t xml:space="preserve">, </w:t>
      </w:r>
      <w:r w:rsidR="009F32C9" w:rsidRPr="009F32C9">
        <w:rPr>
          <w:rFonts w:hAnsi="Times New Roman" w:ascii="Times New Roman"/>
        </w:rPr>
        <w:t>u Trgovačkom sudu u Zagrebu, Stalna služba u Karlovcu, Karlovac, Trg hrvatskih branitelja 1/II, soba broj 205</w:t>
      </w:r>
      <w:r w:rsidR="004531A7">
        <w:rPr>
          <w:rFonts w:hAnsi="Times New Roman" w:ascii="Times New Roman"/>
        </w:rPr>
        <w:t>.</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011631">
        <w:rPr>
          <w:rFonts w:hAnsi="Times New Roman" w:ascii="Times New Roman"/>
        </w:rPr>
        <w:t xml:space="preserve">podnijela zahtjev za pokretanje </w:t>
      </w:r>
      <w:r w:rsidRPr="00F04A75">
        <w:rPr>
          <w:rFonts w:hAnsi="Times New Roman" w:ascii="Times New Roman"/>
        </w:rPr>
        <w:t>stečajnog postupka nad dužnikom</w:t>
      </w:r>
      <w:r w:rsidR="006112DD">
        <w:rPr>
          <w:rFonts w:hAnsi="Times New Roman" w:ascii="Times New Roman"/>
        </w:rPr>
        <w:t xml:space="preserve"> temeljem </w:t>
      </w:r>
      <w:r w:rsidR="00011631">
        <w:rPr>
          <w:rFonts w:hAnsi="Times New Roman" w:ascii="Times New Roman"/>
        </w:rPr>
        <w:t xml:space="preserve">odredbe čl. 110. st. 1. Stečajnog zakona </w:t>
      </w:r>
      <w:r w:rsidR="00011631" w:rsidRPr="00011631">
        <w:rPr>
          <w:rFonts w:hAnsi="Times New Roman" w:ascii="Times New Roman"/>
        </w:rPr>
        <w:t>("Narodne novine" broj 71/15 - dalje SZ-a)</w:t>
      </w:r>
      <w:r w:rsidR="00011631">
        <w:rPr>
          <w:rFonts w:hAnsi="Times New Roman" w:ascii="Times New Roman"/>
        </w:rPr>
        <w:t xml:space="preserve">. </w:t>
      </w:r>
    </w:p>
    <w:p w:rsidRDefault="006112DD" w:rsidP="00011631" w:rsidR="006112DD" w:rsidRPr="00F04A75">
      <w:pPr>
        <w:jc w:val="both"/>
        <w:rPr>
          <w:rFonts w:hAnsi="Times New Roman" w:ascii="Times New Roman"/>
        </w:rPr>
      </w:pPr>
    </w:p>
    <w:p w:rsidRDefault="00F04A75" w:rsidP="00011631" w:rsidR="00366712">
      <w:pPr>
        <w:jc w:val="both"/>
        <w:rPr>
          <w:rFonts w:hAnsi="Times New Roman" w:ascii="Times New Roman"/>
        </w:rPr>
      </w:pPr>
      <w:r w:rsidRPr="00F04A75">
        <w:rPr>
          <w:rFonts w:hAnsi="Times New Roman" w:ascii="Times New Roman"/>
        </w:rPr>
        <w:tab/>
        <w:t>Na ročišt</w:t>
      </w:r>
      <w:r w:rsidR="00011631">
        <w:rPr>
          <w:rFonts w:hAnsi="Times New Roman" w:ascii="Times New Roman"/>
        </w:rPr>
        <w:t>e</w:t>
      </w:r>
      <w:r w:rsidRPr="00F04A75">
        <w:rPr>
          <w:rFonts w:hAnsi="Times New Roman" w:ascii="Times New Roman"/>
        </w:rPr>
        <w:t xml:space="preserve"> radi očitovanja o prijedlogu za otvaranje stečajnog postupka održanom </w:t>
      </w:r>
      <w:r w:rsidR="009F32C9">
        <w:rPr>
          <w:rFonts w:hAnsi="Times New Roman" w:ascii="Times New Roman"/>
        </w:rPr>
        <w:t>2</w:t>
      </w:r>
      <w:r w:rsidRPr="00F04A75">
        <w:rPr>
          <w:rFonts w:hAnsi="Times New Roman" w:ascii="Times New Roman"/>
        </w:rPr>
        <w:t xml:space="preserve">. </w:t>
      </w:r>
      <w:r w:rsidR="009F32C9">
        <w:rPr>
          <w:rFonts w:hAnsi="Times New Roman" w:ascii="Times New Roman"/>
        </w:rPr>
        <w:t>veljače 2018</w:t>
      </w:r>
      <w:r w:rsidRPr="00F04A75">
        <w:rPr>
          <w:rFonts w:hAnsi="Times New Roman" w:ascii="Times New Roman"/>
        </w:rPr>
        <w:t xml:space="preserve">. </w:t>
      </w:r>
      <w:r w:rsidR="00366712">
        <w:rPr>
          <w:rFonts w:hAnsi="Times New Roman" w:ascii="Times New Roman"/>
        </w:rPr>
        <w:t>za dužnika nije pristupio nitko,</w:t>
      </w:r>
      <w:r w:rsidR="009F32C9">
        <w:rPr>
          <w:rFonts w:hAnsi="Times New Roman" w:ascii="Times New Roman"/>
        </w:rPr>
        <w:t xml:space="preserve"> a odgovorna osoba istog je dostavila </w:t>
      </w:r>
      <w:r w:rsidR="00106E0C">
        <w:rPr>
          <w:rFonts w:hAnsi="Times New Roman" w:ascii="Times New Roman"/>
        </w:rPr>
        <w:t xml:space="preserve">izvješće o financijskom stanju dužnika u kojem navodi da ima potraživanja u iznosu od 3.508.359,93 kn, te dugovanja u iznosu od 962.444,49 kn, </w:t>
      </w:r>
      <w:r w:rsidR="00011631">
        <w:rPr>
          <w:rFonts w:hAnsi="Times New Roman" w:ascii="Times New Roman"/>
        </w:rPr>
        <w:t>dok je</w:t>
      </w:r>
      <w:r w:rsidR="00366712">
        <w:rPr>
          <w:rFonts w:hAnsi="Times New Roman" w:ascii="Times New Roman"/>
        </w:rPr>
        <w:t xml:space="preserve"> predlagatelj</w:t>
      </w:r>
      <w:r w:rsidR="00106E0C">
        <w:rPr>
          <w:rFonts w:hAnsi="Times New Roman" w:ascii="Times New Roman"/>
        </w:rPr>
        <w:t xml:space="preserve"> podneskom od </w:t>
      </w:r>
      <w:r w:rsidR="00011631">
        <w:rPr>
          <w:rFonts w:hAnsi="Times New Roman" w:ascii="Times New Roman"/>
        </w:rPr>
        <w:t xml:space="preserve">8. </w:t>
      </w:r>
      <w:r w:rsidR="00106E0C">
        <w:rPr>
          <w:rFonts w:hAnsi="Times New Roman" w:ascii="Times New Roman"/>
        </w:rPr>
        <w:t>prosinca 2017</w:t>
      </w:r>
      <w:r w:rsidR="00011631">
        <w:rPr>
          <w:rFonts w:hAnsi="Times New Roman" w:ascii="Times New Roman"/>
        </w:rPr>
        <w:t>. izvijestio sud da nije u mogućnosti pristupiti na ročište, te ostaje kod prijedloga za otvaranje stečajnog postupka i jamči da su podaci navedeni u prijedlogu istovjetni podacima u Očevidniku</w:t>
      </w:r>
      <w:r w:rsidR="00106E0C">
        <w:rPr>
          <w:rFonts w:hAnsi="Times New Roman" w:ascii="Times New Roman"/>
        </w:rPr>
        <w:t xml:space="preserve"> redoslijeda osnova za plaćanje</w:t>
      </w:r>
      <w:r w:rsidR="00614B24">
        <w:rPr>
          <w:rFonts w:hAnsi="Times New Roman" w:ascii="Times New Roman"/>
        </w:rPr>
        <w:t>.</w:t>
      </w:r>
    </w:p>
    <w:p w:rsidRDefault="00F04A75" w:rsidP="00F04A75" w:rsidR="00F04A75" w:rsidRPr="00F04A75">
      <w:pPr>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pPr>
        <w:jc w:val="both"/>
        <w:rPr>
          <w:rFonts w:hAnsi="Times New Roman" w:ascii="Times New Roman"/>
        </w:rPr>
      </w:pPr>
      <w:r>
        <w:rPr>
          <w:rFonts w:hAnsi="Times New Roman" w:ascii="Times New Roman"/>
        </w:rPr>
        <w:tab/>
        <w:t xml:space="preserve">Uvidom u podnesak FINA-e kojim ista napominje da i na dalje ostaje kod zahtjeva za provedbu stečajnog postupka, te dostavlja podatak da dužnik </w:t>
      </w:r>
      <w:r w:rsidR="00AB75B4">
        <w:rPr>
          <w:rFonts w:hAnsi="Times New Roman" w:ascii="Times New Roman"/>
        </w:rPr>
        <w:t>8. prosinca</w:t>
      </w:r>
      <w:r w:rsidR="00011631">
        <w:rPr>
          <w:rFonts w:hAnsi="Times New Roman" w:ascii="Times New Roman"/>
        </w:rPr>
        <w:t xml:space="preserve"> </w:t>
      </w:r>
      <w:r>
        <w:rPr>
          <w:rFonts w:hAnsi="Times New Roman" w:ascii="Times New Roman"/>
        </w:rPr>
        <w:t>201</w:t>
      </w:r>
      <w:r w:rsidR="00AB75B4">
        <w:rPr>
          <w:rFonts w:hAnsi="Times New Roman" w:ascii="Times New Roman"/>
        </w:rPr>
        <w:t>7</w:t>
      </w:r>
      <w:r>
        <w:rPr>
          <w:rFonts w:hAnsi="Times New Roman" w:ascii="Times New Roman"/>
        </w:rPr>
        <w:t xml:space="preserve">. u Očevidniku redoslijeda osnova za plaćanje ima neizvršene osnove za plaćanje u neprekinutom razdoblju od </w:t>
      </w:r>
      <w:r w:rsidR="00614B24" w:rsidRPr="00614B24">
        <w:rPr>
          <w:rFonts w:hAnsi="Times New Roman" w:ascii="Times New Roman"/>
        </w:rPr>
        <w:t xml:space="preserve">1675 </w:t>
      </w:r>
      <w:r>
        <w:rPr>
          <w:rFonts w:hAnsi="Times New Roman" w:ascii="Times New Roman"/>
        </w:rPr>
        <w:t xml:space="preserve"> dana u ukupnom iznosu od </w:t>
      </w:r>
      <w:r w:rsidR="00614B24" w:rsidRPr="00614B24">
        <w:rPr>
          <w:rFonts w:hAnsi="Times New Roman" w:ascii="Times New Roman"/>
        </w:rPr>
        <w:t xml:space="preserve">21.519.894,19 </w:t>
      </w:r>
      <w:r>
        <w:rPr>
          <w:rFonts w:hAnsi="Times New Roman" w:ascii="Times New Roman"/>
        </w:rPr>
        <w:t>kn.</w:t>
      </w:r>
    </w:p>
    <w:p w:rsidRDefault="00614B24" w:rsidP="00A32891" w:rsidR="00614B24">
      <w:pPr>
        <w:jc w:val="both"/>
        <w:rPr>
          <w:rFonts w:hAnsi="Times New Roman" w:ascii="Times New Roman"/>
        </w:rPr>
      </w:pPr>
    </w:p>
    <w:p w:rsidRDefault="00614B24" w:rsidP="00A32891" w:rsidR="00614B24">
      <w:pPr>
        <w:jc w:val="both"/>
        <w:rPr>
          <w:rFonts w:hAnsi="Times New Roman" w:ascii="Times New Roman"/>
        </w:rPr>
      </w:pPr>
      <w:r>
        <w:rPr>
          <w:rFonts w:hAnsi="Times New Roman" w:ascii="Times New Roman"/>
        </w:rPr>
        <w:tab/>
      </w:r>
      <w:r w:rsidRPr="00614B24">
        <w:rPr>
          <w:rFonts w:hAnsi="Times New Roman" w:ascii="Times New Roman"/>
        </w:rPr>
        <w:t xml:space="preserve">Sud je zaključkom poslovni broj gornji od 5. veljače 2018. pozvao tijela javne vlasti na dostavu podataka vezano za imovinu dužnika, te je Središnje kliriniško depozitarno društvo d.d. izvijestilo sud da dužnik ima otvoren račun nematerijaliziranih vrijednosnih papira u sustavu SKDD-a, te je Centar za vozila dostavio uvjerenje da je dužnik vlasnik vozila a koja su sva odjavljena između 2006. i 2012. godine.  </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 xml:space="preserve">Rješenjem ovog suda poslovni broj gornji od </w:t>
      </w:r>
      <w:r w:rsidR="00AB75B4">
        <w:rPr>
          <w:rFonts w:hAnsi="Times New Roman" w:ascii="Times New Roman"/>
        </w:rPr>
        <w:t>6. ožujka 2018</w:t>
      </w:r>
      <w:r>
        <w:rPr>
          <w:rFonts w:hAnsi="Times New Roman" w:ascii="Times New Roman"/>
        </w:rPr>
        <w:t>., za privremenog stečajnog upravitelja imenova</w:t>
      </w:r>
      <w:r w:rsidR="00AB75B4">
        <w:rPr>
          <w:rFonts w:hAnsi="Times New Roman" w:ascii="Times New Roman"/>
        </w:rPr>
        <w:t>na</w:t>
      </w:r>
      <w:r>
        <w:rPr>
          <w:rFonts w:hAnsi="Times New Roman" w:ascii="Times New Roman"/>
        </w:rPr>
        <w:t xml:space="preserve"> </w:t>
      </w:r>
      <w:r w:rsidR="00AB75B4">
        <w:rPr>
          <w:rFonts w:hAnsi="Times New Roman" w:ascii="Times New Roman"/>
        </w:rPr>
        <w:t xml:space="preserve">je Biserka </w:t>
      </w:r>
      <w:r w:rsidR="00AB75B4" w:rsidRPr="00AB75B4">
        <w:rPr>
          <w:rFonts w:hAnsi="Times New Roman" w:ascii="Times New Roman"/>
        </w:rPr>
        <w:t>Šmit-Sabolić</w:t>
      </w:r>
      <w:r>
        <w:rPr>
          <w:rFonts w:hAnsi="Times New Roman" w:ascii="Times New Roman"/>
        </w:rPr>
        <w:t>.</w:t>
      </w:r>
    </w:p>
    <w:p w:rsidRDefault="00CA12B3" w:rsidP="00A32891" w:rsidR="00CA12B3">
      <w:pPr>
        <w:jc w:val="both"/>
        <w:rPr>
          <w:rFonts w:hAnsi="Times New Roman" w:ascii="Times New Roman"/>
        </w:rPr>
      </w:pPr>
    </w:p>
    <w:p w:rsidRDefault="00CA12B3" w:rsidP="00A32891" w:rsidR="00AB75B4">
      <w:pPr>
        <w:jc w:val="both"/>
        <w:rPr>
          <w:rFonts w:hAnsi="Times New Roman" w:ascii="Times New Roman"/>
        </w:rPr>
      </w:pPr>
      <w:r>
        <w:rPr>
          <w:rFonts w:hAnsi="Times New Roman" w:ascii="Times New Roman"/>
        </w:rPr>
        <w:tab/>
        <w:t>Privremeni stečajni upravitelj dostavio je ovom sudu izvješće</w:t>
      </w:r>
      <w:r w:rsidR="00AB75B4">
        <w:rPr>
          <w:rFonts w:hAnsi="Times New Roman" w:ascii="Times New Roman"/>
        </w:rPr>
        <w:t>, te dopunu izviješća</w:t>
      </w:r>
      <w:r>
        <w:rPr>
          <w:rFonts w:hAnsi="Times New Roman" w:ascii="Times New Roman"/>
        </w:rPr>
        <w:t>, a koj</w:t>
      </w:r>
      <w:r w:rsidR="00AB75B4">
        <w:rPr>
          <w:rFonts w:hAnsi="Times New Roman" w:ascii="Times New Roman"/>
        </w:rPr>
        <w:t>a su</w:t>
      </w:r>
      <w:r>
        <w:rPr>
          <w:rFonts w:hAnsi="Times New Roman" w:ascii="Times New Roman"/>
        </w:rPr>
        <w:t xml:space="preserve"> bil</w:t>
      </w:r>
      <w:r w:rsidR="00AB75B4">
        <w:rPr>
          <w:rFonts w:hAnsi="Times New Roman" w:ascii="Times New Roman"/>
        </w:rPr>
        <w:t>a</w:t>
      </w:r>
      <w:r>
        <w:rPr>
          <w:rFonts w:hAnsi="Times New Roman" w:ascii="Times New Roman"/>
        </w:rPr>
        <w:t xml:space="preserve"> objavljen</w:t>
      </w:r>
      <w:r w:rsidR="00AB75B4">
        <w:rPr>
          <w:rFonts w:hAnsi="Times New Roman" w:ascii="Times New Roman"/>
        </w:rPr>
        <w:t xml:space="preserve">a na e-oglasnoj ploči </w:t>
      </w:r>
      <w:r>
        <w:rPr>
          <w:rFonts w:hAnsi="Times New Roman" w:ascii="Times New Roman"/>
        </w:rPr>
        <w:t>u koj</w:t>
      </w:r>
      <w:r w:rsidR="00AB75B4">
        <w:rPr>
          <w:rFonts w:hAnsi="Times New Roman" w:ascii="Times New Roman"/>
        </w:rPr>
        <w:t>i</w:t>
      </w:r>
      <w:r>
        <w:rPr>
          <w:rFonts w:hAnsi="Times New Roman" w:ascii="Times New Roman"/>
        </w:rPr>
        <w:t>m</w:t>
      </w:r>
      <w:r w:rsidR="00AB75B4">
        <w:rPr>
          <w:rFonts w:hAnsi="Times New Roman" w:ascii="Times New Roman"/>
        </w:rPr>
        <w:t>a</w:t>
      </w:r>
      <w:r>
        <w:rPr>
          <w:rFonts w:hAnsi="Times New Roman" w:ascii="Times New Roman"/>
        </w:rPr>
        <w:t xml:space="preserve"> navodi da dužnik </w:t>
      </w:r>
      <w:r w:rsidR="00AB75B4">
        <w:rPr>
          <w:rFonts w:hAnsi="Times New Roman" w:ascii="Times New Roman"/>
        </w:rPr>
        <w:t>ima potraživanja u ukupnom iznosu od 39.533,70 kn, temeljem sklopljene predstečajne nagodbe, a u odnosu na pokretnine – vozila da iste nemaju nikakvu vrijednost.</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 xml:space="preserve">Na ročištu održanom </w:t>
      </w:r>
      <w:r w:rsidR="00AB75B4">
        <w:rPr>
          <w:rFonts w:hAnsi="Times New Roman" w:ascii="Times New Roman"/>
        </w:rPr>
        <w:t>3. rujna 2018</w:t>
      </w:r>
      <w:r>
        <w:rPr>
          <w:rFonts w:hAnsi="Times New Roman" w:ascii="Times New Roman"/>
        </w:rPr>
        <w:t>. radi utvrđivanja uvjeta za otvaranje stečajnog postupka, za dužnika nije pristupio nitko, dok je privremeni stečajni upravitelj iskazao da ostaje kod svojeg izvješća</w:t>
      </w:r>
      <w:r w:rsidR="00AB75B4">
        <w:rPr>
          <w:rFonts w:hAnsi="Times New Roman" w:ascii="Times New Roman"/>
        </w:rPr>
        <w:t xml:space="preserve"> i dopune izviješća</w:t>
      </w:r>
      <w:r>
        <w:rPr>
          <w:rFonts w:hAnsi="Times New Roman" w:ascii="Times New Roman"/>
        </w:rPr>
        <w:t xml:space="preserve">, te prijedloga da se otvori stečajni postupak nad dužnikom. </w:t>
      </w:r>
    </w:p>
    <w:p w:rsidRDefault="00CA12B3" w:rsidP="00A32891" w:rsidR="00CA12B3" w:rsidRPr="00F04A75">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653F4E" w:rsidR="00F04A75" w:rsidRPr="00733BA9">
      <w:pPr>
        <w:ind w:firstLine="708"/>
        <w:jc w:val="center"/>
        <w:rPr>
          <w:rFonts w:hAnsi="Times New Roman" w:ascii="Times New Roman"/>
        </w:rPr>
      </w:pPr>
      <w:r>
        <w:rPr>
          <w:rFonts w:hAnsi="Times New Roman" w:ascii="Times New Roman"/>
        </w:rPr>
        <w:t xml:space="preserve">U Karlovcu </w:t>
      </w:r>
      <w:r w:rsidR="00B62E99">
        <w:rPr>
          <w:rFonts w:hAnsi="Times New Roman" w:ascii="Times New Roman"/>
        </w:rPr>
        <w:t>3. rujna 2018</w:t>
      </w:r>
      <w:r w:rsidR="005E6096">
        <w:rPr>
          <w:rFonts w:hAnsi="Times New Roman" w:ascii="Times New Roman"/>
        </w:rPr>
        <w:t>.</w:t>
      </w: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95336E">
        <w:rPr>
          <w:rFonts w:hAnsi="Times New Roman" w:ascii="Times New Roman"/>
        </w:rPr>
        <w:t>, v.r.</w:t>
      </w:r>
    </w:p>
    <w:p w:rsidRDefault="0095336E" w:rsidP="004E4B56" w:rsidR="0095336E">
      <w:pPr>
        <w:jc w:val="right"/>
        <w:rPr>
          <w:rFonts w:hAnsi="Times New Roman" w:ascii="Times New Roman"/>
        </w:rPr>
      </w:pPr>
    </w:p>
    <w:p w:rsidRDefault="0095336E" w:rsidP="0095336E" w:rsidR="0095336E" w:rsidRPr="0095336E">
      <w:pPr>
        <w:jc w:val="right"/>
        <w:rPr>
          <w:rFonts w:hAnsi="Times New Roman" w:ascii="Times New Roman"/>
        </w:rPr>
      </w:pPr>
      <w:r w:rsidRPr="0095336E">
        <w:rPr>
          <w:rFonts w:hAnsi="Times New Roman" w:ascii="Times New Roman"/>
        </w:rPr>
        <w:t>Za točnost otpravka-</w:t>
      </w:r>
    </w:p>
    <w:p w:rsidRDefault="0095336E" w:rsidP="0095336E" w:rsidR="0095336E" w:rsidRPr="0095336E">
      <w:pPr>
        <w:jc w:val="right"/>
        <w:rPr>
          <w:rFonts w:hAnsi="Times New Roman" w:ascii="Times New Roman"/>
        </w:rPr>
      </w:pPr>
      <w:r w:rsidRPr="0095336E">
        <w:rPr>
          <w:rFonts w:hAnsi="Times New Roman" w:ascii="Times New Roman"/>
        </w:rPr>
        <w:t>ovlašteni službenik:</w:t>
      </w:r>
    </w:p>
    <w:p w:rsidRDefault="0095336E" w:rsidP="0095336E" w:rsidR="0095336E">
      <w:pPr>
        <w:jc w:val="right"/>
        <w:rPr>
          <w:rFonts w:hAnsi="Times New Roman" w:ascii="Times New Roman"/>
        </w:rPr>
      </w:pPr>
      <w:r w:rsidRPr="0095336E">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95336E" w:rsidR="004E4B56" w:rsidRPr="0095336E">
      <w:pPr>
        <w:rPr>
          <w:rFonts w:hAnsi="Times New Roman" w:ascii="Times New Roman"/>
        </w:rPr>
      </w:pPr>
    </w:p>
    <w:sectPr w:rsidSect="00B92034" w:rsidR="004E4B56" w:rsidRPr="0095336E">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95336E">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9F32C9" w:rsidRPr="009F32C9">
          <w:rPr>
            <w:rFonts w:hAnsi="Times New Roman" w:ascii="Times New Roman"/>
          </w:rPr>
          <w:t>3  St-2469/16-42</w:t>
        </w:r>
      </w:p>
      <w:p w:rsidRDefault="0095336E" w:rsidR="0060670C">
        <w:pPr>
          <w:pStyle w:val="Zaglavlje"/>
          <w:jc w:val="center"/>
        </w:pPr>
      </w:p>
    </w:sdtContent>
  </w:sdt>
  <w:p w:rsidRDefault="0095336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1631"/>
    <w:rsid w:val="00026DB1"/>
    <w:rsid w:val="00042EC5"/>
    <w:rsid w:val="00043596"/>
    <w:rsid w:val="00055BAF"/>
    <w:rsid w:val="000617E0"/>
    <w:rsid w:val="00092E8E"/>
    <w:rsid w:val="00096301"/>
    <w:rsid w:val="00096468"/>
    <w:rsid w:val="00097ED4"/>
    <w:rsid w:val="000A302D"/>
    <w:rsid w:val="000B7D96"/>
    <w:rsid w:val="000E28DB"/>
    <w:rsid w:val="000E3302"/>
    <w:rsid w:val="00106E0C"/>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14B24"/>
    <w:rsid w:val="00646ADE"/>
    <w:rsid w:val="00653F4E"/>
    <w:rsid w:val="006753BD"/>
    <w:rsid w:val="006862D5"/>
    <w:rsid w:val="006A7CBC"/>
    <w:rsid w:val="006C36A3"/>
    <w:rsid w:val="006D50C3"/>
    <w:rsid w:val="00714391"/>
    <w:rsid w:val="007230A2"/>
    <w:rsid w:val="0073170B"/>
    <w:rsid w:val="00733BA9"/>
    <w:rsid w:val="00775029"/>
    <w:rsid w:val="007D1585"/>
    <w:rsid w:val="007F50E6"/>
    <w:rsid w:val="007F55CA"/>
    <w:rsid w:val="00813D04"/>
    <w:rsid w:val="00827435"/>
    <w:rsid w:val="00866493"/>
    <w:rsid w:val="008753F6"/>
    <w:rsid w:val="008A771B"/>
    <w:rsid w:val="008F5D28"/>
    <w:rsid w:val="00917891"/>
    <w:rsid w:val="0095336E"/>
    <w:rsid w:val="00966407"/>
    <w:rsid w:val="009701A0"/>
    <w:rsid w:val="00975607"/>
    <w:rsid w:val="00997385"/>
    <w:rsid w:val="009B3948"/>
    <w:rsid w:val="009C4D98"/>
    <w:rsid w:val="009D3DB7"/>
    <w:rsid w:val="009D733B"/>
    <w:rsid w:val="009E0674"/>
    <w:rsid w:val="009F32C9"/>
    <w:rsid w:val="00A042FC"/>
    <w:rsid w:val="00A0521B"/>
    <w:rsid w:val="00A15F4F"/>
    <w:rsid w:val="00A1760B"/>
    <w:rsid w:val="00A265B2"/>
    <w:rsid w:val="00A32891"/>
    <w:rsid w:val="00A721EC"/>
    <w:rsid w:val="00A85C1E"/>
    <w:rsid w:val="00A85CC6"/>
    <w:rsid w:val="00A96B27"/>
    <w:rsid w:val="00AB75B4"/>
    <w:rsid w:val="00AC09A6"/>
    <w:rsid w:val="00B028D4"/>
    <w:rsid w:val="00B10043"/>
    <w:rsid w:val="00B12C85"/>
    <w:rsid w:val="00B15983"/>
    <w:rsid w:val="00B51193"/>
    <w:rsid w:val="00B525A7"/>
    <w:rsid w:val="00B531B6"/>
    <w:rsid w:val="00B62E99"/>
    <w:rsid w:val="00B92034"/>
    <w:rsid w:val="00BA218D"/>
    <w:rsid w:val="00BA6D04"/>
    <w:rsid w:val="00BC23B6"/>
    <w:rsid w:val="00BD5440"/>
    <w:rsid w:val="00BE4259"/>
    <w:rsid w:val="00BF5A22"/>
    <w:rsid w:val="00C25E62"/>
    <w:rsid w:val="00C26564"/>
    <w:rsid w:val="00C27225"/>
    <w:rsid w:val="00C327CC"/>
    <w:rsid w:val="00C46D17"/>
    <w:rsid w:val="00C623C1"/>
    <w:rsid w:val="00C90CA5"/>
    <w:rsid w:val="00CA12B3"/>
    <w:rsid w:val="00CF5826"/>
    <w:rsid w:val="00D34DAB"/>
    <w:rsid w:val="00D42E48"/>
    <w:rsid w:val="00D636DC"/>
    <w:rsid w:val="00D810BF"/>
    <w:rsid w:val="00D930C1"/>
    <w:rsid w:val="00DE4D8C"/>
    <w:rsid w:val="00E0131D"/>
    <w:rsid w:val="00E12D2E"/>
    <w:rsid w:val="00E35DA4"/>
    <w:rsid w:val="00E44885"/>
    <w:rsid w:val="00E5782A"/>
    <w:rsid w:val="00E64B06"/>
    <w:rsid w:val="00EB485F"/>
    <w:rsid w:val="00F04A75"/>
    <w:rsid w:val="00F115F0"/>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5336E"/>
    <w:rPr>
      <w:color w:val="808080"/>
      <w:bdr w:space="0" w:sz="0" w:color="auto" w:val="none"/>
      <w:shd w:fill="auto" w:color="auto" w:val="clear"/>
    </w:rPr>
  </w:style>
  <w:style w:customStyle="true" w:styleId="eSPISCCParagraphDefaultFont" w:type="character">
    <w:name w:val="eSPIS_CC_Paragraph Default Font"/>
    <w:basedOn w:val="Zadanifontodlomka"/>
    <w:rsid w:val="009533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36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33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3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95336E"/>
    <w:rPr>
      <w:color w:val="808080"/>
      <w:bdr w:color="auto" w:space="0" w:sz="0" w:val="none"/>
      <w:shd w:color="auto" w:fill="auto" w:val="clear"/>
    </w:rPr>
  </w:style>
  <w:style w:customStyle="1" w:styleId="eSPISCCParagraphDefaultFont" w:type="character">
    <w:name w:val="eSPIS_CC_Paragraph Default Font"/>
    <w:basedOn w:val="Zadanifontodlomka"/>
    <w:rsid w:val="009533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36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33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3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2469</izvorni_sadrzaj>
    <derivirana_varijabla naziv="DomainObject.Predmet.Broj_1">2469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St-2469/2016</izvorni_sadrzaj>
    <derivirana_varijabla naziv="DomainObject.Predmet.OznakaBroj_1">St-2469/2016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RAMADOM d.o.o.</izvorni_sadrzaj>
    <derivirana_varijabla naziv="DomainObject.Predmet.ProtustrankaFormated_1">  RAMADOM d.o.o.</derivirana_varijabla>
  </DomainObject.Predmet.ProtustrankaFormated>
  <DomainObject.Predmet.ProtustrankaFormatedOIB>
    <izvorni_sadrzaj>  RAMADOM d.o.o., OIB 31388382694</izvorni_sadrzaj>
    <derivirana_varijabla naziv="DomainObject.Predmet.ProtustrankaFormatedOIB_1">  RAMADOM d.o.o., OIB 31388382694</derivirana_varijabla>
  </DomainObject.Predmet.ProtustrankaFormatedOIB>
  <DomainObject.Predmet.ProtustrankaFormatedWithAdress>
    <izvorni_sadrzaj> RAMADOM d.o.o., Aleja Dubrave 236, 10000 Zagreb</izvorni_sadrzaj>
    <derivirana_varijabla naziv="DomainObject.Predmet.ProtustrankaFormatedWithAdress_1"> RAMADOM d.o.o., Aleja Dubrave 236, 10000 Zagreb</derivirana_varijabla>
  </DomainObject.Predmet.ProtustrankaFormatedWithAdress>
  <DomainObject.Predmet.ProtustrankaFormatedWithAdressOIB>
    <izvorni_sadrzaj> RAMADOM d.o.o., OIB 31388382694, Aleja Dubrave 236, 10000 Zagreb</izvorni_sadrzaj>
    <derivirana_varijabla naziv="DomainObject.Predmet.ProtustrankaFormatedWithAdressOIB_1"> RAMADOM d.o.o., OIB 31388382694, Aleja Dubrave 236, 10000 Zagreb</derivirana_varijabla>
  </DomainObject.Predmet.ProtustrankaFormatedWithAdressOIB>
  <DomainObject.Predmet.ProtustrankaWithAdress>
    <izvorni_sadrzaj>RAMADOM d.o.o. Aleja Dubrave 236, 10000 Zagreb</izvorni_sadrzaj>
    <derivirana_varijabla naziv="DomainObject.Predmet.ProtustrankaWithAdress_1">RAMADOM d.o.o. Aleja Dubrave 236, 10000 Zagreb</derivirana_varijabla>
  </DomainObject.Predmet.ProtustrankaWithAdress>
  <DomainObject.Predmet.ProtustrankaWithAdressOIB>
    <izvorni_sadrzaj>RAMADOM d.o.o., OIB 31388382694, Aleja Dubrave 236, 10000 Zagreb</izvorni_sadrzaj>
    <derivirana_varijabla naziv="DomainObject.Predmet.ProtustrankaWithAdressOIB_1">RAMADOM d.o.o., OIB 31388382694, Aleja Dubrave 236, 10000 Zagreb</derivirana_varijabla>
  </DomainObject.Predmet.ProtustrankaWithAdressOIB>
  <DomainObject.Predmet.ProtustrankaNazivFormated>
    <izvorni_sadrzaj>RAMADOM d.o.o.</izvorni_sadrzaj>
    <derivirana_varijabla naziv="DomainObject.Predmet.ProtustrankaNazivFormated_1">RAMADOM d.o.o.</derivirana_varijabla>
  </DomainObject.Predmet.ProtustrankaNazivFormated>
  <DomainObject.Predmet.ProtustrankaNazivFormatedOIB>
    <izvorni_sadrzaj>RAMADOM d.o.o., OIB 31388382694</izvorni_sadrzaj>
    <derivirana_varijabla naziv="DomainObject.Predmet.ProtustrankaNazivFormatedOIB_1">RAMADOM d.o.o., OIB 31388382694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RAMADOM d.o.o.</item>
    </izvorni_sadrzaj>
    <derivirana_varijabla naziv="DomainObject.Predmet.ProtuStrankaListFormated_1">
      <item>RAMADOM d.o.o.</item>
    </derivirana_varijabla>
  </DomainObject.Predmet.ProtuStrankaListFormated>
  <DomainObject.Predmet.ProtuStrankaListFormatedOIB>
    <izvorni_sadrzaj>
      <item>RAMADOM d.o.o., OIB 31388382694</item>
    </izvorni_sadrzaj>
    <derivirana_varijabla naziv="DomainObject.Predmet.ProtuStrankaListFormatedOIB_1">
      <item>RAMADOM d.o.o., OIB 31388382694</item>
    </derivirana_varijabla>
  </DomainObject.Predmet.ProtuStrankaListFormatedOIB>
  <DomainObject.Predmet.ProtuStrankaListFormatedWithAdress>
    <izvorni_sadrzaj>
      <item>RAMADOM d.o.o., Aleja Dubrave 236, 10000 Zagreb</item>
    </izvorni_sadrzaj>
    <derivirana_varijabla naziv="DomainObject.Predmet.ProtuStrankaListFormatedWithAdress_1">
      <item>RAMADOM d.o.o., Aleja Dubrave 236, 10000 Zagreb</item>
    </derivirana_varijabla>
  </DomainObject.Predmet.ProtuStrankaListFormatedWithAdress>
  <DomainObject.Predmet.ProtuStrankaListFormatedWithAdressOIB>
    <izvorni_sadrzaj>
      <item>RAMADOM d.o.o., OIB 31388382694, Aleja Dubrave 236, 10000 Zagreb</item>
    </izvorni_sadrzaj>
    <derivirana_varijabla naziv="DomainObject.Predmet.ProtuStrankaListFormatedWithAdressOIB_1">
      <item>RAMADOM d.o.o., OIB 31388382694, Aleja Dubrave 236, 10000 Zagreb</item>
    </derivirana_varijabla>
  </DomainObject.Predmet.ProtuStrankaListFormatedWithAdressOIB>
  <DomainObject.Predmet.ProtuStrankaListNazivFormated>
    <izvorni_sadrzaj>
      <item>RAMADOM d.o.o.</item>
    </izvorni_sadrzaj>
    <derivirana_varijabla naziv="DomainObject.Predmet.ProtuStrankaListNazivFormated_1">
      <item>RAMADOM d.o.o.</item>
    </derivirana_varijabla>
  </DomainObject.Predmet.ProtuStrankaListNazivFormated>
  <DomainObject.Predmet.ProtuStrankaListNazivFormatedOIB>
    <izvorni_sadrzaj>
      <item>RAMADOM d.o.o., OIB 31388382694</item>
    </izvorni_sadrzaj>
    <derivirana_varijabla naziv="DomainObject.Predmet.ProtuStrankaListNazivFormatedOIB_1">
      <item>RAMADOM d.o.o., OIB 31388382694</item>
    </derivirana_varijabla>
  </DomainObject.Predmet.ProtuStrankaListNazivFormatedOIB>
  <DomainObject.Predmet.OstaliListFormated>
    <izvorni_sadrzaj>
      <item>Robert Mijo Radić</item>
    </izvorni_sadrzaj>
    <derivirana_varijabla naziv="DomainObject.Predmet.OstaliListFormated_1">
      <item>Robert Mijo Radić</item>
    </derivirana_varijabla>
  </DomainObject.Predmet.OstaliListFormated>
  <DomainObject.Predmet.OstaliListFormatedOIB>
    <izvorni_sadrzaj>
      <item>Robert Mijo Radić, OIB 35189286409</item>
    </izvorni_sadrzaj>
    <derivirana_varijabla naziv="DomainObject.Predmet.OstaliListFormatedOIB_1">
      <item>Robert Mijo Radić, OIB 35189286409</item>
    </derivirana_varijabla>
  </DomainObject.Predmet.OstaliListFormatedOIB>
  <DomainObject.Predmet.OstaliListFormatedWithAdress>
    <izvorni_sadrzaj>
      <item>Robert Mijo Radić, I.podfuščak 19a, 10000 Zagreb</item>
    </izvorni_sadrzaj>
    <derivirana_varijabla naziv="DomainObject.Predmet.OstaliListFormatedWithAdress_1">
      <item>Robert Mijo Radić, I.podfuščak 19a, 10000 Zagreb</item>
    </derivirana_varijabla>
  </DomainObject.Predmet.OstaliListFormatedWithAdress>
  <DomainObject.Predmet.OstaliListFormatedWithAdressOIB>
    <izvorni_sadrzaj>
      <item>Robert Mijo Radić, OIB 35189286409, I.podfuščak 19a, 10000 Zagreb</item>
    </izvorni_sadrzaj>
    <derivirana_varijabla naziv="DomainObject.Predmet.OstaliListFormatedWithAdressOIB_1">
      <item>Robert Mijo Radić, OIB 35189286409, I.podfuščak 19a, 10000 Zagreb</item>
    </derivirana_varijabla>
  </DomainObject.Predmet.OstaliListFormatedWithAdressOIB>
  <DomainObject.Predmet.OstaliListNazivFormated>
    <izvorni_sadrzaj>
      <item>Robert Mijo Radić</item>
    </izvorni_sadrzaj>
    <derivirana_varijabla naziv="DomainObject.Predmet.OstaliListNazivFormated_1">
      <item>Robert Mijo Radić</item>
    </derivirana_varijabla>
  </DomainObject.Predmet.OstaliListNazivFormated>
  <DomainObject.Predmet.OstaliListNazivFormatedOIB>
    <izvorni_sadrzaj>
      <item>Robert Mijo Radić, OIB 35189286409</item>
    </izvorni_sadrzaj>
    <derivirana_varijabla naziv="DomainObject.Predmet.OstaliListNazivFormatedOIB_1">
      <item>Robert Mijo Radić, OIB 35189286409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RAMADOM d.o.o.</izvorni_sadrzaj>
    <derivirana_varijabla naziv="DomainObject.Predmet.ProtustrankaIDrugi_1">RAMADOM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RAMADOM d.o.o., OIB 31388382694, Aleja Dubrave 236, 10000 Zagreb</izvorni_sadrzaj>
    <derivirana_varijabla naziv="DomainObject.Predmet.ProtustrankaIDrugiAdressOIB_1">RAMADOM d.o.o., OIB 31388382694, Aleja Dubrave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RAMADOM d.o.o.</item>
      <item>Robert Mijo Radić</item>
    </izvorni_sadrzaj>
    <derivirana_varijabla naziv="DomainObject.Predmet.SudioniciListNaziv_1">
      <item>FINA Regionalni centar Zagreb</item>
      <item>RAMADOM d.o.o.</item>
      <item>Robert Mijo Radić</item>
    </derivirana_varijabla>
  </DomainObject.Predmet.SudioniciListNaziv>
  <DomainObject.Predmet.SudioniciListAdressOIB>
    <izvorni_sadrzaj>
      <item>FINA Regionalni centar Zagreb, OIB 85821130368, Trg svibanjskih žrtava 1995. 1,10000 Zagreb</item>
      <item>RAMADOM d.o.o., OIB 31388382694, Aleja Dubrave 236,10000 Zagreb</item>
      <item>Robert Mijo Radić, OIB 35189286409, I.podfuščak 19a,10000 Zagreb</item>
    </izvorni_sadrzaj>
    <derivirana_varijabla naziv="DomainObject.Predmet.SudioniciListAdressOIB_1">
      <item>FINA Regionalni centar Zagreb, OIB 85821130368, Trg svibanjskih žrtava 1995. 1,10000 Zagreb</item>
      <item>RAMADOM d.o.o., OIB 31388382694, Aleja Dubrave 236,10000 Zagreb</item>
      <item>Robert Mijo Radić, OIB 35189286409, I.podfuščak 19a,10000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31388382694</item>
      <item>, OIB 35189286409</item>
    </izvorni_sadrzaj>
    <derivirana_varijabla naziv="DomainObject.Predmet.SudioniciListNazivOIB_1">
      <item>, OIB 85821130368</item>
      <item>, OIB 31388382694</item>
      <item>, OIB 35189286409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3C236-E503-44A5-95EE-DD962EE2EB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925</properties:Words>
  <properties:Characters>5026</properties:Characters>
  <properties:Lines>123</properties:Lines>
  <properties:Paragraphs>39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2018-09-03T08:31:00Z</dcterms:created>
  <dc:creator>Gordana Grčić</dc:creator>
  <cp:lastModifiedBy>Žana Livaja</cp:lastModifiedBy>
  <cp:lastPrinted>2016-09-08T12:17:00Z</cp:lastPrinted>
  <dcterms:modified xmlns:xsi="http://www.w3.org/2001/XMLSchema-instance" xsi:type="dcterms:W3CDTF">2018-09-03T08:55:00Z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---St-2469-16- Biserka Šmit.docx)</vt:lpwstr>
  </prop:property>
  <prop:property name="CC_coloring" pid="4" fmtid="{D5CDD505-2E9C-101B-9397-08002B2CF9AE}">
    <vt:bool>false</vt:bool>
  </prop:property>
  <prop:property name="BrojStranica" pid="5" fmtid="{D5CDD505-2E9C-101B-9397-08002B2CF9AE}">
    <vt:i4>3</vt:i4>
  </prop:property>
</prop:Properties>
</file>