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aec7" w14:paraId="49eaec7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7E6A2E" w:rsidRPr="007E6A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VG-TEHNO d.o.o., Velika Gorica, </w:t>
      </w:r>
      <w:proofErr w:type="spellStart"/>
      <w:r w:rsidR="007E6A2E" w:rsidRPr="007E6A2E">
        <w:rPr>
          <w:rFonts w:cs="Times New Roman" w:eastAsia="Times New Roman" w:hAnsi="Times New Roman" w:ascii="Times New Roman"/>
          <w:sz w:val="24"/>
          <w:szCs w:val="24"/>
          <w:lang w:eastAsia="hr-HR"/>
        </w:rPr>
        <w:t>Mikulčićeva</w:t>
      </w:r>
      <w:proofErr w:type="spellEnd"/>
      <w:r w:rsidR="007E6A2E" w:rsidRPr="007E6A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10, OIB: 32864833188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2487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7E6A2E" w:rsidRPr="007E6A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VG-TEHNO d.o.o., Velika Gorica, </w:t>
      </w:r>
      <w:proofErr w:type="spellStart"/>
      <w:r w:rsidR="007E6A2E" w:rsidRPr="007E6A2E">
        <w:rPr>
          <w:rFonts w:cs="Times New Roman" w:eastAsia="Times New Roman" w:hAnsi="Times New Roman" w:ascii="Times New Roman"/>
          <w:sz w:val="24"/>
          <w:szCs w:val="24"/>
          <w:lang w:eastAsia="hr-HR"/>
        </w:rPr>
        <w:t>Mikulčićeva</w:t>
      </w:r>
      <w:proofErr w:type="spellEnd"/>
      <w:r w:rsidR="007E6A2E" w:rsidRPr="007E6A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10, OIB: 32864833188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2487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7E6A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Marijan </w:t>
      </w:r>
      <w:proofErr w:type="spellStart"/>
      <w:r w:rsidR="007E6A2E">
        <w:rPr>
          <w:rFonts w:cs="Times New Roman" w:eastAsia="Times New Roman" w:hAnsi="Times New Roman" w:ascii="Times New Roman"/>
          <w:sz w:val="24"/>
          <w:szCs w:val="24"/>
          <w:lang w:eastAsia="hr-HR"/>
        </w:rPr>
        <w:t>Drljanovčan</w:t>
      </w:r>
      <w:proofErr w:type="spellEnd"/>
      <w:r w:rsidR="007E6A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7E6A2E">
        <w:rPr>
          <w:rFonts w:cs="Times New Roman" w:eastAsia="Times New Roman" w:hAnsi="Times New Roman" w:ascii="Times New Roman"/>
          <w:sz w:val="24"/>
          <w:szCs w:val="24"/>
          <w:lang w:eastAsia="hr-HR"/>
        </w:rPr>
        <w:t>Miholjanec</w:t>
      </w:r>
      <w:proofErr w:type="spellEnd"/>
      <w:r w:rsidR="007E6A2E">
        <w:rPr>
          <w:rFonts w:cs="Times New Roman" w:eastAsia="Times New Roman" w:hAnsi="Times New Roman" w:ascii="Times New Roman"/>
          <w:sz w:val="24"/>
          <w:szCs w:val="24"/>
          <w:lang w:eastAsia="hr-HR"/>
        </w:rPr>
        <w:t>, Antuna Mihanovića 131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E6A2E">
        <w:rPr>
          <w:rFonts w:cs="Times New Roman" w:eastAsia="Times New Roman" w:hAnsi="Times New Roman" w:ascii="Times New Roman"/>
          <w:sz w:val="24"/>
          <w:szCs w:val="24"/>
          <w:lang w:eastAsia="hr-HR"/>
        </w:rPr>
        <w:t>49708160625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7E6A2E" w:rsidRPr="007E6A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VG-TEHNO d.o.o., Velika Gorica, </w:t>
      </w:r>
      <w:proofErr w:type="spellStart"/>
      <w:r w:rsidR="007E6A2E" w:rsidRPr="007E6A2E">
        <w:rPr>
          <w:rFonts w:cs="Times New Roman" w:eastAsia="Times New Roman" w:hAnsi="Times New Roman" w:ascii="Times New Roman"/>
          <w:sz w:val="24"/>
          <w:szCs w:val="24"/>
          <w:lang w:eastAsia="hr-HR"/>
        </w:rPr>
        <w:t>Mikulčićeva</w:t>
      </w:r>
      <w:proofErr w:type="spellEnd"/>
      <w:r w:rsidR="007E6A2E" w:rsidRPr="007E6A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10, OIB: 32864833188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E3D6D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8D00E8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42487C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7E6A2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1935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65DCA"/>
    <w:rsid w:val="00296AC5"/>
    <w:rsid w:val="00422CE0"/>
    <w:rsid w:val="0042487C"/>
    <w:rsid w:val="006F65CC"/>
    <w:rsid w:val="00703BA7"/>
    <w:rsid w:val="007E6A2E"/>
    <w:rsid w:val="00832CFF"/>
    <w:rsid w:val="008D00E8"/>
    <w:rsid w:val="008E3D6D"/>
    <w:rsid w:val="009861EC"/>
    <w:rsid w:val="0099143D"/>
    <w:rsid w:val="009A2345"/>
    <w:rsid w:val="00B0050B"/>
    <w:rsid w:val="00B43934"/>
    <w:rsid w:val="00B73EE9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65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DC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5DC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5DC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5DC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65D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D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5D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5D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5D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1935</izvorni_sadrzaj>
    <derivirana_varijabla naziv="DomainObject.Predmet.Broj_1">1935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St-1935/2015</izvorni_sadrzaj>
    <derivirana_varijabla naziv="DomainObject.Predmet.OznakaBroj_1">St-1935/2015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VG-TEHNO d.o.o.</izvorni_sadrzaj>
    <derivirana_varijabla naziv="DomainObject.Predmet.ProtustrankaFormated_1">  VG-TEHNO d.o.o.</derivirana_varijabla>
  </DomainObject.Predmet.ProtustrankaFormated>
  <DomainObject.Predmet.ProtustrankaFormatedOIB>
    <izvorni_sadrzaj>  VG-TEHNO d.o.o., OIB 32864833188</izvorni_sadrzaj>
    <derivirana_varijabla naziv="DomainObject.Predmet.ProtustrankaFormatedOIB_1">  VG-TEHNO d.o.o., OIB 32864833188</derivirana_varijabla>
  </DomainObject.Predmet.ProtustrankaFormatedOIB>
  <DomainObject.Predmet.ProtustrankaFormatedWithAdress>
    <izvorni_sadrzaj> VG-TEHNO d.o.o., Mikulčićeva 10, 10410 Velika Gorica</izvorni_sadrzaj>
    <derivirana_varijabla naziv="DomainObject.Predmet.ProtustrankaFormatedWithAdress_1"> VG-TEHNO d.o.o., Mikulčićeva 10, 10410 Velika Gorica</derivirana_varijabla>
  </DomainObject.Predmet.ProtustrankaFormatedWithAdress>
  <DomainObject.Predmet.ProtustrankaFormatedWithAdressOIB>
    <izvorni_sadrzaj> VG-TEHNO d.o.o., OIB 32864833188, Mikulčićeva 10, 10410 Velika Gorica</izvorni_sadrzaj>
    <derivirana_varijabla naziv="DomainObject.Predmet.ProtustrankaFormatedWithAdressOIB_1"> VG-TEHNO d.o.o., OIB 32864833188, Mikulčićeva 10, 10410 Velika Gorica</derivirana_varijabla>
  </DomainObject.Predmet.ProtustrankaFormatedWithAdressOIB>
  <DomainObject.Predmet.ProtustrankaWithAdress>
    <izvorni_sadrzaj>VG-TEHNO d.o.o. Mikulčićeva 10, 10410 Velika Gorica</izvorni_sadrzaj>
    <derivirana_varijabla naziv="DomainObject.Predmet.ProtustrankaWithAdress_1">VG-TEHNO d.o.o. Mikulčićeva 10, 10410 Velika Gorica</derivirana_varijabla>
  </DomainObject.Predmet.ProtustrankaWithAdress>
  <DomainObject.Predmet.ProtustrankaWithAdressOIB>
    <izvorni_sadrzaj>VG-TEHNO d.o.o., OIB 32864833188, Mikulčićeva 10, 10410 Velika Gorica</izvorni_sadrzaj>
    <derivirana_varijabla naziv="DomainObject.Predmet.ProtustrankaWithAdressOIB_1">VG-TEHNO d.o.o., OIB 32864833188, Mikulčićeva 10, 10410 Velika Gorica</derivirana_varijabla>
  </DomainObject.Predmet.ProtustrankaWithAdressOIB>
  <DomainObject.Predmet.ProtustrankaNazivFormated>
    <izvorni_sadrzaj>VG-TEHNO d.o.o.</izvorni_sadrzaj>
    <derivirana_varijabla naziv="DomainObject.Predmet.ProtustrankaNazivFormated_1">VG-TEHNO d.o.o.</derivirana_varijabla>
  </DomainObject.Predmet.ProtustrankaNazivFormated>
  <DomainObject.Predmet.ProtustrankaNazivFormatedOIB>
    <izvorni_sadrzaj>VG-TEHNO d.o.o., OIB 32864833188</izvorni_sadrzaj>
    <derivirana_varijabla naziv="DomainObject.Predmet.ProtustrankaNazivFormatedOIB_1">VG-TEHNO d.o.o., OIB 32864833188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VG-TEHNO d.o.o.</item>
    </izvorni_sadrzaj>
    <derivirana_varijabla naziv="DomainObject.Predmet.ProtuStrankaListFormated_1">
      <item>VG-TEHNO d.o.o.</item>
    </derivirana_varijabla>
  </DomainObject.Predmet.ProtuStrankaListFormated>
  <DomainObject.Predmet.ProtuStrankaListFormatedOIB>
    <izvorni_sadrzaj>
      <item>VG-TEHNO d.o.o., OIB 32864833188</item>
    </izvorni_sadrzaj>
    <derivirana_varijabla naziv="DomainObject.Predmet.ProtuStrankaListFormatedOIB_1">
      <item>VG-TEHNO d.o.o., OIB 32864833188</item>
    </derivirana_varijabla>
  </DomainObject.Predmet.ProtuStrankaListFormatedOIB>
  <DomainObject.Predmet.ProtuStrankaListFormatedWithAdress>
    <izvorni_sadrzaj>
      <item>VG-TEHNO d.o.o., Mikulčićeva 10, 10410 Velika Gorica</item>
    </izvorni_sadrzaj>
    <derivirana_varijabla naziv="DomainObject.Predmet.ProtuStrankaListFormatedWithAdress_1">
      <item>VG-TEHNO d.o.o., Mikulčićeva 10, 10410 Velika Gorica</item>
    </derivirana_varijabla>
  </DomainObject.Predmet.ProtuStrankaListFormatedWithAdress>
  <DomainObject.Predmet.ProtuStrankaListFormatedWithAdressOIB>
    <izvorni_sadrzaj>
      <item>VG-TEHNO d.o.o., OIB 32864833188, Mikulčićeva 10, 10410 Velika Gorica</item>
    </izvorni_sadrzaj>
    <derivirana_varijabla naziv="DomainObject.Predmet.ProtuStrankaListFormatedWithAdressOIB_1">
      <item>VG-TEHNO d.o.o., OIB 32864833188, Mikulčićeva 10, 10410 Velika Gorica</item>
    </derivirana_varijabla>
  </DomainObject.Predmet.ProtuStrankaListFormatedWithAdressOIB>
  <DomainObject.Predmet.ProtuStrankaListNazivFormated>
    <izvorni_sadrzaj>
      <item>VG-TEHNO d.o.o.</item>
    </izvorni_sadrzaj>
    <derivirana_varijabla naziv="DomainObject.Predmet.ProtuStrankaListNazivFormated_1">
      <item>VG-TEHNO d.o.o.</item>
    </derivirana_varijabla>
  </DomainObject.Predmet.ProtuStrankaListNazivFormated>
  <DomainObject.Predmet.ProtuStrankaListNazivFormatedOIB>
    <izvorni_sadrzaj>
      <item>VG-TEHNO d.o.o., OIB 32864833188</item>
    </izvorni_sadrzaj>
    <derivirana_varijabla naziv="DomainObject.Predmet.ProtuStrankaListNazivFormatedOIB_1">
      <item>VG-TEHNO d.o.o., OIB 32864833188</item>
    </derivirana_varijabla>
  </DomainObject.Predmet.ProtuStrankaListNazivFormatedOIB>
  <DomainObject.Predmet.OstaliListFormated>
    <izvorni_sadrzaj>
      <item>MILANKA ZLODI</item>
      <item>IVICA ZLODI</item>
    </izvorni_sadrzaj>
    <derivirana_varijabla naziv="DomainObject.Predmet.OstaliListFormated_1">
      <item>MILANKA ZLODI</item>
      <item>IVICA ZLODI</item>
    </derivirana_varijabla>
  </DomainObject.Predmet.OstaliListFormated>
  <DomainObject.Predmet.OstaliListFormatedOIB>
    <izvorni_sadrzaj>
      <item>MILANKA ZLODI, OIB 17079948934</item>
      <item>IVICA ZLODI, OIB 93829601284</item>
    </izvorni_sadrzaj>
    <derivirana_varijabla naziv="DomainObject.Predmet.OstaliListFormatedOIB_1">
      <item>MILANKA ZLODI, OIB 17079948934</item>
      <item>IVICA ZLODI, OIB 93829601284</item>
    </derivirana_varijabla>
  </DomainObject.Predmet.OstaliListFormatedOIB>
  <DomainObject.Predmet.OstaliListFormatedWithAdress>
    <izvorni_sadrzaj>
      <item>MILANKA ZLODI, Mikulčićeva 10, 10410 Velika Gorica</item>
      <item>IVICA ZLODI, Mikulčićeva 10, 10410 Velika Gorica</item>
    </izvorni_sadrzaj>
    <derivirana_varijabla naziv="DomainObject.Predmet.OstaliListFormatedWithAdress_1">
      <item>MILANKA ZLODI, Mikulčićeva 10, 10410 Velika Gorica</item>
      <item>IVICA ZLODI, Mikulčićeva 10, 10410 Velika Gorica</item>
    </derivirana_varijabla>
  </DomainObject.Predmet.OstaliListFormatedWithAdress>
  <DomainObject.Predmet.OstaliListFormatedWithAdressOIB>
    <izvorni_sadrzaj>
      <item>MILANKA ZLODI, OIB 17079948934, Mikulčićeva 10, 10410 Velika Gorica</item>
      <item>IVICA ZLODI, OIB 93829601284, Mikulčićeva 10, 10410 Velika Gorica</item>
    </izvorni_sadrzaj>
    <derivirana_varijabla naziv="DomainObject.Predmet.OstaliListFormatedWithAdressOIB_1">
      <item>MILANKA ZLODI, OIB 17079948934, Mikulčićeva 10, 10410 Velika Gorica</item>
      <item>IVICA ZLODI, OIB 93829601284, Mikulčićeva 10, 10410 Velika Gorica</item>
    </derivirana_varijabla>
  </DomainObject.Predmet.OstaliListFormatedWithAdressOIB>
  <DomainObject.Predmet.OstaliListNazivFormated>
    <izvorni_sadrzaj>
      <item>MILANKA ZLODI</item>
      <item>IVICA ZLODI</item>
    </izvorni_sadrzaj>
    <derivirana_varijabla naziv="DomainObject.Predmet.OstaliListNazivFormated_1">
      <item>MILANKA ZLODI</item>
      <item>IVICA ZLODI</item>
    </derivirana_varijabla>
  </DomainObject.Predmet.OstaliListNazivFormated>
  <DomainObject.Predmet.OstaliListNazivFormatedOIB>
    <izvorni_sadrzaj>
      <item>MILANKA ZLODI, OIB 17079948934</item>
      <item>IVICA ZLODI, OIB 93829601284</item>
    </izvorni_sadrzaj>
    <derivirana_varijabla naziv="DomainObject.Predmet.OstaliListNazivFormatedOIB_1">
      <item>MILANKA ZLODI, OIB 17079948934</item>
      <item>IVICA ZLODI, OIB 93829601284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VG-TEHNO d.o.o.</izvorni_sadrzaj>
    <derivirana_varijabla naziv="DomainObject.Predmet.ProtustrankaIDrugi_1">VG-TEHNO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VG-TEHNO d.o.o., OIB 32864833188, Mikulčićeva 10, 10410 Velika Gorica</izvorni_sadrzaj>
    <derivirana_varijabla naziv="DomainObject.Predmet.ProtustrankaIDrugiAdressOIB_1">VG-TEHNO d.o.o., OIB 32864833188, Mikulčićeva 10,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VG-TEHNO d.o.o.</item>
      <item>FINA Regionalni centar Zagreb</item>
      <item>MILANKA ZLODI</item>
      <item>IVICA ZLODI</item>
    </izvorni_sadrzaj>
    <derivirana_varijabla naziv="DomainObject.Predmet.SudioniciListNaziv_1">
      <item>VG-TEHNO d.o.o.</item>
      <item>FINA Regionalni centar Zagreb</item>
      <item>MILANKA ZLODI</item>
      <item>IVICA ZLODI</item>
    </derivirana_varijabla>
  </DomainObject.Predmet.SudioniciListNaziv>
  <DomainObject.Predmet.SudioniciListAdressOIB>
    <izvorni_sadrzaj>
      <item>VG-TEHNO d.o.o., OIB 32864833188, Mikulčićeva 10,10410 Velika Gorica</item>
      <item>FINA Regionalni centar Zagreb, OIB 85821130368, Trg Svibanjskih žrtava 1995. br. 1,10000 Zagreb</item>
      <item>MILANKA ZLODI, OIB 17079948934, Mikulčićeva 10,10410 Velika Gorica</item>
      <item>IVICA ZLODI, OIB 93829601284, Mikulčićeva 10,10410 Velika Gorica</item>
    </izvorni_sadrzaj>
    <derivirana_varijabla naziv="DomainObject.Predmet.SudioniciListAdressOIB_1">
      <item>VG-TEHNO d.o.o., OIB 32864833188, Mikulčićeva 10,10410 Velika Gorica</item>
      <item>FINA Regionalni centar Zagreb, OIB 85821130368, Trg Svibanjskih žrtava 1995. br. 1,10000 Zagreb</item>
      <item>MILANKA ZLODI, OIB 17079948934, Mikulčićeva 10,10410 Velika Gorica</item>
      <item>IVICA ZLODI, OIB 93829601284, Mikulčićeva 10,10410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32864833188</item>
      <item>, OIB 85821130368</item>
      <item>, OIB 17079948934</item>
      <item>, OIB 93829601284</item>
    </izvorni_sadrzaj>
    <derivirana_varijabla naziv="DomainObject.Predmet.SudioniciListNazivOIB_1">
      <item>, OIB 32864833188</item>
      <item>, OIB 85821130368</item>
      <item>, OIB 17079948934</item>
      <item>, OIB 93829601284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2610</properties:Characters>
  <properties:Lines>93</properties:Lines>
  <properties:Paragraphs>33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2016-04-19T07:46:00Z</cp:lastPrinted>
  <dcterms:modified xmlns:xsi="http://www.w3.org/2001/XMLSchema-instance" xsi:type="dcterms:W3CDTF">2016-04-19T07:46:00Z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