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8095" w14:paraId="ed38095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proofErr w:type="spellStart"/>
      <w:r w:rsidRPr="00794206">
        <w:rPr>
          <w:rFonts w:eastAsia="MS Mincho"/>
        </w:rPr>
        <w:t>Liljani</w:t>
      </w:r>
      <w:proofErr w:type="spellEnd"/>
      <w:r w:rsidRPr="00794206">
        <w:rPr>
          <w:rFonts w:eastAsia="MS Mincho"/>
        </w:rPr>
        <w:t xml:space="preserve"> Ugrin</w:t>
      </w:r>
      <w:r w:rsidR="00276787">
        <w:rPr>
          <w:rFonts w:eastAsia="MS Mincho"/>
        </w:rPr>
        <w:t xml:space="preserve"> </w:t>
      </w:r>
      <w:r w:rsidRPr="00794206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na prijedlog </w:t>
      </w:r>
      <w:proofErr w:type="spellStart"/>
      <w:r w:rsidR="00B77F44">
        <w:rPr>
          <w:rFonts w:eastAsia="MS Mincho"/>
        </w:rPr>
        <w:t>razlučnog</w:t>
      </w:r>
      <w:proofErr w:type="spellEnd"/>
      <w:r w:rsidR="00B77F44">
        <w:rPr>
          <w:rFonts w:eastAsia="MS Mincho"/>
        </w:rPr>
        <w:t xml:space="preserve"> </w:t>
      </w:r>
      <w:r w:rsidR="00B77F44" w:rsidRPr="00B77F44">
        <w:rPr>
          <w:rFonts w:eastAsia="MS Mincho"/>
        </w:rPr>
        <w:t xml:space="preserve">vjerovnika </w:t>
      </w:r>
      <w:r w:rsidR="00CA5EE7" w:rsidRPr="00B77F44">
        <w:t xml:space="preserve">ADRIATIC ASSETS </w:t>
      </w:r>
      <w:r w:rsidR="00B77F44" w:rsidRPr="00B77F44">
        <w:t xml:space="preserve">d.o.o. Zagreb, Radnička cesta 80 ( OIB 18846383988  ) </w:t>
      </w:r>
      <w:r w:rsidR="00794206" w:rsidRPr="00B77F44">
        <w:rPr>
          <w:rFonts w:eastAsia="MS Mincho"/>
        </w:rPr>
        <w:t xml:space="preserve">radi </w:t>
      </w:r>
      <w:r w:rsidR="00794206" w:rsidRPr="00794206">
        <w:rPr>
          <w:rFonts w:eastAsia="MS Mincho"/>
        </w:rPr>
        <w:t>nast</w:t>
      </w:r>
      <w:r w:rsidR="00276787">
        <w:rPr>
          <w:rFonts w:eastAsia="MS Mincho"/>
        </w:rPr>
        <w:t>a</w:t>
      </w:r>
      <w:r w:rsidR="00794206" w:rsidRPr="00794206">
        <w:rPr>
          <w:rFonts w:eastAsia="MS Mincho"/>
        </w:rPr>
        <w:t xml:space="preserve">vka postupka </w:t>
      </w:r>
      <w:r w:rsidR="00C21DC6">
        <w:rPr>
          <w:rFonts w:eastAsia="MS Mincho"/>
        </w:rPr>
        <w:t xml:space="preserve">nad stečajnom masom </w:t>
      </w:r>
      <w:r w:rsidR="00794206" w:rsidRPr="00794206">
        <w:rPr>
          <w:rFonts w:eastAsia="MS Mincho"/>
        </w:rPr>
        <w:t>dužnik</w:t>
      </w:r>
      <w:r w:rsidR="00C21DC6">
        <w:rPr>
          <w:rFonts w:eastAsia="MS Mincho"/>
        </w:rPr>
        <w:t>a</w:t>
      </w:r>
      <w:r w:rsidR="00794206" w:rsidRPr="00794206">
        <w:rPr>
          <w:rFonts w:eastAsia="MS Mincho"/>
        </w:rPr>
        <w:t xml:space="preserve"> </w:t>
      </w:r>
      <w:r w:rsidR="00B77F44" w:rsidRPr="00B77F44">
        <w:t xml:space="preserve">AUSTROGRAD d.o.o. za građevinarstvo i posredovanje u stečaju Rijeka, Prolaz Marije </w:t>
      </w:r>
      <w:proofErr w:type="spellStart"/>
      <w:r w:rsidR="00B77F44" w:rsidRPr="00B77F44">
        <w:t>Krucifiksa</w:t>
      </w:r>
      <w:proofErr w:type="spellEnd"/>
      <w:r w:rsidR="00B77F44" w:rsidRPr="00B77F44">
        <w:t xml:space="preserve"> Kozulić 3 ( </w:t>
      </w:r>
      <w:r w:rsidR="00B77F44">
        <w:t xml:space="preserve">ranije </w:t>
      </w:r>
      <w:r w:rsidR="00B77F44" w:rsidRPr="00B77F44">
        <w:t>MBS 080231226 – OIB 17711483269 )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CA5EE7">
        <w:rPr>
          <w:rFonts w:eastAsia="MS Mincho"/>
        </w:rPr>
        <w:t xml:space="preserve">29. lipnja </w:t>
      </w:r>
      <w:r w:rsidR="007F022F" w:rsidRPr="00794206">
        <w:rPr>
          <w:rFonts w:eastAsia="MS Mincho"/>
        </w:rPr>
        <w:t>201</w:t>
      </w:r>
      <w:r w:rsidR="00794206" w:rsidRPr="00794206">
        <w:rPr>
          <w:rFonts w:eastAsia="MS Mincho"/>
        </w:rPr>
        <w:t>7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stečajnog postupka nad</w:t>
      </w:r>
      <w:r w:rsidR="00362B27" w:rsidRPr="002C3F41">
        <w:rPr>
          <w:color w:val="000000"/>
        </w:rPr>
        <w:t xml:space="preserve"> </w:t>
      </w:r>
      <w:r w:rsidR="00C21DC6">
        <w:rPr>
          <w:color w:val="000000"/>
        </w:rPr>
        <w:t>stečajnom masom d</w:t>
      </w:r>
      <w:r w:rsidR="00794206">
        <w:rPr>
          <w:color w:val="000000"/>
        </w:rPr>
        <w:t>užnik</w:t>
      </w:r>
      <w:r w:rsidR="00C21DC6">
        <w:rPr>
          <w:color w:val="000000"/>
        </w:rPr>
        <w:t xml:space="preserve">a </w:t>
      </w:r>
      <w:r w:rsidR="00B77F44" w:rsidRPr="00B77F44">
        <w:t>AUSTROGRAD d.o.o. za građevinarstvo i posredovanje u stečaju</w:t>
      </w:r>
      <w:r w:rsidR="00C21DC6">
        <w:t xml:space="preserve">, </w:t>
      </w:r>
      <w:r w:rsidR="00794206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upisat će se </w:t>
      </w:r>
      <w:r w:rsidR="00794206" w:rsidRPr="00794206">
        <w:rPr>
          <w:rFonts w:eastAsia="MS Mincho"/>
        </w:rPr>
        <w:t xml:space="preserve">Stečajna masa iza </w:t>
      </w:r>
      <w:r w:rsidR="00B77F44" w:rsidRPr="00B77F44">
        <w:t>AUSTROGRAD d.o.o. za građevinarstvo i posredovanje u stečaju</w:t>
      </w:r>
      <w:r w:rsidR="00C21DC6">
        <w:t>,</w:t>
      </w:r>
      <w:r w:rsidR="0079420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B77F44" w:rsidRPr="00B77F44">
        <w:t>080231226</w:t>
      </w:r>
      <w:r w:rsidR="00910F64" w:rsidRPr="00910F64"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B77F44" w:rsidP="00325E2F" w:rsidR="00325E2F">
      <w:pPr>
        <w:pStyle w:val="Bezproreda"/>
        <w:ind w:firstLine="708"/>
        <w:jc w:val="both"/>
      </w:pP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vjerovnika </w:t>
      </w:r>
      <w:r w:rsidRPr="00B77F44">
        <w:t xml:space="preserve">Adriatic </w:t>
      </w:r>
      <w:proofErr w:type="spellStart"/>
      <w:r w:rsidRPr="00B77F44">
        <w:t>Assets</w:t>
      </w:r>
      <w:proofErr w:type="spellEnd"/>
      <w:r w:rsidRPr="00B77F44">
        <w:t xml:space="preserve"> d.o.o.</w:t>
      </w:r>
      <w:r>
        <w:t xml:space="preserve"> podnio je prijedlog za nastavak postupka nad stečajnom masom </w:t>
      </w:r>
      <w:r w:rsidRPr="00B77F44">
        <w:t>AUSTROGRAD d.o.o.</w:t>
      </w:r>
      <w:r>
        <w:t xml:space="preserve"> u stečaju uz obrazloženje da je nad dužnikom </w:t>
      </w:r>
      <w:proofErr w:type="spellStart"/>
      <w:r>
        <w:t>ovosudnim</w:t>
      </w:r>
      <w:proofErr w:type="spellEnd"/>
      <w:r>
        <w:t xml:space="preserve"> rješenjem </w:t>
      </w:r>
      <w:proofErr w:type="spellStart"/>
      <w:r>
        <w:t>rješenjem</w:t>
      </w:r>
      <w:proofErr w:type="spellEnd"/>
      <w:r>
        <w:t xml:space="preserve"> 7 S</w:t>
      </w:r>
      <w:r w:rsidR="00EA3B06">
        <w:t>t</w:t>
      </w:r>
      <w:r>
        <w:t>-88/10-627 od 27. prosinca 2016. zaključen stečajni postupak</w:t>
      </w:r>
      <w:r w:rsidR="00CA5EE7">
        <w:t>,</w:t>
      </w:r>
      <w:r>
        <w:t xml:space="preserve"> a da je dužnik vlasnik nekretnina upisanih u zemljišnim knjigama Općinskog suda u Rijec</w:t>
      </w:r>
      <w:r w:rsidR="00EA3B06">
        <w:t>i</w:t>
      </w:r>
      <w:r>
        <w:t xml:space="preserve"> Zemljišnoknjižni odjel Rijeka </w:t>
      </w:r>
      <w:r w:rsidR="00EA3B06">
        <w:t xml:space="preserve">u z.k.ul. 5570 </w:t>
      </w:r>
      <w:proofErr w:type="spellStart"/>
      <w:r w:rsidR="00EA3B06">
        <w:t>kč</w:t>
      </w:r>
      <w:proofErr w:type="spellEnd"/>
      <w:r w:rsidR="00EA3B06">
        <w:t xml:space="preserve">. br. 1004/1 i to posebnih </w:t>
      </w:r>
      <w:proofErr w:type="spellStart"/>
      <w:r w:rsidR="00EA3B06">
        <w:t>djelova</w:t>
      </w:r>
      <w:proofErr w:type="spellEnd"/>
      <w:r w:rsidR="00EA3B06">
        <w:t xml:space="preserve"> – podulošci 6, 12, 21, 28, 29, 34, 36, 44, 54, 61, 75, 80 i 112. koj</w:t>
      </w:r>
      <w:r w:rsidR="00CA5EE7">
        <w:t xml:space="preserve">e su </w:t>
      </w:r>
      <w:r w:rsidR="00325E2F">
        <w:t>vraćen</w:t>
      </w:r>
      <w:r w:rsidR="00CA5EE7">
        <w:t>e</w:t>
      </w:r>
      <w:r w:rsidR="00325E2F">
        <w:t xml:space="preserve"> u stečajnu masu</w:t>
      </w:r>
      <w:r w:rsidR="00C21DC6">
        <w:t>,</w:t>
      </w:r>
      <w:r w:rsidR="00325E2F">
        <w:t xml:space="preserve"> te da su ispunjene pretpostavke za nastavak postupka radi naknadne diobe.</w:t>
      </w:r>
    </w:p>
    <w:p w:rsidRDefault="007F022F" w:rsidP="00276787" w:rsidR="00673F66" w:rsidRPr="00EA3B06">
      <w:pPr>
        <w:pStyle w:val="Bezproreda"/>
        <w:ind w:firstLine="708"/>
        <w:jc w:val="both"/>
      </w:pPr>
      <w:r w:rsidRPr="00EA3B06">
        <w:t>U</w:t>
      </w:r>
      <w:r w:rsidR="005F089E" w:rsidRPr="00EA3B06">
        <w:t>vid</w:t>
      </w:r>
      <w:r w:rsidRPr="00EA3B06">
        <w:t xml:space="preserve">om </w:t>
      </w:r>
      <w:r w:rsidR="005F089E" w:rsidRPr="00EA3B06">
        <w:t xml:space="preserve">u </w:t>
      </w:r>
      <w:proofErr w:type="spellStart"/>
      <w:r w:rsidR="005F089E" w:rsidRPr="00EA3B06">
        <w:t>ovosudni</w:t>
      </w:r>
      <w:proofErr w:type="spellEnd"/>
      <w:r w:rsidR="005F089E" w:rsidRPr="00EA3B06">
        <w:t xml:space="preserve"> spis </w:t>
      </w:r>
      <w:r w:rsidR="00325E2F" w:rsidRPr="00EA3B06">
        <w:t>St-</w:t>
      </w:r>
      <w:r w:rsidR="00EA3B06" w:rsidRPr="00EA3B06">
        <w:t>88</w:t>
      </w:r>
      <w:r w:rsidR="00325E2F" w:rsidRPr="00EA3B06">
        <w:t>/20</w:t>
      </w:r>
      <w:r w:rsidR="00EA3B06" w:rsidRPr="00EA3B06">
        <w:t>1</w:t>
      </w:r>
      <w:r w:rsidR="00325E2F" w:rsidRPr="00EA3B06">
        <w:t xml:space="preserve">0 </w:t>
      </w:r>
      <w:r w:rsidRPr="00EA3B06">
        <w:t xml:space="preserve">utvrđeno je da je </w:t>
      </w:r>
      <w:proofErr w:type="spellStart"/>
      <w:r w:rsidRPr="00EA3B06">
        <w:t>ovosudnim</w:t>
      </w:r>
      <w:proofErr w:type="spellEnd"/>
      <w:r w:rsidRPr="00EA3B06">
        <w:t xml:space="preserve"> rješenjem pod posl</w:t>
      </w:r>
      <w:r w:rsidR="00325E2F" w:rsidRPr="00EA3B06">
        <w:t xml:space="preserve">ovnim </w:t>
      </w:r>
      <w:r w:rsidRPr="00EA3B06">
        <w:t>br</w:t>
      </w:r>
      <w:r w:rsidR="00325E2F" w:rsidRPr="00EA3B06">
        <w:t xml:space="preserve">ojem </w:t>
      </w:r>
      <w:r w:rsidR="00EA3B06" w:rsidRPr="00EA3B06">
        <w:t>7 S</w:t>
      </w:r>
      <w:r w:rsidR="00EA3B06">
        <w:t>t</w:t>
      </w:r>
      <w:r w:rsidR="00EA3B06" w:rsidRPr="00EA3B06">
        <w:t>-88/10-627 od 27. prosinca 2016</w:t>
      </w:r>
      <w:r w:rsidR="00325E2F" w:rsidRPr="00EA3B06">
        <w:t xml:space="preserve">. </w:t>
      </w:r>
      <w:proofErr w:type="spellStart"/>
      <w:r w:rsidRPr="00EA3B06">
        <w:rPr>
          <w:lang w:val="de-DE"/>
        </w:rPr>
        <w:t>zaključen</w:t>
      </w:r>
      <w:proofErr w:type="spellEnd"/>
      <w:r w:rsidRPr="00EA3B06">
        <w:rPr>
          <w:lang w:val="de-DE"/>
        </w:rPr>
        <w:t xml:space="preserve"> </w:t>
      </w:r>
      <w:proofErr w:type="spellStart"/>
      <w:r w:rsidRPr="00EA3B06">
        <w:rPr>
          <w:lang w:val="de-DE"/>
        </w:rPr>
        <w:t>stečajni</w:t>
      </w:r>
      <w:proofErr w:type="spellEnd"/>
      <w:r w:rsidRPr="00EA3B06">
        <w:rPr>
          <w:lang w:val="de-DE"/>
        </w:rPr>
        <w:t xml:space="preserve"> </w:t>
      </w:r>
      <w:proofErr w:type="spellStart"/>
      <w:r w:rsidRPr="00EA3B06">
        <w:rPr>
          <w:lang w:val="de-DE"/>
        </w:rPr>
        <w:t>postupak</w:t>
      </w:r>
      <w:proofErr w:type="spellEnd"/>
      <w:r w:rsidRPr="00EA3B06">
        <w:rPr>
          <w:lang w:val="de-DE"/>
        </w:rPr>
        <w:t xml:space="preserve"> </w:t>
      </w:r>
      <w:proofErr w:type="spellStart"/>
      <w:r w:rsidRPr="00EA3B06">
        <w:rPr>
          <w:lang w:val="de-DE"/>
        </w:rPr>
        <w:t>nad</w:t>
      </w:r>
      <w:proofErr w:type="spellEnd"/>
      <w:r w:rsidRPr="00EA3B06">
        <w:rPr>
          <w:lang w:val="de-DE"/>
        </w:rPr>
        <w:t xml:space="preserve"> </w:t>
      </w:r>
      <w:proofErr w:type="spellStart"/>
      <w:r w:rsidRPr="00EA3B06">
        <w:rPr>
          <w:lang w:val="de-DE"/>
        </w:rPr>
        <w:t>dužnikom</w:t>
      </w:r>
      <w:proofErr w:type="spellEnd"/>
      <w:r w:rsidR="00325E2F" w:rsidRPr="00EA3B06">
        <w:rPr>
          <w:lang w:val="de-DE"/>
        </w:rPr>
        <w:t xml:space="preserve">, </w:t>
      </w:r>
      <w:proofErr w:type="spellStart"/>
      <w:r w:rsidR="00325E2F" w:rsidRPr="00EA3B06">
        <w:rPr>
          <w:lang w:val="de-DE"/>
        </w:rPr>
        <w:t>te</w:t>
      </w:r>
      <w:proofErr w:type="spellEnd"/>
      <w:r w:rsidR="00325E2F" w:rsidRPr="00EA3B06">
        <w:rPr>
          <w:lang w:val="de-DE"/>
        </w:rPr>
        <w:t xml:space="preserve"> da je </w:t>
      </w:r>
      <w:proofErr w:type="spellStart"/>
      <w:r w:rsidR="00325E2F" w:rsidRPr="00EA3B06">
        <w:rPr>
          <w:lang w:val="de-DE"/>
        </w:rPr>
        <w:t>dana</w:t>
      </w:r>
      <w:proofErr w:type="spellEnd"/>
      <w:r w:rsidR="00325E2F" w:rsidRPr="00EA3B06">
        <w:rPr>
          <w:lang w:val="de-DE"/>
        </w:rPr>
        <w:t xml:space="preserve"> </w:t>
      </w:r>
      <w:r w:rsidR="00EA3B06" w:rsidRPr="00EA3B06">
        <w:t>23. siječnja 2017</w:t>
      </w:r>
      <w:r w:rsidR="00325E2F" w:rsidRPr="00EA3B06">
        <w:t>.</w:t>
      </w:r>
      <w:r w:rsidRPr="00EA3B06">
        <w:rPr>
          <w:lang w:val="de-DE"/>
        </w:rPr>
        <w:t xml:space="preserve"> </w:t>
      </w:r>
      <w:r w:rsidR="00673F66" w:rsidRPr="00EA3B06">
        <w:t>dužnik brisan iz sudskog registra</w:t>
      </w:r>
      <w:r w:rsidR="00B77F44" w:rsidRPr="00EA3B06">
        <w:t xml:space="preserve"> rješenjem </w:t>
      </w:r>
      <w:proofErr w:type="spellStart"/>
      <w:r w:rsidR="00B77F44" w:rsidRPr="00EA3B06">
        <w:t>Tt</w:t>
      </w:r>
      <w:proofErr w:type="spellEnd"/>
      <w:r w:rsidR="00B77F44" w:rsidRPr="00EA3B06">
        <w:t>-17/257-2.</w:t>
      </w:r>
    </w:p>
    <w:p w:rsidRDefault="00EA3B06" w:rsidP="00276787" w:rsidR="00EA3B06">
      <w:pPr>
        <w:pStyle w:val="Bezproreda"/>
        <w:ind w:firstLine="708"/>
        <w:jc w:val="both"/>
      </w:pPr>
    </w:p>
    <w:p w:rsidRDefault="00276787" w:rsidP="00276787" w:rsidR="00D257AD">
      <w:pPr>
        <w:pStyle w:val="Bezproreda"/>
        <w:ind w:firstLine="708"/>
        <w:jc w:val="both"/>
        <w:rPr>
          <w:color w:val="000000"/>
        </w:rPr>
      </w:pPr>
      <w:r>
        <w:lastRenderedPageBreak/>
        <w:t xml:space="preserve">Nadalje je iz </w:t>
      </w:r>
      <w:r w:rsidR="00EA3B06">
        <w:t xml:space="preserve">dokumentacije koja priliježi prijedlogu </w:t>
      </w:r>
      <w:r w:rsidR="00CA5EE7">
        <w:t xml:space="preserve">i podneska stečajnog upravitelja od 9. lipnja 2017. </w:t>
      </w:r>
      <w:r w:rsidR="00EA3B06">
        <w:t xml:space="preserve">utvrđeno da je u zemljišnim knjigama na dijelu nekretnina označenih u prijedlogu dužnik dolazi </w:t>
      </w:r>
      <w:r w:rsidR="00D257AD">
        <w:t xml:space="preserve">upisan </w:t>
      </w:r>
      <w:r w:rsidR="00EA3B06">
        <w:t>kao vlasnik nekretnina</w:t>
      </w:r>
      <w:r w:rsidR="00D257AD">
        <w:t>,</w:t>
      </w:r>
      <w:r w:rsidR="00EA3B06">
        <w:t xml:space="preserve"> pa </w:t>
      </w:r>
      <w:r w:rsidR="00325E2F">
        <w:t xml:space="preserve">su ispunjene pretpostavke </w:t>
      </w:r>
      <w:r>
        <w:t xml:space="preserve">da se </w:t>
      </w:r>
      <w:r w:rsidRPr="004A4D8B">
        <w:rPr>
          <w:color w:val="000000"/>
        </w:rPr>
        <w:t>odrediti nastavljanje postupka radi naknadne diobe</w:t>
      </w:r>
      <w:r w:rsidR="00D257AD">
        <w:rPr>
          <w:color w:val="000000"/>
        </w:rPr>
        <w:t>.</w:t>
      </w:r>
    </w:p>
    <w:p w:rsidRDefault="00673F66" w:rsidP="00325E2F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</w:t>
      </w:r>
      <w:r w:rsidR="00C21DC6">
        <w:t xml:space="preserve"> </w:t>
      </w:r>
      <w:r w:rsidR="005F089E" w:rsidRPr="0040410C">
        <w:t xml:space="preserve"> izreke ovog rješenja.</w:t>
      </w:r>
    </w:p>
    <w:p w:rsidRDefault="00276787" w:rsidP="00276787" w:rsidR="00D900C1">
      <w:pPr>
        <w:pStyle w:val="Bezproreda"/>
        <w:ind w:firstLine="708"/>
        <w:jc w:val="both"/>
        <w:rPr>
          <w:color w:val="000000"/>
        </w:rPr>
      </w:pPr>
      <w:r>
        <w:t xml:space="preserve">Kako se stečajna masa ima upisati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 odlučeno je kao pod točkom II izreke ovog rješenja</w:t>
      </w:r>
      <w:r w:rsidR="00960749"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276787" w:rsidR="00960749">
      <w:pPr>
        <w:pStyle w:val="Bezproreda"/>
        <w:ind w:firstLine="708"/>
        <w:jc w:val="both"/>
      </w:pPr>
      <w:r>
        <w:t>Odluka pod točkom III</w:t>
      </w:r>
      <w:r w:rsidR="00C21DC6">
        <w:t xml:space="preserve"> </w:t>
      </w:r>
      <w:r>
        <w:t xml:space="preserve">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CA5EE7">
        <w:t xml:space="preserve">29. lipnja </w:t>
      </w:r>
      <w:r w:rsidR="00CA5EE7">
        <w:rPr>
          <w:lang w:val="de-DE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345D6C" w:rsidP="00910F64" w:rsidR="00345D6C">
      <w:pPr>
        <w:ind w:left="7788"/>
      </w:pPr>
      <w:r w:rsidRPr="0040410C">
        <w:t xml:space="preserve">Sudac  </w:t>
      </w:r>
    </w:p>
    <w:p w:rsidRDefault="00910F64" w:rsidP="00910F64" w:rsidR="00910F64" w:rsidRPr="0040410C">
      <w:pPr>
        <w:ind w:left="7788"/>
      </w:pP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276787" w:rsidP="00345D6C" w:rsidR="00276787">
      <w:pPr>
        <w:jc w:val="both"/>
      </w:pPr>
      <w:bookmarkStart w:name="_GoBack" w:id="0"/>
      <w:bookmarkEnd w:id="0"/>
    </w:p>
    <w:sectPr w:rsidSect="009E39B0" w:rsidR="0027678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509" w:rsidR="001A4509">
      <w:r>
        <w:separator/>
      </w:r>
    </w:p>
  </w:endnote>
  <w:endnote w:id="0" w:type="continuationSeparator">
    <w:p w:rsidRDefault="001A4509" w:rsidR="001A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A3B06">
    <w:pPr>
      <w:pStyle w:val="Podnoje"/>
      <w:jc w:val="center"/>
      <w:rPr>
        <w:rStyle w:val="Brojstranice"/>
      </w:rPr>
    </w:pPr>
    <w:r w:rsidRPr="00EA3B06">
      <w:rPr>
        <w:rStyle w:val="Brojstranice"/>
      </w:rPr>
      <w:fldChar w:fldCharType="begin"/>
    </w:r>
    <w:r w:rsidRPr="00EA3B06">
      <w:rPr>
        <w:rStyle w:val="Brojstranice"/>
      </w:rPr>
      <w:instrText xml:space="preserve"> PAGE </w:instrText>
    </w:r>
    <w:r w:rsidRPr="00EA3B06">
      <w:rPr>
        <w:rStyle w:val="Brojstranice"/>
      </w:rPr>
      <w:fldChar w:fldCharType="separate"/>
    </w:r>
    <w:r w:rsidR="009A53BF">
      <w:rPr>
        <w:rStyle w:val="Brojstranice"/>
        <w:noProof/>
      </w:rPr>
      <w:t>2</w:t>
    </w:r>
    <w:r w:rsidRPr="00EA3B0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509" w:rsidR="001A4509">
      <w:r>
        <w:separator/>
      </w:r>
    </w:p>
  </w:footnote>
  <w:footnote w:id="0" w:type="continuationSeparator">
    <w:p w:rsidRDefault="001A4509" w:rsidR="001A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B77F44">
      <w:t>327</w:t>
    </w:r>
    <w:r w:rsidRPr="00925F8C">
      <w:t>/</w:t>
    </w:r>
    <w:r w:rsidR="00CA5EE7">
      <w:t>20</w:t>
    </w:r>
    <w:r w:rsidRPr="00925F8C">
      <w:t>1</w:t>
    </w:r>
    <w:r w:rsidR="00794206">
      <w:t>7</w:t>
    </w:r>
    <w:r w:rsidRPr="00925F8C">
      <w:t>-</w:t>
    </w:r>
    <w:r w:rsidR="00CA5EE7">
      <w:t>4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405B3"/>
    <w:rsid w:val="00151ECD"/>
    <w:rsid w:val="00160ED7"/>
    <w:rsid w:val="0016231F"/>
    <w:rsid w:val="00162488"/>
    <w:rsid w:val="00164FA8"/>
    <w:rsid w:val="00196455"/>
    <w:rsid w:val="001A0071"/>
    <w:rsid w:val="001A047D"/>
    <w:rsid w:val="001A125D"/>
    <w:rsid w:val="001A4509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8404A"/>
    <w:rsid w:val="002C327A"/>
    <w:rsid w:val="002C3F41"/>
    <w:rsid w:val="002C42F8"/>
    <w:rsid w:val="002D5C6F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53BF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D77E6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77F44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A5EE7"/>
    <w:rsid w:val="00CB4C8E"/>
    <w:rsid w:val="00CB7DB1"/>
    <w:rsid w:val="00CC1CB9"/>
    <w:rsid w:val="00CD7587"/>
    <w:rsid w:val="00CE0007"/>
    <w:rsid w:val="00D13022"/>
    <w:rsid w:val="00D14DC0"/>
    <w:rsid w:val="00D257AD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67AF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A3B06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3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53B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3B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3B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3B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3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53B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3B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3B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3B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AUSTROGRAD d.o.o.</izvorni_sadrzaj>
    <derivirana_varijabla naziv="DomainObject.Predmet.ProtustrankaFormated_1">  Stečajna masa AUSTROGRAD d.o.o.</derivirana_varijabla>
  </DomainObject.Predmet.ProtustrankaFormated>
  <DomainObject.Predmet.ProtustrankaFormatedOIB>
    <izvorni_sadrzaj>  Stečajna masa AUSTROGRAD d.o.o., OIB 17711483269</izvorni_sadrzaj>
    <derivirana_varijabla naziv="DomainObject.Predmet.ProtustrankaFormatedOIB_1">  Stečajna masa AUSTROGRAD d.o.o., OIB 17711483269</derivirana_varijabla>
  </DomainObject.Predmet.ProtustrankaFormatedOIB>
  <DomainObject.Predmet.ProtustrankaFormatedWithAdress>
    <izvorni_sadrzaj> Stečajna masa AUSTROGRAD d.o.o., Prolaz Marije Krucifiksa Kozulić 3, 51000 Rijeka</izvorni_sadrzaj>
    <derivirana_varijabla naziv="DomainObject.Predmet.ProtustrankaFormatedWithAdress_1"> Stečajna masa AUSTROGRAD d.o.o., Prolaz Marije Krucifiksa Kozulić 3, 51000 Rijeka</derivirana_varijabla>
  </DomainObject.Predmet.ProtustrankaFormatedWithAdress>
  <DomainObject.Predmet.ProtustrankaFormatedWithAdressOIB>
    <izvorni_sadrzaj> Stečajna masa AUSTROGRAD d.o.o., OIB 17711483269, Prolaz Marije Krucifiksa Kozulić 3, 51000 Rijeka</izvorni_sadrzaj>
    <derivirana_varijabla naziv="DomainObject.Predmet.ProtustrankaFormatedWithAdressOIB_1"> Stečajna masa AUSTROGRAD d.o.o., OIB 17711483269, Prolaz Marije Krucifiksa Kozulić 3, 51000 Rijeka</derivirana_varijabla>
  </DomainObject.Predmet.ProtustrankaFormatedWithAdressOIB>
  <DomainObject.Predmet.ProtustrankaWithAdress>
    <izvorni_sadrzaj>Stečajna masa AUSTROGRAD d.o.o. Prolaz Marije Krucifiksa Kozulić 3, 51000 Rijeka</izvorni_sadrzaj>
    <derivirana_varijabla naziv="DomainObject.Predmet.ProtustrankaWithAdress_1">Stečajna masa AUSTROGRAD d.o.o. Prolaz Marije Krucifiksa Kozulić 3, 51000 Rijeka</derivirana_varijabla>
  </DomainObject.Predmet.ProtustrankaWithAdress>
  <DomainObject.Predmet.ProtustrankaWithAdressOIB>
    <izvorni_sadrzaj>Stečajna masa AUSTROGRAD d.o.o., OIB 17711483269, Prolaz Marije Krucifiksa Kozulić 3, 51000 Rijeka</izvorni_sadrzaj>
    <derivirana_varijabla naziv="DomainObject.Predmet.ProtustrankaWithAdressOIB_1">Stečajna masa AUSTROGRAD d.o.o., OIB 17711483269, Prolaz Marije Krucifiksa Kozulić 3, 51000 Rijeka</derivirana_varijabla>
  </DomainObject.Predmet.ProtustrankaWithAdressOIB>
  <DomainObject.Predmet.ProtustrankaNazivFormated>
    <izvorni_sadrzaj>Stečajna masa AUSTROGRAD d.o.o.</izvorni_sadrzaj>
    <derivirana_varijabla naziv="DomainObject.Predmet.ProtustrankaNazivFormated_1">Stečajna masa AUSTROGRAD d.o.o.</derivirana_varijabla>
  </DomainObject.Predmet.ProtustrankaNazivFormated>
  <DomainObject.Predmet.ProtustrankaNazivFormatedOIB>
    <izvorni_sadrzaj>Stečajna masa AUSTROGRAD d.o.o., OIB 17711483269</izvorni_sadrzaj>
    <derivirana_varijabla naziv="DomainObject.Predmet.ProtustrankaNazivFormatedOIB_1">Stečajna masa AUSTROGRAD d.o.o.,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AUSTROGRAD d.o.o.</item>
    </izvorni_sadrzaj>
    <derivirana_varijabla naziv="DomainObject.Predmet.ProtuStrankaListFormated_1">
      <item>Stečajna masa AUSTROGRAD d.o.o.</item>
    </derivirana_varijabla>
  </DomainObject.Predmet.ProtuStrankaListFormated>
  <DomainObject.Predmet.ProtuStrankaListFormatedOIB>
    <izvorni_sadrzaj>
      <item>Stečajna masa AUSTROGRAD d.o.o., OIB 17711483269</item>
    </izvorni_sadrzaj>
    <derivirana_varijabla naziv="DomainObject.Predmet.ProtuStrankaListFormatedOIB_1">
      <item>Stečajna masa AUSTROGRAD d.o.o., OIB 17711483269</item>
    </derivirana_varijabla>
  </DomainObject.Predmet.ProtuStrankaListFormatedOIB>
  <DomainObject.Predmet.ProtuStrankaListFormatedWithAdress>
    <izvorni_sadrzaj>
      <item>Stečajna masa AUSTROGRAD d.o.o., Prolaz Marije Krucifiksa Kozulić 3, 51000 Rijeka</item>
    </izvorni_sadrzaj>
    <derivirana_varijabla naziv="DomainObject.Predmet.ProtuStrankaListFormatedWithAdress_1">
      <item>Stečajna masa AUSTROGRAD d.o.o., Prolaz Marije Krucifiksa Kozulić 3, 51000 Rijeka</item>
    </derivirana_varijabla>
  </DomainObject.Predmet.ProtuStrankaListFormatedWithAdress>
  <DomainObject.Predmet.ProtuStrankaListFormatedWithAdressOIB>
    <izvorni_sadrzaj>
      <item>Stečajna masa AUSTROGRAD d.o.o., OIB 17711483269, Prolaz Marije Krucifiksa Kozulić 3, 51000 Rijeka</item>
    </izvorni_sadrzaj>
    <derivirana_varijabla naziv="DomainObject.Predmet.ProtuStrankaListFormatedWithAdressOIB_1">
      <item>Stečajna masa AUSTROGRAD d.o.o., OIB 17711483269, Prolaz Marije Krucifiksa Kozulić 3, 51000 Rijeka</item>
    </derivirana_varijabla>
  </DomainObject.Predmet.ProtuStrankaListFormatedWithAdressOIB>
  <DomainObject.Predmet.ProtuStrankaListNazivFormated>
    <izvorni_sadrzaj>
      <item>Stečajna masa AUSTROGRAD d.o.o.</item>
    </izvorni_sadrzaj>
    <derivirana_varijabla naziv="DomainObject.Predmet.ProtuStrankaListNazivFormated_1">
      <item>Stečajna masa AUSTROGRAD d.o.o.</item>
    </derivirana_varijabla>
  </DomainObject.Predmet.ProtuStrankaListNazivFormated>
  <DomainObject.Predmet.ProtuStrankaListNazivFormatedOIB>
    <izvorni_sadrzaj>
      <item>Stečajna masa AUSTROGRAD d.o.o., OIB 17711483269</item>
    </izvorni_sadrzaj>
    <derivirana_varijabla naziv="DomainObject.Predmet.ProtuStrankaListNazivFormatedOIB_1">
      <item>Stečajna masa AUSTROGRAD d.o.o., OIB 17711483269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AUSTROGRAD d.o.o.</izvorni_sadrzaj>
    <derivirana_varijabla naziv="DomainObject.Predmet.ProtustrankaIDrugi_1">Stečajna masa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AUSTROGRAD d.o.o., OIB 17711483269, Prolaz Marije Krucifiksa Kozulić 3, 51000 Rijeka</izvorni_sadrzaj>
    <derivirana_varijabla naziv="DomainObject.Predmet.ProtustrankaIDrugiAdressOIB_1">Stečajna masa AUSTROGRAD d.o.o., OIB 17711483269,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AUSTROGRAD d.o.o.</item>
    </izvorni_sadrzaj>
    <derivirana_varijabla naziv="DomainObject.Predmet.SudioniciListNaziv_1">
      <item>ADRIATIC ASSETS d.o.o.</item>
      <item>Stečajna masa AUSTROGRAD d.o.o.</item>
    </derivirana_varijabla>
  </DomainObject.Predmet.SudioniciListNaziv>
  <DomainObject.Predmet.SudioniciListAdressOIB>
    <izvorni_sadrzaj>
      <item>ADRIATIC ASSETS d.o.o., OIB 18846383988, Radnička cesta 80,10000 Zagreb</item>
      <item>Stečajna masa AUSTROGRAD d.o.o., OIB 17711483269, Prolaz Marije Krucifiksa Kozulić 3,51000 Rijeka</item>
    </izvorni_sadrzaj>
    <derivirana_varijabla naziv="DomainObject.Predmet.SudioniciListAdressOIB_1">
      <item>ADRIATIC ASSETS d.o.o., OIB 18846383988, Radnička cesta 80,10000 Zagreb</item>
      <item>Stečajna masa AUSTROGRAD d.o.o., OIB 17711483269, Prolaz Marije Krucifiksa Kozulić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17711483269</item>
    </izvorni_sadrzaj>
    <derivirana_varijabla naziv="DomainObject.Predmet.SudioniciListNazivOIB_1">
      <item>, OIB 18846383988</item>
      <item>, OIB 17711483269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864E9-4088-4E53-B0D0-EAE256AD1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463</properties:Words>
  <properties:Characters>2360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2017-07-03T08:24:00Z</dcterms:created>
  <dc:creator>Korisnik</dc:creator>
  <cp:lastModifiedBy>Tanja Fidel</cp:lastModifiedBy>
  <cp:lastPrinted>2016-02-10T10:00:00Z</cp:lastPrinted>
  <dcterms:modified xmlns:xsi="http://www.w3.org/2001/XMLSchema-instance" xsi:type="dcterms:W3CDTF">2017-07-03T08:28:00Z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