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4528" w14:paraId="8454528" w:rsidRDefault="009A1208" w:rsidP="009A1208" w:rsidR="009A1208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A1208" w:rsidP="009A1208" w:rsidR="009A1208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9A1208" w:rsidP="009A1208" w:rsidR="009A1208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A1208" w:rsidP="009A1208" w:rsidR="009A1208" w:rsidRPr="00DD4D11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965B86" w:rsidR="00965B86"/>
    <w:p w:rsidRDefault="00965B86" w:rsidR="00965B86"/>
    <w:p w:rsidRDefault="00965B86" w:rsidP="009A1208" w:rsidR="00965B86" w:rsidRPr="008E7A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</w:t>
      </w:r>
      <w:r w:rsidR="009A1208">
        <w:rPr>
          <w:rFonts w:cs="Times New Roman" w:hAnsi="Times New Roman" w:ascii="Times New Roman"/>
          <w:sz w:val="24"/>
          <w:szCs w:val="24"/>
        </w:rPr>
        <w:t xml:space="preserve">redmetu nad stečajnim dužnikom </w:t>
      </w:r>
      <w:r w:rsidR="009A1208" w:rsidRPr="00322C6B">
        <w:rPr>
          <w:rFonts w:cs="Times New Roman" w:hAnsi="Times New Roman" w:ascii="Times New Roman"/>
          <w:sz w:val="24"/>
          <w:szCs w:val="24"/>
        </w:rPr>
        <w:t>ŠTEDNO KREDITNA ZADRUGA VARAŽDINSKI CEKIN u stečaju, Varaždin, Uska 2, OIB 47177189423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E7A47">
        <w:rPr>
          <w:rFonts w:cs="Times New Roman" w:hAnsi="Times New Roman" w:ascii="Times New Roman"/>
          <w:sz w:val="24"/>
          <w:szCs w:val="24"/>
        </w:rPr>
        <w:t xml:space="preserve">na temelju čl. 164. st. 3. Stečajnog zakona  </w:t>
      </w:r>
      <w:r w:rsidR="009A1208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SZ),</w:t>
      </w:r>
      <w:r w:rsidR="009A1208">
        <w:rPr>
          <w:rFonts w:cs="Times New Roman" w:hAnsi="Times New Roman" w:ascii="Times New Roman"/>
          <w:sz w:val="24"/>
          <w:szCs w:val="24"/>
        </w:rPr>
        <w:t xml:space="preserve"> 29</w:t>
      </w:r>
      <w:r>
        <w:rPr>
          <w:rFonts w:cs="Times New Roman" w:hAnsi="Times New Roman" w:ascii="Times New Roman"/>
          <w:sz w:val="24"/>
          <w:szCs w:val="24"/>
        </w:rPr>
        <w:t>. ožujka 2016.</w:t>
      </w:r>
      <w:r w:rsidR="009A1208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965B86" w:rsidP="00965B86" w:rsidR="00965B86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965B86" w:rsidP="00965B86" w:rsidR="00965B86">
      <w:pPr>
        <w:jc w:val="center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9A1208" w:rsidP="00965B86" w:rsidR="009A1208" w:rsidRPr="008E7A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5B86" w:rsidP="009A1208" w:rsidR="00965B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I.</w:t>
      </w:r>
      <w:r w:rsidRPr="008E7A47">
        <w:rPr>
          <w:rFonts w:cs="Times New Roman" w:hAnsi="Times New Roman" w:ascii="Times New Roman"/>
          <w:sz w:val="24"/>
          <w:szCs w:val="24"/>
        </w:rPr>
        <w:tab/>
        <w:t>Određuje se  usmena javna dražba za prodaju nekretnina  stečajnog dužnika stečajnog dužnika</w:t>
      </w:r>
      <w:r w:rsidR="009A1208">
        <w:rPr>
          <w:rFonts w:cs="Times New Roman" w:hAnsi="Times New Roman" w:ascii="Times New Roman"/>
          <w:sz w:val="24"/>
          <w:szCs w:val="24"/>
        </w:rPr>
        <w:t xml:space="preserve"> </w:t>
      </w:r>
      <w:r w:rsidR="009A1208" w:rsidRPr="00322C6B">
        <w:rPr>
          <w:rFonts w:cs="Times New Roman" w:hAnsi="Times New Roman" w:ascii="Times New Roman"/>
          <w:sz w:val="24"/>
          <w:szCs w:val="24"/>
        </w:rPr>
        <w:t>ŠTEDNO KREDITNA ZADRUGA VARAŽDINSKI CEKIN u stečaju, Varaždin, Uska 2, OIB 47177189423</w:t>
      </w:r>
      <w:r w:rsidRPr="008E7A47">
        <w:rPr>
          <w:rFonts w:cs="Times New Roman" w:hAnsi="Times New Roman" w:ascii="Times New Roman"/>
          <w:sz w:val="24"/>
          <w:szCs w:val="24"/>
        </w:rPr>
        <w:t>, u stečajnom postupku primjenom pravila o ovrsi na nekretnini i to:</w:t>
      </w:r>
    </w:p>
    <w:p w:rsidRDefault="00965B86" w:rsidP="009A1208" w:rsidR="00965B86" w:rsidRPr="00AE61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15F">
        <w:rPr>
          <w:rFonts w:cs="Times New Roman" w:hAnsi="Times New Roman" w:ascii="Times New Roman"/>
          <w:sz w:val="24"/>
          <w:szCs w:val="24"/>
        </w:rPr>
        <w:t>-stan u 3. ulazu, 2. kat, koji se sastoji od 2 sobe, kuhinje, blagovaonice, kupaonice s WC-om, predsoblja, smočnice i lođe, ukupne površine 65,09 m2, koji se nalazi u zgradi u Čakovcu, Ivana pl. Zajca 27, sagrađenoj na katastarskoj čestici: 2480/3, upisanom u broj pod</w:t>
      </w:r>
      <w:r>
        <w:rPr>
          <w:rFonts w:cs="Times New Roman" w:hAnsi="Times New Roman" w:ascii="Times New Roman"/>
          <w:sz w:val="24"/>
          <w:szCs w:val="24"/>
        </w:rPr>
        <w:t xml:space="preserve">uloška 1404, knjige PU Čakovec po početnoj cijeni u iznosu od 415.000,00 kn. </w:t>
      </w:r>
      <w:r w:rsidRPr="00AE615F">
        <w:rPr>
          <w:rFonts w:cs="Times New Roman" w:hAnsi="Times New Roman" w:ascii="Times New Roman"/>
          <w:sz w:val="24"/>
          <w:szCs w:val="24"/>
        </w:rPr>
        <w:t>Ova nekretnina opterećena je založnim pravima u korist: SPS-Sindikata radnika privrednog sektora Hrvatske, podružnica Čakov</w:t>
      </w:r>
      <w:r w:rsidR="00AD58C0">
        <w:rPr>
          <w:rFonts w:cs="Times New Roman" w:hAnsi="Times New Roman" w:ascii="Times New Roman"/>
          <w:sz w:val="24"/>
          <w:szCs w:val="24"/>
        </w:rPr>
        <w:t xml:space="preserve">ec, Cikač Zdenka iz Varaždina, P. Preradovića 25 </w:t>
      </w:r>
      <w:r w:rsidRPr="00AE615F">
        <w:rPr>
          <w:rFonts w:cs="Times New Roman" w:hAnsi="Times New Roman" w:ascii="Times New Roman"/>
          <w:sz w:val="24"/>
          <w:szCs w:val="24"/>
        </w:rPr>
        <w:t>i Međimurske vode d.o.o., Čakovec, Matice Hrvatske 10.;</w:t>
      </w:r>
    </w:p>
    <w:p w:rsidRDefault="00965B86" w:rsidP="009A1208" w:rsidR="00965B86" w:rsidRP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15F">
        <w:rPr>
          <w:rFonts w:cs="Times New Roman" w:hAnsi="Times New Roman" w:ascii="Times New Roman"/>
          <w:sz w:val="24"/>
          <w:szCs w:val="24"/>
        </w:rPr>
        <w:t>-čkbr.1</w:t>
      </w:r>
      <w:r>
        <w:rPr>
          <w:rFonts w:cs="Times New Roman" w:hAnsi="Times New Roman" w:ascii="Times New Roman"/>
          <w:sz w:val="24"/>
          <w:szCs w:val="24"/>
        </w:rPr>
        <w:t>011 kuća i dvor u selu sa 938 m2</w:t>
      </w:r>
      <w:r w:rsidRPr="00AE615F">
        <w:rPr>
          <w:rFonts w:cs="Times New Roman" w:hAnsi="Times New Roman" w:ascii="Times New Roman"/>
          <w:sz w:val="24"/>
          <w:szCs w:val="24"/>
        </w:rPr>
        <w:t>, upisanoj u z.k.ul.205, k.o. Hlapičina, upisanoj u zemljišne knjige Općinskog suda u Čakovcu</w:t>
      </w:r>
      <w:r>
        <w:rPr>
          <w:rFonts w:cs="Times New Roman" w:hAnsi="Times New Roman" w:ascii="Times New Roman"/>
          <w:sz w:val="24"/>
          <w:szCs w:val="24"/>
        </w:rPr>
        <w:t xml:space="preserve"> po početnoj cijeni u iznosu od 313.000,00 kn</w:t>
      </w:r>
      <w:r w:rsidRPr="00AE615F">
        <w:rPr>
          <w:rFonts w:cs="Times New Roman" w:hAnsi="Times New Roman" w:ascii="Times New Roman"/>
          <w:sz w:val="24"/>
          <w:szCs w:val="24"/>
        </w:rPr>
        <w:t>.</w:t>
      </w:r>
    </w:p>
    <w:p w:rsidRDefault="00965B86" w:rsidP="009A1208" w:rsidR="00965B86" w:rsidRP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 xml:space="preserve">II. Ročište za prodaju nekretnine održati će se na Trgovačkom sudu u Varaždinu, soba broj 232/II, </w:t>
      </w:r>
      <w:r w:rsidRPr="00AD58C0">
        <w:rPr>
          <w:rFonts w:cs="Times New Roman" w:hAnsi="Times New Roman" w:ascii="Times New Roman"/>
          <w:b/>
          <w:sz w:val="24"/>
          <w:szCs w:val="24"/>
        </w:rPr>
        <w:t>4. svibnja 2016. u 10,30 sati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D58C0" w:rsidP="009A1208" w:rsidR="00965B86" w:rsidRP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965B86" w:rsidRPr="008E7A47">
        <w:rPr>
          <w:rFonts w:cs="Times New Roman" w:hAnsi="Times New Roman" w:ascii="Times New Roman"/>
          <w:sz w:val="24"/>
          <w:szCs w:val="24"/>
        </w:rPr>
        <w:t xml:space="preserve">. Pravo sudjelovanja na dražbi imaju oni kupci koji su </w:t>
      </w:r>
      <w:r w:rsidR="00965B86">
        <w:rPr>
          <w:rFonts w:cs="Times New Roman" w:hAnsi="Times New Roman" w:ascii="Times New Roman"/>
          <w:sz w:val="24"/>
          <w:szCs w:val="24"/>
        </w:rPr>
        <w:t xml:space="preserve">tri dana prije održavanja javne dražbe </w:t>
      </w:r>
      <w:r w:rsidR="00965B86" w:rsidRPr="008E7A47">
        <w:rPr>
          <w:rFonts w:cs="Times New Roman" w:hAnsi="Times New Roman" w:ascii="Times New Roman"/>
          <w:sz w:val="24"/>
          <w:szCs w:val="24"/>
        </w:rPr>
        <w:t xml:space="preserve">uplatili osiguranje  u visini 10% vrijednosti nekretnine na </w:t>
      </w:r>
      <w:r w:rsidRPr="008627B9">
        <w:rPr>
          <w:rFonts w:cs="Times New Roman" w:hAnsi="Times New Roman" w:ascii="Times New Roman"/>
          <w:noProof/>
          <w:sz w:val="24"/>
          <w:szCs w:val="24"/>
        </w:rPr>
        <w:t xml:space="preserve">račun Trgovačkog suda u Varaždinu </w:t>
      </w:r>
      <w:r w:rsidRPr="008627B9">
        <w:rPr>
          <w:rFonts w:cs="Times New Roman" w:hAnsi="Times New Roman" w:ascii="Times New Roman"/>
          <w:sz w:val="24"/>
          <w:szCs w:val="24"/>
        </w:rPr>
        <w:t>broj</w:t>
      </w:r>
      <w:r w:rsidRPr="008627B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AD58C0">
        <w:rPr>
          <w:rFonts w:cs="Times New Roman" w:hAnsi="Times New Roman" w:ascii="Times New Roman"/>
          <w:sz w:val="24"/>
          <w:szCs w:val="24"/>
        </w:rPr>
        <w:t>IBAN: HR40 2390 0011 3000 0275 4, model HR00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65B86" w:rsidRPr="008E7A47">
        <w:rPr>
          <w:rFonts w:cs="Times New Roman" w:hAnsi="Times New Roman" w:ascii="Times New Roman"/>
          <w:sz w:val="24"/>
          <w:szCs w:val="24"/>
        </w:rPr>
        <w:t xml:space="preserve">uz </w:t>
      </w:r>
      <w:r w:rsidR="00965B86">
        <w:rPr>
          <w:rFonts w:cs="Times New Roman" w:hAnsi="Times New Roman" w:ascii="Times New Roman"/>
          <w:sz w:val="24"/>
          <w:szCs w:val="24"/>
        </w:rPr>
        <w:t xml:space="preserve">naznaku broja </w:t>
      </w:r>
      <w:r>
        <w:rPr>
          <w:rFonts w:cs="Times New Roman" w:hAnsi="Times New Roman" w:ascii="Times New Roman"/>
          <w:sz w:val="24"/>
          <w:szCs w:val="24"/>
        </w:rPr>
        <w:t xml:space="preserve">"jamčevina" i broja </w:t>
      </w:r>
      <w:r w:rsidR="00965B86">
        <w:rPr>
          <w:rFonts w:cs="Times New Roman" w:hAnsi="Times New Roman" w:ascii="Times New Roman"/>
          <w:sz w:val="24"/>
          <w:szCs w:val="24"/>
        </w:rPr>
        <w:t xml:space="preserve">predmeta </w:t>
      </w:r>
      <w:r>
        <w:rPr>
          <w:rFonts w:cs="Times New Roman" w:hAnsi="Times New Roman" w:ascii="Times New Roman"/>
          <w:sz w:val="24"/>
          <w:szCs w:val="24"/>
        </w:rPr>
        <w:t>St-7/99</w:t>
      </w:r>
      <w:r w:rsidR="00965B86" w:rsidRPr="008E7A47">
        <w:rPr>
          <w:rFonts w:cs="Times New Roman" w:hAnsi="Times New Roman" w:ascii="Times New Roman"/>
          <w:sz w:val="24"/>
          <w:szCs w:val="24"/>
        </w:rPr>
        <w:t>.</w:t>
      </w:r>
    </w:p>
    <w:p w:rsidRDefault="00AD58C0" w:rsidP="009A1208" w:rsidR="00965B86" w:rsidRP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965B86" w:rsidRPr="008E7A47">
        <w:rPr>
          <w:rFonts w:cs="Times New Roman" w:hAnsi="Times New Roman" w:ascii="Times New Roman"/>
          <w:sz w:val="24"/>
          <w:szCs w:val="24"/>
        </w:rPr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  <w:r w:rsidR="00712129">
        <w:rPr>
          <w:rFonts w:cs="Times New Roman" w:hAnsi="Times New Roman" w:ascii="Times New Roman"/>
          <w:sz w:val="24"/>
          <w:szCs w:val="24"/>
        </w:rPr>
        <w:t xml:space="preserve"> Kupac snosi sve porezne obveze koje nastanu uslijed kupnje ove nekretnine.</w:t>
      </w:r>
    </w:p>
    <w:p w:rsidRDefault="00AD58C0" w:rsidP="009A1208" w:rsidR="00965B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</w:t>
      </w:r>
      <w:r w:rsidR="00965B86" w:rsidRPr="008E7A47">
        <w:rPr>
          <w:rFonts w:cs="Times New Roman" w:hAnsi="Times New Roman" w:ascii="Times New Roman"/>
          <w:sz w:val="24"/>
          <w:szCs w:val="24"/>
        </w:rPr>
        <w:t xml:space="preserve">. Nekretnina se prodaje po načelu „viđeno-kupljeno“, te se time isključuju svi prigovori glede nedostataka kupljene nekretnine. Obavijesti vezane uz prodaju predmetne nekretnine mogu se dobiti od stečajnog upravitelja  </w:t>
      </w:r>
      <w:r w:rsidR="00965B86">
        <w:rPr>
          <w:rFonts w:cs="Times New Roman" w:hAnsi="Times New Roman" w:ascii="Times New Roman"/>
          <w:sz w:val="24"/>
          <w:szCs w:val="24"/>
        </w:rPr>
        <w:t>Stanku Makar.</w:t>
      </w:r>
    </w:p>
    <w:p w:rsidRDefault="00AD58C0" w:rsidP="009A1208" w:rsidR="00965B86" w:rsidRP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965B86" w:rsidRPr="008E7A47">
        <w:rPr>
          <w:rFonts w:cs="Times New Roman" w:hAnsi="Times New Roman" w:ascii="Times New Roman"/>
          <w:sz w:val="24"/>
          <w:szCs w:val="24"/>
        </w:rPr>
        <w:t>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65B86" w:rsidP="009A1208" w:rsidR="00965B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1208" w:rsidP="009A1208" w:rsidR="009A1208" w:rsidRPr="008E7A4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29. ožujka 2016.</w:t>
      </w:r>
    </w:p>
    <w:p w:rsidRDefault="00965B86" w:rsidP="00712129" w:rsidR="00712129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</w:p>
    <w:p w:rsidRDefault="00712129" w:rsidP="00712129" w:rsidR="00712129" w:rsidRPr="00712129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STEČAJNI </w:t>
      </w:r>
      <w:r w:rsidRPr="00712129">
        <w:rPr>
          <w:rFonts w:cs="Times New Roman" w:hAnsi="Times New Roman" w:ascii="Times New Roman"/>
          <w:sz w:val="24"/>
          <w:szCs w:val="24"/>
        </w:rPr>
        <w:t>SUDAC</w:t>
      </w:r>
    </w:p>
    <w:p w:rsidRDefault="00712129" w:rsidP="00712129" w:rsidR="00712129" w:rsidRPr="0071212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12129" w:rsidP="00712129" w:rsidR="00712129" w:rsidRPr="0071212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12129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12129" w:rsidP="00712129" w:rsidR="00712129" w:rsidRPr="0071212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12129" w:rsidP="00712129" w:rsidR="00712129" w:rsidRPr="0071212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12129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65B86" w:rsidP="00712129" w:rsidR="00965B86">
      <w:pPr>
        <w:rPr>
          <w:rFonts w:cs="Times New Roman" w:hAnsi="Times New Roman" w:ascii="Times New Roman"/>
          <w:sz w:val="24"/>
          <w:szCs w:val="24"/>
        </w:rPr>
      </w:pPr>
    </w:p>
    <w:p w:rsidRDefault="00712129" w:rsidP="00712129" w:rsidR="00712129">
      <w:pPr>
        <w:rPr>
          <w:rFonts w:cs="Times New Roman" w:hAnsi="Times New Roman" w:ascii="Times New Roman"/>
          <w:sz w:val="24"/>
          <w:szCs w:val="24"/>
        </w:rPr>
      </w:pPr>
    </w:p>
    <w:p w:rsidRDefault="00AD58C0" w:rsidP="00965B86" w:rsidR="00AD58C0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965B86" w:rsidP="009A1208" w:rsidR="00965B86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65B86" w:rsidP="009A1208" w:rsidR="00965B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 w:rsidR="009A1208"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10.</w:t>
      </w:r>
      <w:r w:rsidR="009A1208"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st.</w:t>
      </w:r>
      <w:r w:rsidR="009A1208"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9A1208" w:rsidP="009A1208" w:rsidR="009A12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1208" w:rsidP="009A1208" w:rsidR="009A1208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B86" w:rsidP="009A1208" w:rsidR="00965B86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1208" w:rsidP="009A1208" w:rsidR="009A12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>DNA:</w:t>
      </w:r>
    </w:p>
    <w:p w:rsidRDefault="009A1208" w:rsidP="009A1208" w:rsidR="009A1208" w:rsidRPr="004740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A1208" w:rsidP="009A1208" w:rsidR="009A1208" w:rsidRPr="004740C2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>Stanko Makar, Ludbreg, P. Zrinskog 3,</w:t>
      </w:r>
    </w:p>
    <w:p w:rsidRDefault="009A1208" w:rsidP="009A1208" w:rsidR="009A120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B. Radić 2</w:t>
      </w:r>
    </w:p>
    <w:p w:rsidRDefault="009A1208" w:rsidP="009A1208" w:rsidR="009A120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SPS-Sindikat radnika privrednog sektora Hrvatske, Podružnica Čakovec, putem eOglasne ploče suda,</w:t>
      </w:r>
    </w:p>
    <w:p w:rsidRDefault="009A1208" w:rsidP="009A1208" w:rsidR="009A120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Cikač Zdenko iz Varaždina, P. Preradovića 25,</w:t>
      </w:r>
    </w:p>
    <w:p w:rsidRDefault="009A1208" w:rsidP="009A1208" w:rsidR="009A120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6A45">
        <w:rPr>
          <w:rFonts w:cs="Times New Roman" w:hAnsi="Times New Roman" w:ascii="Times New Roman"/>
          <w:sz w:val="24"/>
          <w:szCs w:val="24"/>
        </w:rPr>
        <w:t>Međimurske vode d.o.</w:t>
      </w:r>
      <w:r>
        <w:rPr>
          <w:rFonts w:cs="Times New Roman" w:hAnsi="Times New Roman" w:ascii="Times New Roman"/>
          <w:sz w:val="24"/>
          <w:szCs w:val="24"/>
        </w:rPr>
        <w:t>o., Čakovec, Matice Hrvatske 10,</w:t>
      </w:r>
    </w:p>
    <w:p w:rsidRDefault="009A1208" w:rsidP="009A1208" w:rsidR="009A120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965B86" w:rsidR="00965B86"/>
    <w:sectPr w:rsidSect="00AD58C0" w:rsidR="00965B8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70C" w:rsidP="009A1208" w:rsidR="00CE370C">
      <w:pPr>
        <w:spacing w:lineRule="auto" w:line="240" w:after="0"/>
      </w:pPr>
      <w:r>
        <w:separator/>
      </w:r>
    </w:p>
  </w:endnote>
  <w:endnote w:id="0" w:type="continuationSeparator">
    <w:p w:rsidRDefault="00CE370C" w:rsidP="009A1208" w:rsidR="00CE37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70C" w:rsidP="009A1208" w:rsidR="00CE370C">
      <w:pPr>
        <w:spacing w:lineRule="auto" w:line="240" w:after="0"/>
      </w:pPr>
      <w:r>
        <w:separator/>
      </w:r>
    </w:p>
  </w:footnote>
  <w:footnote w:id="0" w:type="continuationSeparator">
    <w:p w:rsidRDefault="00CE370C" w:rsidP="009A1208" w:rsidR="00CE37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754926"/>
      <w:docPartObj>
        <w:docPartGallery w:val="Page Numbers (Top of Page)"/>
        <w:docPartUnique/>
      </w:docPartObj>
    </w:sdtPr>
    <w:sdtEndPr/>
    <w:sdtContent>
      <w:p w:rsidRDefault="009A1208" w:rsidR="009A1208" w:rsidRPr="009A12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A12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A12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A12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3B4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A12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A1208" w:rsidR="009A12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A1208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A1208">
          <w:rPr>
            <w:rFonts w:cs="Times New Roman" w:hAnsi="Times New Roman" w:ascii="Times New Roman"/>
            <w:sz w:val="24"/>
            <w:szCs w:val="24"/>
          </w:rPr>
          <w:t>Poslovni broj: 5 St-7/99-260</w:t>
        </w:r>
      </w:p>
      <w:p w:rsidRDefault="006D3B47" w:rsidR="009A1208">
        <w:pPr>
          <w:pStyle w:val="Zaglavlje"/>
          <w:jc w:val="center"/>
        </w:pPr>
      </w:p>
    </w:sdtContent>
  </w:sdt>
  <w:p w:rsidRDefault="009A1208" w:rsidR="009A12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08" w:rsidR="009A1208" w:rsidRPr="009A1208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9A1208">
      <w:rPr>
        <w:rFonts w:cs="Times New Roman" w:hAnsi="Times New Roman" w:ascii="Times New Roman"/>
        <w:sz w:val="24"/>
        <w:szCs w:val="24"/>
      </w:rPr>
      <w:tab/>
      <w:t>Poslovni broj: 5 St-7/99-260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B86"/>
    <w:rsid w:val="006D3B47"/>
    <w:rsid w:val="00712129"/>
    <w:rsid w:val="00826138"/>
    <w:rsid w:val="008B3A1E"/>
    <w:rsid w:val="00954519"/>
    <w:rsid w:val="00965B86"/>
    <w:rsid w:val="009A1208"/>
    <w:rsid w:val="00AD58C0"/>
    <w:rsid w:val="00CE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B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2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1208"/>
  </w:style>
  <w:style w:styleId="Podnoje" w:type="paragraph">
    <w:name w:val="footer"/>
    <w:basedOn w:val="Normal"/>
    <w:link w:val="PodnojeChar"/>
    <w:uiPriority w:val="99"/>
    <w:unhideWhenUsed/>
    <w:rsid w:val="009A12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1208"/>
  </w:style>
  <w:style w:styleId="Tekstbalonia" w:type="paragraph">
    <w:name w:val="Balloon Text"/>
    <w:basedOn w:val="Normal"/>
    <w:link w:val="TekstbaloniaChar"/>
    <w:uiPriority w:val="99"/>
    <w:semiHidden/>
    <w:unhideWhenUsed/>
    <w:rsid w:val="009A120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12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A12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B4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B4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B4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B4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B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2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1208"/>
  </w:style>
  <w:style w:styleId="Podnoje" w:type="paragraph">
    <w:name w:val="footer"/>
    <w:basedOn w:val="Normal"/>
    <w:link w:val="PodnojeChar"/>
    <w:uiPriority w:val="99"/>
    <w:unhideWhenUsed/>
    <w:rsid w:val="009A12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1208"/>
  </w:style>
  <w:style w:styleId="Tekstbalonia" w:type="paragraph">
    <w:name w:val="Balloon Text"/>
    <w:basedOn w:val="Normal"/>
    <w:link w:val="TekstbaloniaChar"/>
    <w:uiPriority w:val="99"/>
    <w:semiHidden/>
    <w:unhideWhenUsed/>
    <w:rsid w:val="009A12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2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A12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B4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B4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B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B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St-7/1999-260</izvorni_sadrzaj>
    <derivirana_varijabla naziv="DomainObject.Oznaka_1">St-7/1999-260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St-7/1999-260</izvorni_sadrzaj>
    <derivirana_varijabla naziv="DomainObject.PoslovniBrojDokumenta_1">St-7/1999-260</derivirana_varijabla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3062</properties:Characters>
  <properties:Lines>73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2016-03-29T06:07:00Z</dcterms:created>
  <dc:creator>Lea Rogina</dc:creator>
  <cp:lastModifiedBy>Lea Rogina</cp:lastModifiedBy>
  <cp:lastPrinted>2016-03-29T07:20:00Z</cp:lastPrinted>
  <dcterms:modified xmlns:xsi="http://www.w3.org/2001/XMLSchema-instance" xsi:type="dcterms:W3CDTF">2016-03-29T07:21:00Z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St-7/1999-260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