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fdef" w14:paraId="ec6fde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CB2A32" w:rsidP="0086691F" w:rsidR="00CB2A32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344DC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365A93">
        <w:rPr>
          <w:rFonts w:hAnsi="Times New Roman" w:ascii="Times New Roman"/>
          <w:szCs w:val="24"/>
          <w:lang w:val="hr-HR"/>
        </w:rPr>
        <w:t>Nadi Nekić Plevko</w:t>
      </w:r>
      <w:r w:rsidR="00F62A72" w:rsidRPr="00344DC2">
        <w:rPr>
          <w:rFonts w:hAnsi="Times New Roman" w:ascii="Times New Roman"/>
          <w:szCs w:val="24"/>
          <w:lang w:val="hr-HR"/>
        </w:rPr>
        <w:t xml:space="preserve"> u </w:t>
      </w:r>
      <w:r w:rsidR="00932D82" w:rsidRPr="00344DC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344DC2" w:rsidRPr="00344DC2">
        <w:rPr>
          <w:rFonts w:hAnsi="Times New Roman" w:ascii="Times New Roman"/>
          <w:szCs w:val="24"/>
          <w:lang w:val="hr-HR"/>
        </w:rPr>
        <w:t xml:space="preserve"> </w:t>
      </w:r>
      <w:r w:rsidR="00C06183">
        <w:rPr>
          <w:rFonts w:hAnsi="Times New Roman" w:ascii="Times New Roman"/>
          <w:szCs w:val="24"/>
        </w:rPr>
        <w:t>KOVAČ MEDIA d.o.o. za trgovinu i usluge (OIB80881868197) iz Zagreba, Velikogorička 41</w:t>
      </w:r>
      <w:r w:rsidR="00365A93">
        <w:rPr>
          <w:rFonts w:hAnsi="Times New Roman" w:ascii="Times New Roman"/>
          <w:szCs w:val="24"/>
          <w:lang w:val="hr-HR"/>
        </w:rPr>
        <w:t xml:space="preserve"> </w:t>
      </w:r>
      <w:r w:rsidR="00DB4528" w:rsidRPr="00344DC2">
        <w:rPr>
          <w:rFonts w:hAnsi="Times New Roman" w:ascii="Times New Roman"/>
          <w:szCs w:val="24"/>
          <w:lang w:val="hr-HR"/>
        </w:rPr>
        <w:t xml:space="preserve"> dana </w:t>
      </w:r>
      <w:r w:rsidR="00365A93">
        <w:rPr>
          <w:rFonts w:hAnsi="Times New Roman" w:ascii="Times New Roman"/>
          <w:szCs w:val="24"/>
          <w:lang w:val="hr-HR"/>
        </w:rPr>
        <w:t>11</w:t>
      </w:r>
      <w:r w:rsidR="00344DC2" w:rsidRPr="00344DC2">
        <w:rPr>
          <w:rFonts w:hAnsi="Times New Roman" w:ascii="Times New Roman"/>
          <w:szCs w:val="24"/>
          <w:lang w:val="hr-HR"/>
        </w:rPr>
        <w:t>. prosinca</w:t>
      </w:r>
      <w:r w:rsidR="00D955F3" w:rsidRPr="00344DC2">
        <w:rPr>
          <w:rFonts w:hAnsi="Times New Roman" w:ascii="Times New Roman"/>
          <w:szCs w:val="24"/>
          <w:lang w:val="hr-HR"/>
        </w:rPr>
        <w:t xml:space="preserve"> 201</w:t>
      </w:r>
      <w:r w:rsidR="00840E3D" w:rsidRPr="00344DC2">
        <w:rPr>
          <w:rFonts w:hAnsi="Times New Roman" w:ascii="Times New Roman"/>
          <w:szCs w:val="24"/>
          <w:lang w:val="hr-HR"/>
        </w:rPr>
        <w:t>5</w:t>
      </w:r>
      <w:r w:rsidR="00D955F3" w:rsidRPr="00344DC2">
        <w:rPr>
          <w:rFonts w:hAnsi="Times New Roman" w:ascii="Times New Roman"/>
          <w:szCs w:val="24"/>
          <w:lang w:val="hr-HR"/>
        </w:rPr>
        <w:t>.</w:t>
      </w:r>
      <w:r w:rsidRPr="00344DC2">
        <w:rPr>
          <w:rFonts w:hAnsi="Times New Roman" w:ascii="Times New Roman"/>
          <w:szCs w:val="24"/>
          <w:lang w:val="hr-HR"/>
        </w:rPr>
        <w:t xml:space="preserve"> </w:t>
      </w:r>
      <w:r w:rsidR="00344DC2" w:rsidRPr="00344DC2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44DC2">
      <w:pPr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z a k l j u č i o</w:t>
      </w:r>
      <w:r w:rsidR="00997BA9" w:rsidRPr="00344DC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344DC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65A93" w:rsidR="004E5A23" w:rsidRPr="00365A93">
      <w:pPr>
        <w:pStyle w:val="Odlomakpopisa"/>
        <w:numPr>
          <w:ilvl w:val="0"/>
          <w:numId w:val="7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po zakonu </w:t>
      </w:r>
      <w:r w:rsidR="00C06183">
        <w:rPr>
          <w:rFonts w:hAnsi="Times New Roman" w:ascii="Times New Roman"/>
          <w:szCs w:val="24"/>
          <w:lang w:val="hr-HR"/>
        </w:rPr>
        <w:t>Robert Kovač (OIB 80100675166) iz Zagreba, Nova Cesta 182</w:t>
      </w:r>
      <w:r w:rsidR="00344DC2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365A93">
        <w:rPr>
          <w:rFonts w:hAnsi="Times New Roman" w:ascii="Times New Roman"/>
          <w:szCs w:val="24"/>
          <w:lang w:val="hr-HR"/>
        </w:rPr>
        <w:t xml:space="preserve">petnaest </w:t>
      </w:r>
      <w:r w:rsidRPr="00365A93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65A93">
        <w:rPr>
          <w:rFonts w:hAnsi="Times New Roman" w:ascii="Times New Roman"/>
          <w:szCs w:val="24"/>
          <w:lang w:val="hr-HR"/>
        </w:rPr>
        <w:t xml:space="preserve">osmog </w:t>
      </w:r>
      <w:r w:rsidRPr="00365A9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65A93">
        <w:rPr>
          <w:rFonts w:hAnsi="Times New Roman" w:ascii="Times New Roman"/>
          <w:szCs w:val="24"/>
          <w:lang w:val="hr-HR"/>
        </w:rPr>
        <w:t xml:space="preserve"> </w:t>
      </w:r>
      <w:r w:rsidRPr="00365A93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65A93">
        <w:rPr>
          <w:rFonts w:hAnsi="Times New Roman" w:ascii="Times New Roman"/>
          <w:szCs w:val="24"/>
          <w:lang w:val="hr-HR"/>
        </w:rPr>
        <w:t xml:space="preserve"> ovog suda </w:t>
      </w:r>
      <w:r w:rsidRPr="00365A93">
        <w:rPr>
          <w:rFonts w:hAnsi="Times New Roman" w:ascii="Times New Roman"/>
          <w:szCs w:val="24"/>
          <w:lang w:val="hr-HR"/>
        </w:rPr>
        <w:t>, podnese ovome sudu</w:t>
      </w:r>
      <w:r w:rsidR="008968CC" w:rsidRPr="00365A93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65A9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344DC2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344DC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44DC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44DC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365A93" w:rsidR="004E5A23" w:rsidRPr="00365A93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365A93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44DC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9760B" w:rsidP="00365A93" w:rsidR="004E5A23" w:rsidRPr="00344DC2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1</w:t>
      </w:r>
      <w:r w:rsidR="004E5A23" w:rsidRPr="00344DC2">
        <w:rPr>
          <w:rFonts w:hAnsi="Times New Roman" w:ascii="Times New Roman"/>
          <w:szCs w:val="24"/>
          <w:lang w:val="hr-HR"/>
        </w:rPr>
        <w:t>.) izreke ovog rješenja odgovaraju vjerovnicima osobno za naknadu štete koju si im prouzročili uskratom davanja ili davanja netočnih ili nepotpunih podataka</w:t>
      </w:r>
      <w:r w:rsidR="008968CC" w:rsidRPr="00344DC2">
        <w:rPr>
          <w:rFonts w:hAnsi="Times New Roman" w:ascii="Times New Roman"/>
          <w:szCs w:val="24"/>
          <w:lang w:val="hr-HR"/>
        </w:rPr>
        <w:t>.</w:t>
      </w:r>
    </w:p>
    <w:p w:rsidRDefault="00CB2A32" w:rsidP="00B03169" w:rsidR="00CB2A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44DC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Obrazloženje</w:t>
      </w:r>
      <w:r w:rsidR="00CB2A32">
        <w:rPr>
          <w:rFonts w:hAnsi="Times New Roman" w:ascii="Times New Roman"/>
          <w:szCs w:val="24"/>
          <w:lang w:val="hr-HR"/>
        </w:rPr>
        <w:t>:</w:t>
      </w:r>
    </w:p>
    <w:p w:rsidRDefault="00AB7883" w:rsidR="00AB7883" w:rsidRPr="00344DC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344DC2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344DC2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344DC2">
        <w:rPr>
          <w:rFonts w:hAnsi="Times New Roman" w:ascii="Times New Roman"/>
          <w:lang w:val="hr-HR"/>
        </w:rPr>
        <w:t>Stečajnog zakona (NN 71/15, dalje SZ</w:t>
      </w:r>
      <w:r w:rsidR="004E5A23" w:rsidRPr="00344DC2">
        <w:rPr>
          <w:rFonts w:hAnsi="Times New Roman" w:ascii="Times New Roman"/>
          <w:lang w:val="hr-HR"/>
        </w:rPr>
        <w:t>).</w:t>
      </w:r>
    </w:p>
    <w:p w:rsidRDefault="008968CC" w:rsidP="0042162E" w:rsidR="008968CC" w:rsidRPr="00344DC2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344DC2">
        <w:rPr>
          <w:rFonts w:hAnsi="Times New Roman" w:ascii="Times New Roman"/>
          <w:lang w:val="hr-HR"/>
        </w:rPr>
        <w:t>uvjetima  iz čl. 428. i 429. SZ-a</w:t>
      </w:r>
      <w:r w:rsidRPr="00344DC2">
        <w:rPr>
          <w:rFonts w:hAnsi="Times New Roman" w:ascii="Times New Roman"/>
          <w:lang w:val="hr-HR"/>
        </w:rPr>
        <w:t>, ovaj je sud  rješenjem</w:t>
      </w:r>
      <w:r w:rsidR="004E5A23" w:rsidRPr="00344DC2">
        <w:rPr>
          <w:rFonts w:hAnsi="Times New Roman" w:ascii="Times New Roman"/>
          <w:lang w:val="hr-HR"/>
        </w:rPr>
        <w:t xml:space="preserve"> </w:t>
      </w:r>
      <w:r w:rsidR="004E5A23" w:rsidRPr="00365A93">
        <w:rPr>
          <w:rFonts w:hAnsi="Times New Roman" w:ascii="Times New Roman"/>
          <w:lang w:val="hr-HR"/>
        </w:rPr>
        <w:t>br</w:t>
      </w:r>
      <w:r w:rsidRPr="00365A93">
        <w:rPr>
          <w:rFonts w:hAnsi="Times New Roman" w:ascii="Times New Roman"/>
          <w:lang w:val="hr-HR"/>
        </w:rPr>
        <w:t>. St</w:t>
      </w:r>
      <w:r w:rsidR="00344DC2" w:rsidRPr="00365A93">
        <w:rPr>
          <w:rFonts w:hAnsi="Times New Roman" w:ascii="Times New Roman"/>
          <w:lang w:val="hr-HR"/>
        </w:rPr>
        <w:t>-</w:t>
      </w:r>
      <w:r w:rsidR="00365A93" w:rsidRPr="00365A93">
        <w:rPr>
          <w:rFonts w:hAnsi="Times New Roman" w:ascii="Times New Roman"/>
          <w:lang w:val="hr-HR"/>
        </w:rPr>
        <w:t>1937/2015</w:t>
      </w:r>
      <w:r w:rsidR="00344DC2" w:rsidRPr="00365A93">
        <w:rPr>
          <w:rFonts w:hAnsi="Times New Roman" w:ascii="Times New Roman"/>
          <w:lang w:val="hr-HR"/>
        </w:rPr>
        <w:t xml:space="preserve"> </w:t>
      </w:r>
      <w:r w:rsidRPr="00365A93">
        <w:rPr>
          <w:rFonts w:hAnsi="Times New Roman" w:ascii="Times New Roman"/>
          <w:lang w:val="hr-HR"/>
        </w:rPr>
        <w:t>od</w:t>
      </w:r>
      <w:r w:rsidR="00365A93" w:rsidRPr="00365A93">
        <w:rPr>
          <w:rFonts w:hAnsi="Times New Roman" w:ascii="Times New Roman"/>
          <w:lang w:val="hr-HR"/>
        </w:rPr>
        <w:t xml:space="preserve"> 11</w:t>
      </w:r>
      <w:r w:rsidR="00344DC2" w:rsidRPr="00365A93">
        <w:rPr>
          <w:rFonts w:hAnsi="Times New Roman" w:ascii="Times New Roman"/>
          <w:lang w:val="hr-HR"/>
        </w:rPr>
        <w:t>. prosinca 2015.</w:t>
      </w:r>
      <w:r w:rsidR="00B66A09" w:rsidRPr="00365A93">
        <w:rPr>
          <w:rFonts w:hAnsi="Times New Roman" w:ascii="Times New Roman"/>
          <w:lang w:val="hr-HR"/>
        </w:rPr>
        <w:t xml:space="preserve"> god</w:t>
      </w:r>
      <w:r w:rsidR="00344DC2" w:rsidRPr="00365A93">
        <w:rPr>
          <w:rFonts w:hAnsi="Times New Roman" w:ascii="Times New Roman"/>
          <w:lang w:val="hr-HR"/>
        </w:rPr>
        <w:t>i</w:t>
      </w:r>
      <w:r w:rsidR="00B66A09" w:rsidRPr="00365A93">
        <w:rPr>
          <w:rFonts w:hAnsi="Times New Roman" w:ascii="Times New Roman"/>
          <w:lang w:val="hr-HR"/>
        </w:rPr>
        <w:t>n</w:t>
      </w:r>
      <w:r w:rsidR="00344DC2" w:rsidRPr="00365A93">
        <w:rPr>
          <w:rFonts w:hAnsi="Times New Roman" w:ascii="Times New Roman"/>
          <w:lang w:val="hr-HR"/>
        </w:rPr>
        <w:t>e</w:t>
      </w:r>
      <w:r w:rsidR="004E5A23" w:rsidRPr="00365A93">
        <w:rPr>
          <w:rFonts w:hAnsi="Times New Roman" w:ascii="Times New Roman"/>
          <w:lang w:val="hr-HR"/>
        </w:rPr>
        <w:t xml:space="preserve"> pokrenu</w:t>
      </w:r>
      <w:r w:rsidRPr="00365A93">
        <w:rPr>
          <w:rFonts w:hAnsi="Times New Roman" w:ascii="Times New Roman"/>
          <w:lang w:val="hr-HR"/>
        </w:rPr>
        <w:t>o</w:t>
      </w:r>
      <w:r w:rsidR="004E5A23" w:rsidRPr="00365A93">
        <w:rPr>
          <w:rFonts w:hAnsi="Times New Roman" w:ascii="Times New Roman"/>
          <w:lang w:val="hr-HR"/>
        </w:rPr>
        <w:t xml:space="preserve"> skraćeni stečajni postupak nad gore</w:t>
      </w:r>
      <w:r w:rsidR="004E5A23" w:rsidRPr="00344DC2">
        <w:rPr>
          <w:rFonts w:hAnsi="Times New Roman" w:ascii="Times New Roman"/>
          <w:lang w:val="hr-HR"/>
        </w:rPr>
        <w:t xml:space="preserve"> navedenim dužnikom, pravnom osobom.</w:t>
      </w: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Sukladno odredbi čl. 17. 117.</w:t>
      </w:r>
      <w:r w:rsidR="00586826" w:rsidRPr="00344DC2">
        <w:rPr>
          <w:rFonts w:hAnsi="Times New Roman" w:ascii="Times New Roman"/>
          <w:lang w:val="hr-HR"/>
        </w:rPr>
        <w:t xml:space="preserve"> st. 3.</w:t>
      </w:r>
      <w:r w:rsidRPr="00344DC2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344DC2">
        <w:rPr>
          <w:rFonts w:hAnsi="Times New Roman" w:ascii="Times New Roman"/>
          <w:lang w:val="hr-HR"/>
        </w:rPr>
        <w:t>.</w:t>
      </w: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  <w:t>Između ostalih</w:t>
      </w:r>
      <w:r w:rsidR="008968CC" w:rsidRPr="00344DC2">
        <w:rPr>
          <w:rFonts w:hAnsi="Times New Roman" w:ascii="Times New Roman"/>
          <w:lang w:val="hr-HR"/>
        </w:rPr>
        <w:t>,</w:t>
      </w:r>
      <w:r w:rsidRPr="00344DC2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44DC2">
      <w:pPr>
        <w:jc w:val="both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U Zagrebu</w:t>
      </w:r>
      <w:r w:rsidR="00365A93">
        <w:rPr>
          <w:rFonts w:hAnsi="Times New Roman" w:ascii="Times New Roman"/>
          <w:lang w:val="hr-HR"/>
        </w:rPr>
        <w:t>, 11</w:t>
      </w:r>
      <w:r w:rsidR="00344DC2" w:rsidRPr="00344DC2">
        <w:rPr>
          <w:rFonts w:hAnsi="Times New Roman" w:ascii="Times New Roman"/>
          <w:lang w:val="hr-HR"/>
        </w:rPr>
        <w:t>. prosinca 2015.</w:t>
      </w:r>
      <w:r w:rsidRPr="00344DC2">
        <w:rPr>
          <w:rFonts w:hAnsi="Times New Roman" w:ascii="Times New Roman"/>
          <w:lang w:val="hr-HR"/>
        </w:rPr>
        <w:t xml:space="preserve"> </w:t>
      </w:r>
    </w:p>
    <w:p w:rsidRDefault="00CB2A32" w:rsidP="00D44D4F" w:rsidR="00CB2A32" w:rsidRPr="00344DC2">
      <w:pPr>
        <w:jc w:val="center"/>
        <w:rPr>
          <w:rFonts w:hAnsi="Times New Roman" w:ascii="Times New Roman"/>
          <w:lang w:val="hr-HR"/>
        </w:rPr>
      </w:pPr>
    </w:p>
    <w:p w:rsidRDefault="00D44D4F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 w:rsidRPr="00344DC2">
        <w:rPr>
          <w:rFonts w:hAnsi="Times New Roman" w:ascii="Times New Roman"/>
          <w:lang w:val="hr-HR"/>
        </w:rPr>
        <w:t>SUDAC:</w:t>
      </w:r>
    </w:p>
    <w:p w:rsidRDefault="000D7765" w:rsidP="00365A93" w:rsidR="00D44D4F" w:rsidRPr="00344DC2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Nada Nekić Plevko </w:t>
      </w:r>
      <w:r w:rsidR="00C06183">
        <w:rPr>
          <w:rFonts w:hAnsi="Times New Roman" w:ascii="Times New Roman"/>
          <w:lang w:val="hr-HR"/>
        </w:rPr>
        <w:t>v.r.</w:t>
      </w:r>
      <w:r>
        <w:rPr>
          <w:rFonts w:hAnsi="Times New Roman" w:ascii="Times New Roman"/>
          <w:lang w:val="hr-HR"/>
        </w:rPr>
        <w:t xml:space="preserve"> 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344DC2">
      <w:pPr>
        <w:rPr>
          <w:rFonts w:hAnsi="Times New Roman" w:ascii="Times New Roman"/>
          <w:i/>
          <w:lang w:val="hr-HR"/>
        </w:rPr>
      </w:pPr>
      <w:r w:rsidRPr="00344DC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7420" w:rsidP="00640526" w:rsidR="00344DC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Za točnost otpravka</w:t>
      </w:r>
    </w:p>
    <w:p w:rsidRDefault="00AE7420" w:rsidP="00640526" w:rsidR="00AE74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Ovlašteni službenik</w:t>
      </w:r>
    </w:p>
    <w:p w:rsidRDefault="00AE7420" w:rsidP="00640526" w:rsidR="00AE7420" w:rsidRPr="00344DC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Tomislav Tukač</w:t>
      </w:r>
    </w:p>
    <w:p w:rsidRDefault="00D44D4F" w:rsidR="00D44D4F" w:rsidRPr="00344DC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0D7765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 xml:space="preserve">1.) </w:t>
      </w:r>
      <w:r w:rsidR="00586826" w:rsidRPr="00344DC2">
        <w:rPr>
          <w:rFonts w:hAnsi="Times New Roman" w:ascii="Times New Roman"/>
          <w:szCs w:val="24"/>
          <w:lang w:val="hr-HR"/>
        </w:rPr>
        <w:t>Zakonskom zastupniku dužn</w:t>
      </w:r>
      <w:r w:rsidR="00344DC2" w:rsidRPr="00344DC2">
        <w:rPr>
          <w:rFonts w:hAnsi="Times New Roman" w:ascii="Times New Roman"/>
          <w:szCs w:val="24"/>
          <w:lang w:val="hr-HR"/>
        </w:rPr>
        <w:t>i</w:t>
      </w:r>
      <w:r w:rsidR="00586826" w:rsidRPr="00344DC2">
        <w:rPr>
          <w:rFonts w:hAnsi="Times New Roman" w:ascii="Times New Roman"/>
          <w:szCs w:val="24"/>
          <w:lang w:val="hr-HR"/>
        </w:rPr>
        <w:t>ka</w:t>
      </w:r>
      <w:r w:rsidR="00344DC2" w:rsidRPr="00344DC2">
        <w:rPr>
          <w:rFonts w:hAnsi="Times New Roman" w:ascii="Times New Roman"/>
          <w:szCs w:val="24"/>
          <w:lang w:val="hr-HR"/>
        </w:rPr>
        <w:t xml:space="preserve">, </w:t>
      </w:r>
    </w:p>
    <w:p w:rsidRDefault="00344DC2" w:rsidP="00586826" w:rsidR="00586826" w:rsidRPr="00344DC2">
      <w:pPr>
        <w:jc w:val="both"/>
        <w:rPr>
          <w:rFonts w:hAnsi="Times New Roman" w:ascii="Times New Roman"/>
          <w:szCs w:val="24"/>
          <w:lang w:val="hr-HR"/>
        </w:rPr>
      </w:pPr>
      <w:r w:rsidRPr="00344DC2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344DC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44DC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53C2" w:rsidP="00DB4528" w:rsidR="005053C2">
      <w:r>
        <w:separator/>
      </w:r>
    </w:p>
  </w:endnote>
  <w:endnote w:id="0" w:type="continuationSeparator">
    <w:p w:rsidRDefault="005053C2" w:rsidP="00DB4528" w:rsidR="00505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53C2" w:rsidP="00DB4528" w:rsidR="005053C2">
      <w:r>
        <w:separator/>
      </w:r>
    </w:p>
  </w:footnote>
  <w:footnote w:id="0" w:type="continuationSeparator">
    <w:p w:rsidRDefault="005053C2" w:rsidP="00DB4528" w:rsidR="005053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9760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65A93" w:rsidRPr="00C06183">
      <w:rPr>
        <w:rFonts w:hAnsi="Times New Roman" w:ascii="Times New Roman"/>
        <w:lang w:val="hr-HR"/>
      </w:rPr>
      <w:t>1.St-</w:t>
    </w:r>
    <w:r w:rsidR="00C06183" w:rsidRPr="00C06183">
      <w:rPr>
        <w:rFonts w:hAnsi="Times New Roman" w:ascii="Times New Roman"/>
        <w:lang w:val="hr-HR"/>
      </w:rPr>
      <w:t>1599</w:t>
    </w:r>
    <w:r w:rsidR="00365A93" w:rsidRPr="00C06183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CB2A3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71120</wp:posOffset>
          </wp:positionH>
          <wp:positionV relativeFrom="paragraph">
            <wp:posOffset>165735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="00365A93" w:rsidRPr="00C06183">
      <w:rPr>
        <w:rFonts w:hAnsi="Times New Roman" w:ascii="Times New Roman"/>
        <w:lang w:val="hr-HR"/>
      </w:rPr>
      <w:t>1.St-</w:t>
    </w:r>
    <w:r w:rsidR="00C06183" w:rsidRPr="00C06183">
      <w:rPr>
        <w:rFonts w:hAnsi="Times New Roman" w:ascii="Times New Roman"/>
        <w:lang w:val="hr-HR"/>
      </w:rPr>
      <w:t>1599</w:t>
    </w:r>
    <w:r w:rsidR="00365A93" w:rsidRPr="00C06183">
      <w:rPr>
        <w:rFonts w:hAnsi="Times New Roman" w:ascii="Times New Roman"/>
        <w:lang w:val="hr-HR"/>
      </w:rPr>
      <w:t>/2015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CB2A32" w:rsidR="00344DC2">
    <w:pPr>
      <w:pStyle w:val="Zaglavlje"/>
      <w:ind w:left="142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CB2A32" w:rsidR="00840E3D">
    <w:pPr>
      <w:pStyle w:val="Zaglavlje"/>
      <w:ind w:left="142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4A0DB4"/>
    <w:multiLevelType w:val="hybridMultilevel"/>
    <w:tmpl w:val="114E54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7765"/>
    <w:rsid w:val="00112B50"/>
    <w:rsid w:val="00182088"/>
    <w:rsid w:val="001A09A2"/>
    <w:rsid w:val="0029760B"/>
    <w:rsid w:val="002E7373"/>
    <w:rsid w:val="00344DC2"/>
    <w:rsid w:val="00365A93"/>
    <w:rsid w:val="0042162E"/>
    <w:rsid w:val="004E5A23"/>
    <w:rsid w:val="00502DAF"/>
    <w:rsid w:val="005053C2"/>
    <w:rsid w:val="00532B71"/>
    <w:rsid w:val="00586826"/>
    <w:rsid w:val="005940E9"/>
    <w:rsid w:val="006356C5"/>
    <w:rsid w:val="007A29F9"/>
    <w:rsid w:val="00840E3D"/>
    <w:rsid w:val="008968CC"/>
    <w:rsid w:val="00932D82"/>
    <w:rsid w:val="00997BA9"/>
    <w:rsid w:val="00A95334"/>
    <w:rsid w:val="00AB7883"/>
    <w:rsid w:val="00AE7420"/>
    <w:rsid w:val="00AF40B4"/>
    <w:rsid w:val="00B03169"/>
    <w:rsid w:val="00B66A09"/>
    <w:rsid w:val="00C06183"/>
    <w:rsid w:val="00C70145"/>
    <w:rsid w:val="00CB2A32"/>
    <w:rsid w:val="00CF2939"/>
    <w:rsid w:val="00D44D4F"/>
    <w:rsid w:val="00D77C43"/>
    <w:rsid w:val="00D955F3"/>
    <w:rsid w:val="00DB29D2"/>
    <w:rsid w:val="00DB4528"/>
    <w:rsid w:val="00EE5750"/>
    <w:rsid w:val="00F62A72"/>
    <w:rsid w:val="00F667BC"/>
    <w:rsid w:val="00FE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76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76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760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76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76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76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76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760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76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76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1599</izvorni_sadrzaj>
    <derivirana_varijabla naziv="DomainObject.Predmet.Broj_1">1599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St-1599/2015</izvorni_sadrzaj>
    <derivirana_varijabla naziv="DomainObject.Predmet.OznakaBroj_1">St-1599/2015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KOVAČ MEDIA d.o.o.</izvorni_sadrzaj>
    <derivirana_varijabla naziv="DomainObject.Predmet.ProtustrankaFormated_1">  KOVAČ MEDIA d.o.o.</derivirana_varijabla>
  </DomainObject.Predmet.ProtustrankaFormated>
  <DomainObject.Predmet.ProtustrankaFormatedOIB>
    <izvorni_sadrzaj>  KOVAČ MEDIA d.o.o., OIB 80881868197</izvorni_sadrzaj>
    <derivirana_varijabla naziv="DomainObject.Predmet.ProtustrankaFormatedOIB_1">  KOVAČ MEDIA d.o.o., OIB 80881868197</derivirana_varijabla>
  </DomainObject.Predmet.ProtustrankaFormatedOIB>
  <DomainObject.Predmet.ProtustrankaFormatedWithAdress>
    <izvorni_sadrzaj> KOVAČ MEDIA d.o.o., Velikogorička 41, 10000 Zagreb</izvorni_sadrzaj>
    <derivirana_varijabla naziv="DomainObject.Predmet.ProtustrankaFormatedWithAdress_1"> KOVAČ MEDIA d.o.o., Velikogorička 41, 10000 Zagreb</derivirana_varijabla>
  </DomainObject.Predmet.ProtustrankaFormatedWithAdress>
  <DomainObject.Predmet.ProtustrankaFormatedWithAdressOIB>
    <izvorni_sadrzaj> KOVAČ MEDIA d.o.o., OIB 80881868197, Velikogorička 41, 10000 Zagreb</izvorni_sadrzaj>
    <derivirana_varijabla naziv="DomainObject.Predmet.ProtustrankaFormatedWithAdressOIB_1"> KOVAČ MEDIA d.o.o., OIB 80881868197, Velikogorička 41, 10000 Zagreb</derivirana_varijabla>
  </DomainObject.Predmet.ProtustrankaFormatedWithAdressOIB>
  <DomainObject.Predmet.ProtustrankaWithAdress>
    <izvorni_sadrzaj>KOVAČ MEDIA d.o.o. Velikogorička 41, 10000 Zagreb</izvorni_sadrzaj>
    <derivirana_varijabla naziv="DomainObject.Predmet.ProtustrankaWithAdress_1">KOVAČ MEDIA d.o.o. Velikogorička 41, 10000 Zagreb</derivirana_varijabla>
  </DomainObject.Predmet.ProtustrankaWithAdress>
  <DomainObject.Predmet.ProtustrankaWithAdressOIB>
    <izvorni_sadrzaj>KOVAČ MEDIA d.o.o., OIB 80881868197, Velikogorička 41, 10000 Zagreb</izvorni_sadrzaj>
    <derivirana_varijabla naziv="DomainObject.Predmet.ProtustrankaWithAdressOIB_1">KOVAČ MEDIA d.o.o., OIB 80881868197, Velikogorička 41, 10000 Zagreb</derivirana_varijabla>
  </DomainObject.Predmet.ProtustrankaWithAdressOIB>
  <DomainObject.Predmet.ProtustrankaNazivFormated>
    <izvorni_sadrzaj>KOVAČ MEDIA d.o.o.</izvorni_sadrzaj>
    <derivirana_varijabla naziv="DomainObject.Predmet.ProtustrankaNazivFormated_1">KOVAČ MEDIA d.o.o.</derivirana_varijabla>
  </DomainObject.Predmet.ProtustrankaNazivFormated>
  <DomainObject.Predmet.ProtustrankaNazivFormatedOIB>
    <izvorni_sadrzaj>KOVAČ MEDIA d.o.o., OIB 80881868197</izvorni_sadrzaj>
    <derivirana_varijabla naziv="DomainObject.Predmet.ProtustrankaNazivFormatedOIB_1">KOVAČ MEDIA d.o.o., OIB 80881868197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TRG SVIBANJSKIH ŽRTAVA 1995. 1, 10000 Zagreb</izvorni_sadrzaj>
    <derivirana_varijabla naziv="DomainObject.Predmet.StrankaFormatedWithAdress_1"> FINA  Regionalni centar Zagreb, TRG SVIBANJSKIH ŽRTAVA 1995. 1, 10000 Zagreb</derivirana_varijabla>
  </DomainObject.Predmet.StrankaFormatedWithAdress>
  <DomainObject.Predmet.StrankaFormatedWithAdressOIB>
    <izvorni_sadrzaj> FINA  Regionalni centar Zagreb, OIB 85821130368, TRG SVIBANJSKIH ŽRTAVA 1995. 1, 10000 Zagreb</izvorni_sadrzaj>
    <derivirana_varijabla naziv="DomainObject.Predmet.StrankaFormatedWithAdressOIB_1"> FINA  Regionalni centar Zagreb, OIB 85821130368, TRG SVIBANJSKIH ŽRTAVA 1995. 1, 10000 Zagreb</derivirana_varijabla>
  </DomainObject.Predmet.StrankaFormatedWithAdressOIB>
  <DomainObject.Predmet.StrankaWithAdress>
    <izvorni_sadrzaj>FINA  Regionalni centar Zagreb TRG SVIBANJSKIH ŽRTAVA 1995. 1,10000 Zagreb</izvorni_sadrzaj>
    <derivirana_varijabla naziv="DomainObject.Predmet.StrankaWithAdress_1">FINA  Regionalni centar Zagreb TRG SVIBANJSKIH ŽRTAVA 1995. 1,10000 Zagreb</derivirana_varijabla>
  </DomainObject.Predmet.StrankaWithAdress>
  <DomainObject.Predmet.StrankaWithAdressOIB>
    <izvorni_sadrzaj>FINA  Regionalni centar Zagreb, OIB 85821130368, TRG SVIBANJSKIH ŽRTAVA 1995. 1,10000 Zagreb</izvorni_sadrzaj>
    <derivirana_varijabla naziv="DomainObject.Predmet.StrankaWithAdressOIB_1">FINA  Regionalni centar Zagreb, OIB 85821130368, TRG SVIBANJSKIH ŽRTAVA 1995. 1,10000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TRG SVIBANJSKIH ŽRTAVA 1995. 1, 10000 Zagreb</item>
    </izvorni_sadrzaj>
    <derivirana_varijabla naziv="DomainObject.Predmet.StrankaListFormatedWithAdress_1">
      <item>FINA  Regionalni centar Zagreb, TRG SVIBANJSKIH ŽRTAVA 1995. 1, 10000 Zagreb</item>
    </derivirana_varijabla>
  </DomainObject.Predmet.StrankaListFormatedWithAdress>
  <DomainObject.Predmet.StrankaListFormatedWithAdressOIB>
    <izvorni_sadrzaj>
      <item>FINA  Regionalni centar Zagreb, OIB 85821130368, TRG SVIBANJSKIH ŽRTAVA 1995. 1, 10000 Zagreb</item>
    </izvorni_sadrzaj>
    <derivirana_varijabla naziv="DomainObject.Predmet.StrankaListFormatedWithAdressOIB_1">
      <item>FINA  Regionalni centar Zagreb, OIB 85821130368, TRG SVIBANJSKIH ŽRTAVA 1995. 1,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KOVAČ MEDIA d.o.o.</item>
    </izvorni_sadrzaj>
    <derivirana_varijabla naziv="DomainObject.Predmet.ProtuStrankaListFormated_1">
      <item>KOVAČ MEDIA d.o.o.</item>
    </derivirana_varijabla>
  </DomainObject.Predmet.ProtuStrankaListFormated>
  <DomainObject.Predmet.ProtuStrankaListFormatedOIB>
    <izvorni_sadrzaj>
      <item>KOVAČ MEDIA d.o.o., OIB 80881868197</item>
    </izvorni_sadrzaj>
    <derivirana_varijabla naziv="DomainObject.Predmet.ProtuStrankaListFormatedOIB_1">
      <item>KOVAČ MEDIA d.o.o., OIB 80881868197</item>
    </derivirana_varijabla>
  </DomainObject.Predmet.ProtuStrankaListFormatedOIB>
  <DomainObject.Predmet.ProtuStrankaListFormatedWithAdress>
    <izvorni_sadrzaj>
      <item>KOVAČ MEDIA d.o.o., Velikogorička 41, 10000 Zagreb</item>
    </izvorni_sadrzaj>
    <derivirana_varijabla naziv="DomainObject.Predmet.ProtuStrankaListFormatedWithAdress_1">
      <item>KOVAČ MEDIA d.o.o., Velikogorička 41, 10000 Zagreb</item>
    </derivirana_varijabla>
  </DomainObject.Predmet.ProtuStrankaListFormatedWithAdress>
  <DomainObject.Predmet.ProtuStrankaListFormatedWithAdressOIB>
    <izvorni_sadrzaj>
      <item>KOVAČ MEDIA d.o.o., OIB 80881868197, Velikogorička 41, 10000 Zagreb</item>
    </izvorni_sadrzaj>
    <derivirana_varijabla naziv="DomainObject.Predmet.ProtuStrankaListFormatedWithAdressOIB_1">
      <item>KOVAČ MEDIA d.o.o., OIB 80881868197, Velikogorička 41, 10000 Zagreb</item>
    </derivirana_varijabla>
  </DomainObject.Predmet.ProtuStrankaListFormatedWithAdressOIB>
  <DomainObject.Predmet.ProtuStrankaListNazivFormated>
    <izvorni_sadrzaj>
      <item>KOVAČ MEDIA d.o.o.</item>
    </izvorni_sadrzaj>
    <derivirana_varijabla naziv="DomainObject.Predmet.ProtuStrankaListNazivFormated_1">
      <item>KOVAČ MEDIA d.o.o.</item>
    </derivirana_varijabla>
  </DomainObject.Predmet.ProtuStrankaListNazivFormated>
  <DomainObject.Predmet.ProtuStrankaListNazivFormatedOIB>
    <izvorni_sadrzaj>
      <item>KOVAČ MEDIA d.o.o., OIB 80881868197</item>
    </izvorni_sadrzaj>
    <derivirana_varijabla naziv="DomainObject.Predmet.ProtuStrankaListNazivFormatedOIB_1">
      <item>KOVAČ MEDIA d.o.o., OIB 80881868197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KOVAČ MEDIA d.o.o.</izvorni_sadrzaj>
    <derivirana_varijabla naziv="DomainObject.Predmet.ProtustrankaIDrugi_1">KOVAČ MEDIA d.o.o.</derivirana_varijabla>
  </DomainObject.Predmet.ProtustrankaIDrugi>
  <DomainObject.Predmet.StrankaIDrugiAdressOIB>
    <izvorni_sadrzaj>FINA  Regionalni centar Zagreb, OIB 85821130368, TRG SVIBANJSKIH ŽRTAVA 1995. 1, 10000 Zagreb</izvorni_sadrzaj>
    <derivirana_varijabla naziv="DomainObject.Predmet.StrankaIDrugiAdressOIB_1">FINA  Regionalni centar Zagreb, OIB 85821130368, TRG SVIBANJSKIH ŽRTAVA 1995. 1, 10000 Zagreb</derivirana_varijabla>
  </DomainObject.Predmet.StrankaIDrugiAdressOIB>
  <DomainObject.Predmet.ProtustrankaIDrugiAdressOIB>
    <izvorni_sadrzaj>KOVAČ MEDIA d.o.o., OIB 80881868197, Velikogorička 41, 10000 Zagreb</izvorni_sadrzaj>
    <derivirana_varijabla naziv="DomainObject.Predmet.ProtustrankaIDrugiAdressOIB_1">KOVAČ MEDIA d.o.o., OIB 80881868197, Velikogorička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KOVAČ MEDIA d.o.o.</item>
    </izvorni_sadrzaj>
    <derivirana_varijabla naziv="DomainObject.Predmet.SudioniciListNaziv_1">
      <item>FINA  Regionalni centar Zagreb</item>
      <item>KOVAČ MEDIA d.o.o.</item>
    </derivirana_varijabla>
  </DomainObject.Predmet.SudioniciListNaziv>
  <DomainObject.Predmet.SudioniciListAdressOIB>
    <izvorni_sadrzaj>
      <item>FINA  Regionalni centar Zagreb, OIB 85821130368, TRG SVIBANJSKIH ŽRTAVA 1995. 1,10000 Zagreb</item>
      <item>KOVAČ MEDIA d.o.o., OIB 80881868197, Velikogorička 41,10000 Zagreb</item>
    </izvorni_sadrzaj>
    <derivirana_varijabla naziv="DomainObject.Predmet.SudioniciListAdressOIB_1">
      <item>FINA  Regionalni centar Zagreb, OIB 85821130368, TRG SVIBANJSKIH ŽRTAVA 1995. 1,10000 Zagreb</item>
      <item>KOVAČ MEDIA d.o.o., OIB 80881868197, Velikogorička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80881868197</item>
    </izvorni_sadrzaj>
    <derivirana_varijabla naziv="DomainObject.Predmet.SudioniciListNazivOIB_1">
      <item>, OIB 85821130368</item>
      <item>, OIB 80881868197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2475</properties:Characters>
  <properties:Lines>78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2015-12-11T14:38:00Z</dcterms:created>
  <dc:creator>Sudsko vijeæe</dc:creator>
  <cp:lastModifiedBy>Ana Boršić Kolarić</cp:lastModifiedBy>
  <cp:lastPrinted>2015-08-03T09:13:00Z</cp:lastPrinted>
  <dcterms:modified xmlns:xsi="http://www.w3.org/2001/XMLSchema-instance" xsi:type="dcterms:W3CDTF">2015-12-11T15:29:00Z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