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6c76" w14:paraId="eb16c76" w:rsidRDefault="00AE649C" w:rsidP="00FA5B5E" w:rsidR="00AE649C">
      <w:pPr>
        <w:pStyle w:val="Naslov3"/>
        <w15:collapsed w:val="false"/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jc w:val="right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ab/>
      </w:r>
      <w:r w:rsidRPr="002A505D">
        <w:rPr>
          <w:rFonts w:cs="Times New Roman" w:eastAsia="Times New Roman"/>
          <w:lang w:eastAsia="hr-HR"/>
        </w:rPr>
        <w:tab/>
      </w:r>
      <w:r w:rsidRPr="002A505D">
        <w:rPr>
          <w:rFonts w:cs="Times New Roman" w:eastAsia="Times New Roman"/>
          <w:lang w:eastAsia="hr-HR"/>
        </w:rPr>
        <w:tab/>
      </w:r>
      <w:r w:rsidRPr="002A505D">
        <w:rPr>
          <w:rFonts w:cs="Times New Roman" w:eastAsia="Times New Roman"/>
          <w:lang w:eastAsia="hr-HR"/>
        </w:rPr>
        <w:tab/>
      </w:r>
      <w:r w:rsidRPr="002A505D">
        <w:rPr>
          <w:rFonts w:cs="Times New Roman" w:eastAsia="Times New Roman"/>
          <w:lang w:eastAsia="hr-HR"/>
        </w:rPr>
        <w:tab/>
      </w:r>
      <w:r w:rsidRPr="002A505D">
        <w:rPr>
          <w:rFonts w:cs="Times New Roman" w:eastAsia="Times New Roman"/>
          <w:lang w:eastAsia="hr-HR"/>
        </w:rPr>
        <w:tab/>
      </w:r>
      <w:r w:rsidRPr="002A505D">
        <w:rPr>
          <w:rFonts w:cs="Times New Roman" w:eastAsia="Times New Roman"/>
          <w:lang w:eastAsia="hr-HR"/>
        </w:rPr>
        <w:tab/>
      </w:r>
      <w:r w:rsidRPr="002A505D">
        <w:rPr>
          <w:rFonts w:cs="Times New Roman" w:eastAsia="Times New Roman"/>
          <w:lang w:eastAsia="hr-HR"/>
        </w:rPr>
        <w:tab/>
      </w:r>
      <w:r w:rsidRPr="002A505D">
        <w:rPr>
          <w:rFonts w:cs="Times New Roman" w:eastAsia="Times New Roman"/>
          <w:lang w:eastAsia="hr-HR"/>
        </w:rPr>
        <w:tab/>
      </w:r>
      <w:r w:rsidRPr="002A505D">
        <w:rPr>
          <w:rFonts w:cs="Times New Roman" w:eastAsia="Times New Roman"/>
          <w:lang w:eastAsia="hr-HR"/>
        </w:rPr>
        <w:tab/>
        <w:t>9 St-242/2016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REPUBLIKA HRVATSKA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TRGOVAČKI SUD U ZADRU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 xml:space="preserve">STALNA SLUŽBA U ŠIBENIKU  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jc w:val="center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R E P U B L I K A    H R V A T S K A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jc w:val="center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R J E Š E N J E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 PLOVAK d.o.o. za usluge, Ivana Meštrovića 13, Šibenik, OIB: 64946922118, povodom zahtjeva Financijske agencije - Regionalni centar Split, Podružnica Šibenik, dana 24. siječnja 2017. godine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jc w:val="center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r i j e š i o  j e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b/>
          <w:lang w:eastAsia="hr-HR"/>
        </w:rPr>
        <w:t>1. OTVARA SE</w:t>
      </w:r>
      <w:r w:rsidRPr="002A505D">
        <w:rPr>
          <w:rFonts w:cs="Times New Roman" w:eastAsia="Times New Roman"/>
          <w:lang w:eastAsia="hr-HR"/>
        </w:rPr>
        <w:t xml:space="preserve">  skraćeni stečajni postupak nad dužnikom PLOVAK d.o.o. za usluge, Ivana Meštrovića 13, Šibenik, OIB: 64946922118, sa danom 24. siječnja 2017. godine, kada je ovo rješenje istaknuto na e-oglasnoj ploči Trgovačkog suda Zadru, Stalne službe u Šibeniku.</w:t>
      </w:r>
    </w:p>
    <w:p w:rsidRDefault="002A505D" w:rsidP="002A505D" w:rsidR="002A505D" w:rsidRPr="002A50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 xml:space="preserve">2. Za stečajnog upravitelja u ovom skraćenom stečajnom postupku imenuje se Domagoj </w:t>
      </w:r>
      <w:proofErr w:type="spellStart"/>
      <w:r w:rsidRPr="002A505D">
        <w:rPr>
          <w:rFonts w:cs="Times New Roman" w:eastAsia="Times New Roman"/>
          <w:lang w:eastAsia="hr-HR"/>
        </w:rPr>
        <w:t>Repač</w:t>
      </w:r>
      <w:proofErr w:type="spellEnd"/>
      <w:r w:rsidRPr="002A505D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2A505D">
        <w:rPr>
          <w:rFonts w:cs="Times New Roman" w:eastAsia="Times New Roman"/>
          <w:lang w:eastAsia="hr-HR"/>
        </w:rPr>
        <w:t>Đorđićeva</w:t>
      </w:r>
      <w:proofErr w:type="spellEnd"/>
      <w:r w:rsidRPr="002A505D">
        <w:rPr>
          <w:rFonts w:cs="Times New Roman" w:eastAsia="Times New Roman"/>
          <w:lang w:eastAsia="hr-HR"/>
        </w:rPr>
        <w:t xml:space="preserve"> 24, OIB 24977406612.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 xml:space="preserve">3. </w:t>
      </w:r>
      <w:r w:rsidRPr="002A505D">
        <w:rPr>
          <w:rFonts w:cs="Times New Roman" w:eastAsia="Times New Roman"/>
          <w:b/>
          <w:lang w:eastAsia="hr-HR"/>
        </w:rPr>
        <w:t>ZAKLJUČUJE SE</w:t>
      </w:r>
      <w:r w:rsidRPr="002A505D">
        <w:rPr>
          <w:rFonts w:cs="Times New Roman" w:eastAsia="Times New Roman"/>
          <w:lang w:eastAsia="hr-HR"/>
        </w:rPr>
        <w:t xml:space="preserve"> stečajni postupak nad dužnikom PLOVAK d.o.o. za usluge, Ivana Meštrovića 13, Šibenik, OIB: 64946922118, sa danom 24. siječnja 2017. godine.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2A505D" w:rsidP="002A505D" w:rsidR="002A505D" w:rsidRPr="002A50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2A505D" w:rsidP="002A505D" w:rsidR="002A505D" w:rsidRPr="002A505D">
      <w:pPr>
        <w:spacing w:after="0"/>
        <w:jc w:val="both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 xml:space="preserve"> 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jc w:val="center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Obrazloženje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lastRenderedPageBreak/>
        <w:t>Dana 17. veljače 2016. godine zaprimljen je na ovom sudu zahtjev Financijske agencije - Regionalni centar Split, Podružnica Šibenik, za provedbu skraćenog stečajnog postupka nad dužnikom PLOVAK d.o.o. za usluge, Ivana Meštrovića 13, Šibenik, OIB: 64946922118.</w:t>
      </w:r>
    </w:p>
    <w:p w:rsidRDefault="002A505D" w:rsidP="002A505D" w:rsidR="002A505D" w:rsidRPr="002A50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 xml:space="preserve">Oglasom ovog suda pod poslovnim brojem 9 St-242/2016 od dana 22. veljače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2A505D">
        <w:rPr>
          <w:rFonts w:cs="Times New Roman" w:eastAsia="Times New Roman"/>
          <w:lang w:eastAsia="hr-HR"/>
        </w:rPr>
        <w:t>prokaznog</w:t>
      </w:r>
      <w:proofErr w:type="spellEnd"/>
      <w:r w:rsidRPr="002A505D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2A505D">
        <w:rPr>
          <w:rFonts w:cs="Times New Roman" w:eastAsia="Times New Roman"/>
          <w:lang w:eastAsia="hr-HR"/>
        </w:rPr>
        <w:t>nepostupanja</w:t>
      </w:r>
      <w:proofErr w:type="spellEnd"/>
      <w:r w:rsidRPr="002A505D">
        <w:rPr>
          <w:rFonts w:cs="Times New Roman" w:eastAsia="Times New Roman"/>
          <w:lang w:eastAsia="hr-HR"/>
        </w:rPr>
        <w:t xml:space="preserve"> po pozivu suda.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Navedeni oglas objavljen je na e-oglasnoj ploči suda dana 22. veljače  2016. godine.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jc w:val="center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U Šibeniku, 24. siječnja 2017. godine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POUKA O PRAVNOM LIJEKU: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ind w:firstLine="708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DN-a: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1.Predlagatelju FINI, Podružnica Šibenik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2. dužniku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3. Stečajnom upravitelju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4. e-oglasna ploča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5. sudski registar, prije i po pravomoćnosti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6. Porezna uprava - ispostava Šibenik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  <w:r w:rsidRPr="002A505D">
        <w:rPr>
          <w:rFonts w:cs="Times New Roman" w:eastAsia="Times New Roman"/>
          <w:lang w:eastAsia="hr-HR"/>
        </w:rPr>
        <w:t>7. ŽDO, Građansko-upravni odjel</w:t>
      </w: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 w:rsidRPr="002A505D">
      <w:pPr>
        <w:spacing w:after="0"/>
        <w:rPr>
          <w:rFonts w:cs="Times New Roman" w:eastAsia="Times New Roman"/>
          <w:lang w:eastAsia="hr-HR"/>
        </w:rPr>
      </w:pPr>
    </w:p>
    <w:p w:rsidRDefault="002A505D" w:rsidP="002A505D" w:rsidR="002A505D">
      <w:bookmarkStart w:name="_GoBack" w:id="0"/>
      <w:bookmarkEnd w:id="0"/>
    </w:p>
    <w:p w:rsidRDefault="002A505D" w:rsidP="002A505D" w:rsidR="002A505D" w:rsidRPr="002A505D"/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05D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502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149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80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St-242/2016-4</izvorni_sadrzaj>
    <derivirana_varijabla naziv="DomainObject.Oznaka_1">St-242/2016-4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St-242/2016</izvorni_sadrzaj>
    <derivirana_varijabla naziv="DomainObject.Predmet.OznakaBroj_1">St-242/2016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PLOVAK d.o.o. za usluge</izvorni_sadrzaj>
    <derivirana_varijabla naziv="DomainObject.Predmet.ProtustrankaFormated_1">  PLOVAK d.o.o. za usluge</derivirana_varijabla>
  </DomainObject.Predmet.ProtustrankaFormated>
  <DomainObject.Predmet.ProtustrankaFormatedOIB>
    <izvorni_sadrzaj>  PLOVAK d.o.o. za usluge, OIB 64946922118</izvorni_sadrzaj>
    <derivirana_varijabla naziv="DomainObject.Predmet.ProtustrankaFormatedOIB_1">  PLOVAK d.o.o. za usluge, OIB 64946922118</derivirana_varijabla>
  </DomainObject.Predmet.ProtustrankaFormatedOIB>
  <DomainObject.Predmet.ProtustrankaFormatedWithAdress>
    <izvorni_sadrzaj> PLOVAK d.o.o. za usluge, Ivana Meštrovića 13 , 22000 Šibenik</izvorni_sadrzaj>
    <derivirana_varijabla naziv="DomainObject.Predmet.ProtustrankaFormatedWithAdress_1"> PLOVAK d.o.o. za usluge, Ivana Meštrovića 13 , 22000 Šibenik</derivirana_varijabla>
  </DomainObject.Predmet.ProtustrankaFormatedWithAdress>
  <DomainObject.Predmet.ProtustrankaFormatedWithAdressOIB>
    <izvorni_sadrzaj> PLOVAK d.o.o. za usluge, OIB 64946922118, Ivana Meštrovića 13 , 22000 Šibenik</izvorni_sadrzaj>
    <derivirana_varijabla naziv="DomainObject.Predmet.ProtustrankaFormatedWithAdressOIB_1"> PLOVAK d.o.o. za usluge, OIB 64946922118, Ivana Meštrovića 13 , 22000 Šibenik</derivirana_varijabla>
  </DomainObject.Predmet.ProtustrankaFormatedWithAdressOIB>
  <DomainObject.Predmet.ProtustrankaWithAdress>
    <izvorni_sadrzaj>PLOVAK d.o.o. za usluge Ivana Meštrovića 13 , 22000 Šibenik</izvorni_sadrzaj>
    <derivirana_varijabla naziv="DomainObject.Predmet.ProtustrankaWithAdress_1">PLOVAK d.o.o. za usluge Ivana Meštrovića 13 , 22000 Šibenik</derivirana_varijabla>
  </DomainObject.Predmet.ProtustrankaWithAdress>
  <DomainObject.Predmet.ProtustrankaWithAdressOIB>
    <izvorni_sadrzaj>PLOVAK d.o.o. za usluge, OIB 64946922118, Ivana Meštrovića 13 , 22000 Šibenik</izvorni_sadrzaj>
    <derivirana_varijabla naziv="DomainObject.Predmet.ProtustrankaWithAdressOIB_1">PLOVAK d.o.o. za usluge, OIB 64946922118, Ivana Meštrovića 13 , 22000 Šibenik</derivirana_varijabla>
  </DomainObject.Predmet.ProtustrankaWithAdressOIB>
  <DomainObject.Predmet.ProtustrankaNazivFormated>
    <izvorni_sadrzaj>PLOVAK d.o.o. za usluge</izvorni_sadrzaj>
    <derivirana_varijabla naziv="DomainObject.Predmet.ProtustrankaNazivFormated_1">PLOVAK d.o.o. za usluge</derivirana_varijabla>
  </DomainObject.Predmet.ProtustrankaNazivFormated>
  <DomainObject.Predmet.ProtustrankaNazivFormatedOIB>
    <izvorni_sadrzaj>PLOVAK d.o.o. za usluge, OIB 64946922118</izvorni_sadrzaj>
    <derivirana_varijabla naziv="DomainObject.Predmet.ProtustrankaNazivFormatedOIB_1">PLOVAK d.o.o. za usluge, OIB 64946922118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PLOVAK d.o.o. za usluge</item>
    </izvorni_sadrzaj>
    <derivirana_varijabla naziv="DomainObject.Predmet.ProtuStrankaListFormated_1">
      <item>PLOVAK d.o.o. za usluge</item>
    </derivirana_varijabla>
  </DomainObject.Predmet.ProtuStrankaListFormated>
  <DomainObject.Predmet.ProtuStrankaListFormatedOIB>
    <izvorni_sadrzaj>
      <item>PLOVAK d.o.o. za usluge, OIB 64946922118</item>
    </izvorni_sadrzaj>
    <derivirana_varijabla naziv="DomainObject.Predmet.ProtuStrankaListFormatedOIB_1">
      <item>PLOVAK d.o.o. za usluge, OIB 64946922118</item>
    </derivirana_varijabla>
  </DomainObject.Predmet.ProtuStrankaListFormatedOIB>
  <DomainObject.Predmet.ProtuStrankaListFormatedWithAdress>
    <izvorni_sadrzaj>
      <item>PLOVAK d.o.o. za usluge, Ivana Meštrovića 13 , 22000 Šibenik</item>
    </izvorni_sadrzaj>
    <derivirana_varijabla naziv="DomainObject.Predmet.ProtuStrankaListFormatedWithAdress_1">
      <item>PLOVAK d.o.o. za usluge, Ivana Meštrovića 13 , 22000 Šibenik</item>
    </derivirana_varijabla>
  </DomainObject.Predmet.ProtuStrankaListFormatedWithAdress>
  <DomainObject.Predmet.ProtuStrankaListFormatedWithAdressOIB>
    <izvorni_sadrzaj>
      <item>PLOVAK d.o.o. za usluge, OIB 64946922118, Ivana Meštrovića 13 , 22000 Šibenik</item>
    </izvorni_sadrzaj>
    <derivirana_varijabla naziv="DomainObject.Predmet.ProtuStrankaListFormatedWithAdressOIB_1">
      <item>PLOVAK d.o.o. za usluge, OIB 64946922118, Ivana Meštrovića 13 , 22000 Šibenik</item>
    </derivirana_varijabla>
  </DomainObject.Predmet.ProtuStrankaListFormatedWithAdressOIB>
  <DomainObject.Predmet.ProtuStrankaListNazivFormated>
    <izvorni_sadrzaj>
      <item>PLOVAK d.o.o. za usluge</item>
    </izvorni_sadrzaj>
    <derivirana_varijabla naziv="DomainObject.Predmet.ProtuStrankaListNazivFormated_1">
      <item>PLOVAK d.o.o. za usluge</item>
    </derivirana_varijabla>
  </DomainObject.Predmet.ProtuStrankaListNazivFormated>
  <DomainObject.Predmet.ProtuStrankaListNazivFormatedOIB>
    <izvorni_sadrzaj>
      <item>PLOVAK d.o.o. za usluge, OIB 64946922118</item>
    </izvorni_sadrzaj>
    <derivirana_varijabla naziv="DomainObject.Predmet.ProtuStrankaListNazivFormatedOIB_1">
      <item>PLOVAK d.o.o. za usluge, OIB 64946922118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St-242/2016-4</izvorni_sadrzaj>
    <derivirana_varijabla naziv="DomainObject.PoslovniBrojDokumenta_1">St-242/2016-4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PLOVAK d.o.o. za usluge</izvorni_sadrzaj>
    <derivirana_varijabla naziv="DomainObject.Predmet.ProtustrankaIDrugi_1">PLOVAK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PLOVAK d.o.o. za usluge, OIB 64946922118, Ivana Meštrovića 13 , 22000 Šibenik</izvorni_sadrzaj>
    <derivirana_varijabla naziv="DomainObject.Predmet.ProtustrankaIDrugiAdressOIB_1">PLOVAK d.o.o. za usluge, OIB 64946922118, Ivana Meštrovića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PLOVAK d.o.o. za usluge</item>
    </izvorni_sadrzaj>
    <derivirana_varijabla naziv="DomainObject.Predmet.SudioniciListNaziv_1">
      <item>FINA - Podružnica Šibenik</item>
      <item>PLOVAK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PLOVAK d.o.o. za usluge, OIB 64946922118, Ivana Meštrovića 13 ,22000 Šibenik</item>
    </izvorni_sadrzaj>
    <derivirana_varijabla naziv="DomainObject.Predmet.SudioniciListAdressOIB_1">
      <item>FINA - Podružnica Šibenik, OIB 85821130368, Perivoj L. Marune 1,22000 Šibenik</item>
      <item>PLOVAK d.o.o. za usluge, OIB 64946922118, Ivana Meštrovića 13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9F7FB-453B-4EDE-9C7D-A8C4AFF91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531</properties:Words>
  <properties:Characters>2934</properties:Characters>
  <properties:Lines>104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2017-01-24T10:51:00Z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St-242/2016-4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