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F926D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360ac84" w14:paraId="360ac84" w:rsidRDefault="00E33BA1" w:rsidP="00E33BA1" w:rsidR="007E0A65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3 St-</w:t>
      </w:r>
      <w:r w:rsidR="00092338">
        <w:rPr>
          <w:rFonts w:hAnsi="Times New Roman" w:ascii="Times New Roman"/>
          <w:sz w:val="24"/>
        </w:rPr>
        <w:t>150/12</w:t>
      </w:r>
      <w:r w:rsidR="00141792">
        <w:rPr>
          <w:rFonts w:hAnsi="Times New Roman" w:ascii="Times New Roman"/>
          <w:sz w:val="24"/>
        </w:rPr>
        <w:t>-39</w:t>
      </w:r>
    </w:p>
    <w:p w:rsidRDefault="00E33BA1" w:rsidP="00E33BA1" w:rsidR="00E33BA1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DA2602">
      <w:pPr>
        <w:rPr>
          <w:rFonts w:hAnsi="Times New Roman" w:ascii="Times New Roman"/>
          <w:sz w:val="24"/>
        </w:rPr>
      </w:pPr>
    </w:p>
    <w:p w:rsidRDefault="0036625F" w:rsidP="00092338" w:rsidR="0036625F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Trgovački sud u Zagrebu</w:t>
      </w:r>
      <w:r w:rsidR="001F6BAC" w:rsidRPr="00DA2602">
        <w:rPr>
          <w:rFonts w:hAnsi="Times New Roman" w:ascii="Times New Roman"/>
          <w:sz w:val="24"/>
        </w:rPr>
        <w:t xml:space="preserve">, </w:t>
      </w:r>
      <w:r w:rsidRPr="00DA2602">
        <w:rPr>
          <w:rFonts w:hAnsi="Times New Roman" w:ascii="Times New Roman"/>
          <w:sz w:val="24"/>
        </w:rPr>
        <w:t>po su</w:t>
      </w:r>
      <w:r w:rsidR="001F6BAC" w:rsidRPr="00DA2602">
        <w:rPr>
          <w:rFonts w:hAnsi="Times New Roman" w:ascii="Times New Roman"/>
          <w:sz w:val="24"/>
        </w:rPr>
        <w:t>d</w:t>
      </w:r>
      <w:r w:rsidRPr="00DA2602">
        <w:rPr>
          <w:rFonts w:hAnsi="Times New Roman" w:ascii="Times New Roman"/>
          <w:sz w:val="24"/>
        </w:rPr>
        <w:t xml:space="preserve">cu Mihaelu Kovačiću, u stečajnom postupku nad </w:t>
      </w:r>
      <w:r w:rsidR="00092338">
        <w:rPr>
          <w:rFonts w:hAnsi="Times New Roman" w:ascii="Times New Roman"/>
          <w:sz w:val="24"/>
        </w:rPr>
        <w:t xml:space="preserve">stečajnom masom </w:t>
      </w:r>
      <w:r w:rsidRPr="00DA2602">
        <w:rPr>
          <w:rFonts w:hAnsi="Times New Roman" w:ascii="Times New Roman"/>
          <w:sz w:val="24"/>
        </w:rPr>
        <w:t>dužnik</w:t>
      </w:r>
      <w:r w:rsidR="00092338">
        <w:rPr>
          <w:rFonts w:hAnsi="Times New Roman" w:ascii="Times New Roman"/>
          <w:sz w:val="24"/>
        </w:rPr>
        <w:t>a PROCAFFE d.o.o. u stečaju, Zagreb, Međugorska 61, OIB: 16647146066, 26. rujna 2017.</w:t>
      </w:r>
      <w:r w:rsidRPr="00DA2602">
        <w:rPr>
          <w:rFonts w:hAnsi="Times New Roman" w:ascii="Times New Roman"/>
          <w:sz w:val="24"/>
        </w:rPr>
        <w:t xml:space="preserve"> </w:t>
      </w:r>
    </w:p>
    <w:p w:rsidRDefault="0036625F" w:rsidP="0036625F" w:rsidR="0036625F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i j e š i o   j e</w:t>
      </w:r>
    </w:p>
    <w:p w:rsidRDefault="008742B9" w:rsidP="00092338" w:rsidR="00335D44" w:rsidRPr="00092338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DA2602">
        <w:rPr>
          <w:lang w:val="hr-HR"/>
        </w:rPr>
        <w:tab/>
      </w:r>
      <w:r w:rsidR="00545C55" w:rsidRPr="00092338">
        <w:rPr>
          <w:lang w:val="hr-HR"/>
        </w:rPr>
        <w:t>I</w:t>
      </w:r>
      <w:r w:rsidRPr="00092338">
        <w:rPr>
          <w:lang w:val="hr-HR"/>
        </w:rPr>
        <w:t>.</w:t>
      </w:r>
      <w:r w:rsidR="00545C55" w:rsidRPr="00092338">
        <w:rPr>
          <w:lang w:val="hr-HR"/>
        </w:rPr>
        <w:t xml:space="preserve"> Za s</w:t>
      </w:r>
      <w:r w:rsidR="00B86B29" w:rsidRPr="00092338">
        <w:rPr>
          <w:lang w:val="hr-HR"/>
        </w:rPr>
        <w:t xml:space="preserve">tečajnog upravitelja </w:t>
      </w:r>
      <w:r w:rsidR="00092338">
        <w:rPr>
          <w:lang w:val="hr-HR"/>
        </w:rPr>
        <w:t xml:space="preserve">stečajne mase stečajnog dužnika </w:t>
      </w:r>
      <w:r w:rsidR="00092338" w:rsidRPr="00092338">
        <w:rPr>
          <w:lang w:val="hr-HR"/>
        </w:rPr>
        <w:t>PROCAFFE d.o.o.</w:t>
      </w:r>
      <w:r w:rsidR="00092338">
        <w:rPr>
          <w:lang w:val="hr-HR"/>
        </w:rPr>
        <w:t xml:space="preserve"> u stečaju,</w:t>
      </w:r>
      <w:r w:rsidR="00092338" w:rsidRPr="00092338">
        <w:rPr>
          <w:lang w:val="hr-HR"/>
        </w:rPr>
        <w:t xml:space="preserve"> Zagreb, Međugorska 61, OIB: 16647146066</w:t>
      </w:r>
      <w:r w:rsidR="00092338">
        <w:rPr>
          <w:lang w:val="hr-HR"/>
        </w:rPr>
        <w:t xml:space="preserve">, </w:t>
      </w:r>
      <w:r w:rsidR="00B86B29" w:rsidRPr="00092338">
        <w:rPr>
          <w:lang w:val="hr-HR"/>
        </w:rPr>
        <w:t>imenuje se</w:t>
      </w:r>
      <w:r w:rsidR="00092338">
        <w:rPr>
          <w:lang w:val="hr-HR"/>
        </w:rPr>
        <w:t xml:space="preserve"> Darko Šket iz Križevaca, M. Kiepacha 51, OIB: 06128975111.</w:t>
      </w:r>
    </w:p>
    <w:p w:rsidRDefault="008742B9" w:rsidP="00D51D58" w:rsidR="00D51D58" w:rsidRPr="00D51D58">
      <w:pPr>
        <w:pStyle w:val="tekst"/>
        <w:spacing w:after="120" w:before="120"/>
        <w:jc w:val="both"/>
        <w:rPr>
          <w:lang w:val="hr-HR"/>
        </w:rPr>
      </w:pPr>
      <w:r w:rsidRPr="00DA2602">
        <w:rPr>
          <w:lang w:val="hr-HR"/>
        </w:rPr>
        <w:tab/>
      </w:r>
      <w:r w:rsidR="00D51D58">
        <w:rPr>
          <w:lang w:val="hr-HR"/>
        </w:rPr>
        <w:t>II</w:t>
      </w:r>
      <w:r w:rsidR="00545C55" w:rsidRPr="00DA2602">
        <w:rPr>
          <w:lang w:val="hr-HR"/>
        </w:rPr>
        <w:t xml:space="preserve">. </w:t>
      </w:r>
      <w:r w:rsidR="00D51D58" w:rsidRPr="00D51D58">
        <w:rPr>
          <w:lang w:val="hr-HR"/>
        </w:rPr>
        <w:t>Stečajni upravitelj ovlašten je i nakon zaključenja ovog stečajnog postupka u ime stečajnog dužnika, a za račun stečajne mase, unovčiti imovinu dužnika ukoliko se ista pronađe, prikupljenim sredstvima podmiriti nastale troškove postupka, a eventualni ostatak uplatiti u Fond iz članka 39.a Stečajnog zakona.</w:t>
      </w:r>
    </w:p>
    <w:p w:rsidRDefault="00D51D58" w:rsidP="00D51D58" w:rsidR="00F06C77" w:rsidRPr="00D51D58">
      <w:pPr>
        <w:pStyle w:val="tekst"/>
        <w:spacing w:afterAutospacing="false" w:after="120" w:beforeAutospacing="false" w:before="12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A77C9E" w:rsidP="0036625F" w:rsidR="00D51D58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 w:rsidR="00D51D58">
        <w:rPr>
          <w:rFonts w:hAnsi="Times New Roman" w:ascii="Times New Roman"/>
          <w:sz w:val="24"/>
        </w:rPr>
        <w:t xml:space="preserve">Rješenjem ovoga suda - Stalne službe u Sisku, posl. broj St-150/12 od 7. kolovoza 2012. otvoren je i istovremeno zaključen stečajni postupak temeljem članka 63. </w:t>
      </w:r>
      <w:r w:rsidR="00D51D58" w:rsidRPr="00D51D58">
        <w:rPr>
          <w:rFonts w:hAnsi="Times New Roman" w:ascii="Times New Roman"/>
          <w:sz w:val="24"/>
        </w:rPr>
        <w:t>Stečajnog zakona (NN 44/96, 29/99, 129/00, 123/03, 82/06, 116/10, 25/12, 133/12 i 45/13 – odluka Ustavnog suda; nastavno: SZ)</w:t>
      </w:r>
      <w:r w:rsidR="00D51D58">
        <w:rPr>
          <w:rFonts w:hAnsi="Times New Roman" w:ascii="Times New Roman"/>
          <w:sz w:val="24"/>
        </w:rPr>
        <w:t>.</w:t>
      </w:r>
    </w:p>
    <w:p w:rsidRDefault="00D51D58" w:rsidP="0036625F" w:rsidR="00D51D58">
      <w:pPr>
        <w:rPr>
          <w:rFonts w:hAnsi="Times New Roman" w:ascii="Times New Roman"/>
          <w:sz w:val="24"/>
        </w:rPr>
      </w:pPr>
    </w:p>
    <w:p w:rsidRDefault="00D51D58" w:rsidP="0036625F" w:rsidR="00D51D5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Budući da navedenim rješenjem nije imenovan i stečajni upravitelj, ovime je sukladno članku 17. stavak 1. toč. 3. SZ u svezi s člankom 25. stavak 1. toč. 13. SZ valjalo imenovati stečajnog upravitelja, koji će nastaviti zastupati stečajnu masu u parničnom postupku koji se vodi kod ovoga suda pod brojem P-1616/2012, sukladno zahtjevu parničnog suda.</w:t>
      </w:r>
    </w:p>
    <w:p w:rsidRDefault="00D51D58" w:rsidP="00D51D58" w:rsidR="00D51D58" w:rsidRPr="00D51D5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D51D58" w:rsidP="00D51D58" w:rsidR="00D51D58" w:rsidRPr="00D51D58">
      <w:pPr>
        <w:rPr>
          <w:rFonts w:hAnsi="Times New Roman" w:ascii="Times New Roman"/>
          <w:sz w:val="24"/>
        </w:rPr>
      </w:pPr>
      <w:r w:rsidRPr="00D51D58">
        <w:rPr>
          <w:rFonts w:hAnsi="Times New Roman" w:ascii="Times New Roman"/>
          <w:sz w:val="24"/>
        </w:rPr>
        <w:tab/>
        <w:t>Izbor i imenovanje stečajnog upravitelja izvršeno je automatski, metodom slučajnoga odabira s liste A stečajnih up</w:t>
      </w:r>
      <w:r w:rsidR="00455A98">
        <w:rPr>
          <w:rFonts w:hAnsi="Times New Roman" w:ascii="Times New Roman"/>
          <w:sz w:val="24"/>
        </w:rPr>
        <w:t xml:space="preserve">ravitelja za područje ovoga suda, </w:t>
      </w:r>
      <w:r w:rsidRPr="00D51D58">
        <w:rPr>
          <w:rFonts w:hAnsi="Times New Roman" w:ascii="Times New Roman"/>
          <w:sz w:val="24"/>
        </w:rPr>
        <w:t xml:space="preserve">a temeljem članka </w:t>
      </w:r>
      <w:r>
        <w:rPr>
          <w:rFonts w:hAnsi="Times New Roman" w:ascii="Times New Roman"/>
          <w:sz w:val="24"/>
        </w:rPr>
        <w:t>84.</w:t>
      </w:r>
      <w:r w:rsidRPr="00D51D58">
        <w:rPr>
          <w:rFonts w:hAnsi="Times New Roman" w:ascii="Times New Roman"/>
          <w:sz w:val="24"/>
        </w:rPr>
        <w:t xml:space="preserve"> stavak </w:t>
      </w:r>
      <w:r>
        <w:rPr>
          <w:rFonts w:hAnsi="Times New Roman" w:ascii="Times New Roman"/>
          <w:sz w:val="24"/>
        </w:rPr>
        <w:t>1</w:t>
      </w:r>
      <w:r w:rsidRPr="00D51D58">
        <w:rPr>
          <w:rFonts w:hAnsi="Times New Roman" w:ascii="Times New Roman"/>
          <w:sz w:val="24"/>
        </w:rPr>
        <w:t>. S</w:t>
      </w:r>
      <w:r>
        <w:rPr>
          <w:rFonts w:hAnsi="Times New Roman" w:ascii="Times New Roman"/>
          <w:sz w:val="24"/>
        </w:rPr>
        <w:t>tečajnog zakona (Narodne novine, broj 71/15</w:t>
      </w:r>
      <w:r w:rsidR="00455A98">
        <w:rPr>
          <w:rFonts w:hAnsi="Times New Roman" w:ascii="Times New Roman"/>
          <w:sz w:val="24"/>
        </w:rPr>
        <w:t xml:space="preserve">). </w:t>
      </w:r>
    </w:p>
    <w:p w:rsidRDefault="00D51D58" w:rsidP="00455A98" w:rsidR="00A102B0" w:rsidRPr="00DA260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482439" w:rsidP="00A102B0" w:rsidR="00482439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U </w:t>
      </w:r>
      <w:r w:rsidR="001F6BAC" w:rsidRPr="00DA2602">
        <w:rPr>
          <w:rFonts w:hAnsi="Times New Roman" w:ascii="Times New Roman"/>
          <w:sz w:val="24"/>
        </w:rPr>
        <w:t>Zagrebu</w:t>
      </w:r>
      <w:r w:rsidRPr="00DA2602">
        <w:rPr>
          <w:rFonts w:hAnsi="Times New Roman" w:ascii="Times New Roman"/>
          <w:sz w:val="24"/>
        </w:rPr>
        <w:t xml:space="preserve">, </w:t>
      </w:r>
      <w:r w:rsidR="00455A98">
        <w:rPr>
          <w:rFonts w:hAnsi="Times New Roman" w:ascii="Times New Roman"/>
          <w:sz w:val="24"/>
        </w:rPr>
        <w:t>26. rujna</w:t>
      </w:r>
      <w:r w:rsidR="00E80646" w:rsidRPr="00DA2602">
        <w:rPr>
          <w:rFonts w:hAnsi="Times New Roman" w:ascii="Times New Roman"/>
          <w:sz w:val="24"/>
        </w:rPr>
        <w:t xml:space="preserve"> </w:t>
      </w:r>
      <w:r w:rsidRPr="00DA2602">
        <w:rPr>
          <w:rFonts w:hAnsi="Times New Roman" w:ascii="Times New Roman"/>
          <w:sz w:val="24"/>
        </w:rPr>
        <w:t>201</w:t>
      </w:r>
      <w:r w:rsidR="00455A98">
        <w:rPr>
          <w:rFonts w:hAnsi="Times New Roman" w:ascii="Times New Roman"/>
          <w:sz w:val="24"/>
        </w:rPr>
        <w:t>7</w:t>
      </w:r>
      <w:r w:rsidRPr="00DA2602">
        <w:rPr>
          <w:rFonts w:hAnsi="Times New Roman" w:ascii="Times New Roman"/>
          <w:sz w:val="24"/>
        </w:rPr>
        <w:t>.</w:t>
      </w:r>
    </w:p>
    <w:p w:rsidRDefault="00482439" w:rsidP="00482439" w:rsidR="00482439" w:rsidRPr="00DA2602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A102B0" w:rsidRPr="00DA2602">
        <w:rPr>
          <w:rFonts w:hAnsi="Times New Roman" w:ascii="Times New Roman"/>
          <w:sz w:val="24"/>
        </w:rPr>
        <w:t xml:space="preserve"> </w:t>
      </w:r>
      <w:r w:rsidR="00E2116A" w:rsidRPr="00DA2602">
        <w:rPr>
          <w:rFonts w:hAnsi="Times New Roman" w:ascii="Times New Roman"/>
          <w:sz w:val="24"/>
        </w:rPr>
        <w:t>S U D A C:</w:t>
      </w: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DA2602">
        <w:rPr>
          <w:rFonts w:hAnsi="Times New Roman" w:ascii="Times New Roman"/>
          <w:sz w:val="24"/>
        </w:rPr>
        <w:t>MIHAEL KOVAČIĆ</w:t>
      </w:r>
      <w:r w:rsidR="00141792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1E35C6" w:rsidP="00482439" w:rsidR="001E35C6" w:rsidRPr="00DA2602">
      <w:pPr>
        <w:rPr>
          <w:rFonts w:hAnsi="Times New Roman" w:ascii="Times New Roman"/>
          <w:sz w:val="24"/>
        </w:rPr>
      </w:pPr>
    </w:p>
    <w:p w:rsidRDefault="00141792" w:rsidP="00E56909" w:rsidR="00141792">
      <w:pPr>
        <w:rPr>
          <w:rFonts w:hAnsi="Times New Roman" w:ascii="Times New Roman"/>
          <w:sz w:val="24"/>
        </w:rPr>
      </w:pPr>
    </w:p>
    <w:p w:rsidRDefault="00141792" w:rsidP="00E56909" w:rsidR="00141792">
      <w:pPr>
        <w:rPr>
          <w:rFonts w:hAnsi="Times New Roman" w:ascii="Times New Roman"/>
          <w:sz w:val="24"/>
        </w:rPr>
      </w:pPr>
    </w:p>
    <w:p w:rsidRDefault="00455A98" w:rsidP="00E56909" w:rsidR="00455A98" w:rsidRPr="00684FD5">
      <w:pPr>
        <w:rPr>
          <w:rFonts w:hAnsi="Times New Roman" w:ascii="Times New Roman"/>
          <w:sz w:val="24"/>
        </w:rPr>
      </w:pPr>
      <w:r w:rsidRPr="00684FD5">
        <w:rPr>
          <w:rFonts w:hAnsi="Times New Roman" w:ascii="Times New Roman"/>
          <w:sz w:val="24"/>
        </w:rPr>
        <w:lastRenderedPageBreak/>
        <w:t>Pravna pouka:</w:t>
      </w:r>
    </w:p>
    <w:p w:rsidRDefault="00455A98" w:rsidP="00482439" w:rsidR="007F048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rješenje dopuštena je </w:t>
      </w:r>
      <w:r w:rsidRPr="00684FD5">
        <w:rPr>
          <w:rFonts w:hAnsi="Times New Roman" w:ascii="Times New Roman"/>
          <w:sz w:val="24"/>
        </w:rPr>
        <w:t>žalba</w:t>
      </w:r>
      <w:r>
        <w:rPr>
          <w:rFonts w:hAnsi="Times New Roman" w:ascii="Times New Roman"/>
          <w:sz w:val="24"/>
        </w:rPr>
        <w:t xml:space="preserve">, </w:t>
      </w:r>
      <w:r w:rsidRPr="00684FD5">
        <w:rPr>
          <w:rFonts w:hAnsi="Times New Roman" w:ascii="Times New Roman"/>
          <w:sz w:val="24"/>
        </w:rPr>
        <w:t>koja se podnosi ovome sudu</w:t>
      </w:r>
      <w:r>
        <w:rPr>
          <w:rFonts w:hAnsi="Times New Roman" w:ascii="Times New Roman"/>
          <w:sz w:val="24"/>
        </w:rPr>
        <w:t xml:space="preserve"> u roku osam dana od primitka,</w:t>
      </w:r>
      <w:r w:rsidRPr="00684FD5">
        <w:rPr>
          <w:rFonts w:hAnsi="Times New Roman" w:ascii="Times New Roman"/>
          <w:sz w:val="24"/>
        </w:rPr>
        <w:t xml:space="preserve"> u </w:t>
      </w:r>
      <w:r>
        <w:rPr>
          <w:rFonts w:hAnsi="Times New Roman" w:ascii="Times New Roman"/>
          <w:sz w:val="24"/>
        </w:rPr>
        <w:t>tri</w:t>
      </w:r>
      <w:r w:rsidRPr="00684FD5">
        <w:rPr>
          <w:rFonts w:hAnsi="Times New Roman" w:ascii="Times New Roman"/>
          <w:sz w:val="24"/>
        </w:rPr>
        <w:t xml:space="preserve"> primjerka. </w:t>
      </w:r>
    </w:p>
    <w:p w:rsidRDefault="00455A98" w:rsidP="00482439" w:rsidR="00455A98">
      <w:pPr>
        <w:rPr>
          <w:rFonts w:hAnsi="Times New Roman" w:ascii="Times New Roman"/>
          <w:sz w:val="24"/>
        </w:rPr>
      </w:pPr>
    </w:p>
    <w:p w:rsidRDefault="00141792" w:rsidP="00482439" w:rsidR="00141792">
      <w:pPr>
        <w:rPr>
          <w:rFonts w:hAnsi="Times New Roman" w:ascii="Times New Roman"/>
          <w:sz w:val="24"/>
        </w:rPr>
      </w:pPr>
    </w:p>
    <w:p w:rsidRDefault="00141792" w:rsidP="00482439" w:rsidR="0014179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141792" w:rsidP="00482439" w:rsidR="00141792" w:rsidRPr="00DA260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141792">
      <w:pPr>
        <w:rPr>
          <w:rFonts w:hAnsi="Times New Roman" w:ascii="Times New Roman"/>
          <w:color w:themeColor="background1" w:val="FFFFFF"/>
          <w:sz w:val="24"/>
        </w:rPr>
      </w:pPr>
      <w:r w:rsidRPr="00141792">
        <w:rPr>
          <w:rFonts w:hAnsi="Times New Roman" w:ascii="Times New Roman"/>
          <w:color w:themeColor="background1" w:val="FFFFFF"/>
          <w:sz w:val="24"/>
        </w:rPr>
        <w:t>DNA:</w:t>
      </w:r>
    </w:p>
    <w:p w:rsidRDefault="00455A98" w:rsidP="001E35C6" w:rsidR="00E2116A" w:rsidRPr="0014179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41792">
        <w:rPr>
          <w:rFonts w:hAnsi="Times New Roman" w:ascii="Times New Roman"/>
          <w:color w:themeColor="background1" w:val="FFFFFF"/>
          <w:sz w:val="24"/>
        </w:rPr>
        <w:t>S</w:t>
      </w:r>
      <w:r w:rsidR="00E2116A" w:rsidRPr="00141792">
        <w:rPr>
          <w:rFonts w:hAnsi="Times New Roman" w:ascii="Times New Roman"/>
          <w:color w:themeColor="background1" w:val="FFFFFF"/>
          <w:sz w:val="24"/>
        </w:rPr>
        <w:t>tečajnom upravitelju</w:t>
      </w:r>
      <w:r w:rsidRPr="00141792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F926D5" w:rsidP="001E35C6" w:rsidR="001F6BAC" w:rsidRPr="0014179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41792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141792">
        <w:rPr>
          <w:rFonts w:hAnsi="Times New Roman" w:ascii="Times New Roman"/>
          <w:color w:themeColor="background1" w:val="FFFFFF"/>
          <w:sz w:val="24"/>
        </w:rPr>
        <w:t>Oglasna ploča</w:t>
      </w:r>
      <w:r w:rsidRPr="00141792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455A98" w:rsidP="001E35C6" w:rsidR="00E80646" w:rsidRPr="0014179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41792">
        <w:rPr>
          <w:rFonts w:hAnsi="Times New Roman" w:ascii="Times New Roman"/>
          <w:color w:themeColor="background1" w:val="FFFFFF"/>
          <w:sz w:val="24"/>
        </w:rPr>
        <w:t>Trgovačkom sudu u Zagrebu, na broj: P-1616/12, ovdje</w:t>
      </w:r>
      <w:r w:rsidR="00E80646" w:rsidRPr="00141792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141792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141792">
      <w:pPr>
        <w:rPr>
          <w:rFonts w:hAnsi="Times New Roman" w:ascii="Times New Roman"/>
          <w:color w:themeColor="background1" w:val="FFFFFF"/>
          <w:szCs w:val="22"/>
        </w:rPr>
      </w:pPr>
      <w:r w:rsidRPr="00141792">
        <w:rPr>
          <w:rFonts w:hAnsi="Times New Roman" w:ascii="Times New Roman"/>
          <w:color w:themeColor="background1" w:val="FFFFFF"/>
          <w:szCs w:val="22"/>
        </w:rPr>
        <w:t>NK:</w:t>
      </w:r>
    </w:p>
    <w:p w:rsidRDefault="00727026" w:rsidP="001E35C6" w:rsidR="001E35C6" w:rsidRPr="00141792">
      <w:pPr>
        <w:rPr>
          <w:rFonts w:hAnsi="Times New Roman" w:ascii="Times New Roman"/>
          <w:color w:themeColor="background1" w:val="FFFFFF"/>
          <w:szCs w:val="22"/>
        </w:rPr>
      </w:pPr>
      <w:r w:rsidRPr="00141792">
        <w:rPr>
          <w:rFonts w:hAnsi="Times New Roman" w:ascii="Times New Roman"/>
          <w:color w:themeColor="background1" w:val="FFFFFF"/>
          <w:szCs w:val="22"/>
        </w:rPr>
        <w:t>1. Nepravomoćno</w:t>
      </w:r>
    </w:p>
    <w:p w:rsidRDefault="00727026" w:rsidP="001E35C6" w:rsidR="00727026" w:rsidRPr="00141792">
      <w:pPr>
        <w:rPr>
          <w:rFonts w:hAnsi="Times New Roman" w:ascii="Times New Roman"/>
          <w:color w:themeColor="background1" w:val="FFFFFF"/>
          <w:szCs w:val="22"/>
        </w:rPr>
      </w:pPr>
      <w:r w:rsidRPr="00141792">
        <w:rPr>
          <w:rFonts w:hAnsi="Times New Roman" w:ascii="Times New Roman"/>
          <w:color w:themeColor="background1" w:val="FFFFFF"/>
          <w:szCs w:val="22"/>
        </w:rPr>
        <w:t>2. Kal. 20 d.</w:t>
      </w:r>
    </w:p>
    <w:sectPr w:rsidSect="00EA52A1" w:rsidR="00727026" w:rsidRPr="0014179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7C8" w:rsidR="008877C8">
      <w:r>
        <w:separator/>
      </w:r>
    </w:p>
  </w:endnote>
  <w:endnote w:id="0" w:type="continuationSeparator">
    <w:p w:rsidRDefault="008877C8" w:rsidR="00887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7C8" w:rsidR="008877C8">
      <w:r>
        <w:separator/>
      </w:r>
    </w:p>
  </w:footnote>
  <w:footnote w:id="0" w:type="continuationSeparator">
    <w:p w:rsidRDefault="008877C8" w:rsidR="008877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F17312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1E35C6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455A98">
      <w:rPr>
        <w:rFonts w:hAnsi="Times New Roman" w:ascii="Times New Roman"/>
        <w:sz w:val="24"/>
      </w:rPr>
      <w:t>150/12</w:t>
    </w:r>
    <w:r w:rsidR="00141792">
      <w:rPr>
        <w:rFonts w:hAnsi="Times New Roman" w:ascii="Times New Roman"/>
        <w:sz w:val="24"/>
      </w:rPr>
      <w:t>-39</w:t>
    </w:r>
  </w:p>
  <w:p w:rsidRDefault="00A9788A" w:rsidR="00A978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2338"/>
    <w:rsid w:val="00021028"/>
    <w:rsid w:val="000315B6"/>
    <w:rsid w:val="00062DBB"/>
    <w:rsid w:val="00070CB4"/>
    <w:rsid w:val="00092338"/>
    <w:rsid w:val="000A046A"/>
    <w:rsid w:val="000A5E52"/>
    <w:rsid w:val="000C5E54"/>
    <w:rsid w:val="000D010B"/>
    <w:rsid w:val="001241C1"/>
    <w:rsid w:val="00141792"/>
    <w:rsid w:val="0016020B"/>
    <w:rsid w:val="00164FDA"/>
    <w:rsid w:val="00177A30"/>
    <w:rsid w:val="001B3A90"/>
    <w:rsid w:val="001E1476"/>
    <w:rsid w:val="001E35C6"/>
    <w:rsid w:val="001E575C"/>
    <w:rsid w:val="001F6BAC"/>
    <w:rsid w:val="0026319B"/>
    <w:rsid w:val="002A6745"/>
    <w:rsid w:val="002C1105"/>
    <w:rsid w:val="0030796F"/>
    <w:rsid w:val="00317DF9"/>
    <w:rsid w:val="00334965"/>
    <w:rsid w:val="00335D44"/>
    <w:rsid w:val="00360318"/>
    <w:rsid w:val="0036625F"/>
    <w:rsid w:val="00385660"/>
    <w:rsid w:val="0039717A"/>
    <w:rsid w:val="003B3623"/>
    <w:rsid w:val="003B4319"/>
    <w:rsid w:val="003C3ECA"/>
    <w:rsid w:val="003D21F3"/>
    <w:rsid w:val="00436CBD"/>
    <w:rsid w:val="00441071"/>
    <w:rsid w:val="00444654"/>
    <w:rsid w:val="00455A98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3803"/>
    <w:rsid w:val="006E1347"/>
    <w:rsid w:val="006E52BB"/>
    <w:rsid w:val="0070227B"/>
    <w:rsid w:val="007160D0"/>
    <w:rsid w:val="00727026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877C8"/>
    <w:rsid w:val="008A0B75"/>
    <w:rsid w:val="008B65BF"/>
    <w:rsid w:val="008B6BCE"/>
    <w:rsid w:val="008F7361"/>
    <w:rsid w:val="0094579E"/>
    <w:rsid w:val="00963309"/>
    <w:rsid w:val="00971D49"/>
    <w:rsid w:val="00973546"/>
    <w:rsid w:val="009C5C3E"/>
    <w:rsid w:val="009F16F3"/>
    <w:rsid w:val="00A0054C"/>
    <w:rsid w:val="00A102B0"/>
    <w:rsid w:val="00A23DC2"/>
    <w:rsid w:val="00A53527"/>
    <w:rsid w:val="00A77C9E"/>
    <w:rsid w:val="00A9788A"/>
    <w:rsid w:val="00AC30C2"/>
    <w:rsid w:val="00AC6F23"/>
    <w:rsid w:val="00AF5B58"/>
    <w:rsid w:val="00B177CA"/>
    <w:rsid w:val="00B20928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51D58"/>
    <w:rsid w:val="00D97173"/>
    <w:rsid w:val="00DA2602"/>
    <w:rsid w:val="00DB5644"/>
    <w:rsid w:val="00E03F66"/>
    <w:rsid w:val="00E066CE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17312"/>
    <w:rsid w:val="00F2128E"/>
    <w:rsid w:val="00F35635"/>
    <w:rsid w:val="00F926D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73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3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31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3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3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73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3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31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3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3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2012.</izvorni_sadrzaj>
    <derivirana_varijabla naziv="DomainObject.Predmet.DatumOsnivanja_1">31.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kolovoza 2012.</izvorni_sadrzaj>
    <derivirana_varijabla naziv="DomainObject.Predmet.DatumRjesavanja_1">7. kolovoza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po DNA suca pomoćni omot na uvid sud.savj. Teni Kovačić</izvorni_sadrzaj>
    <derivirana_varijabla naziv="DomainObject.Predmet.Opis_1">Prijedlog za otvaranje stečajnog postupka
po DNA suca pomoćni omot na uvid sud.savj. Teni Kovačić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St-150/2012</izvorni_sadrzaj>
    <derivirana_varijabla naziv="DomainObject.Predmet.OznakaBroj_1">St-150/2012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PROCAFFE d.o.o. za unutarnju i vanjsku trgovinu</izvorni_sadrzaj>
    <derivirana_varijabla naziv="DomainObject.Predmet.ProtustrankaFormated_1">  PROCAFFE d.o.o. za unutarnju i vanjsku trgovinu</derivirana_varijabla>
  </DomainObject.Predmet.ProtustrankaFormated>
  <DomainObject.Predmet.ProtustrankaFormatedOIB>
    <izvorni_sadrzaj>  PROCAFFE d.o.o. za unutarnju i vanjsku trgovinu, OIB 16647146066</izvorni_sadrzaj>
    <derivirana_varijabla naziv="DomainObject.Predmet.ProtustrankaFormatedOIB_1">  PROCAFFE d.o.o. za unutarnju i vanjsku trgovinu, OIB 16647146066</derivirana_varijabla>
  </DomainObject.Predmet.ProtustrankaFormatedOIB>
  <DomainObject.Predmet.ProtustrankaFormatedWithAdress>
    <izvorni_sadrzaj> PROCAFFE d.o.o. za unutarnju i vanjsku trgovinu, MEĐUGORSKA 61, 10000 Zagreb</izvorni_sadrzaj>
    <derivirana_varijabla naziv="DomainObject.Predmet.ProtustrankaFormatedWithAdress_1"> PROCAFFE d.o.o. za unutarnju i vanjsku trgovinu, MEĐUGORSKA 61, 10000 Zagreb</derivirana_varijabla>
  </DomainObject.Predmet.ProtustrankaFormatedWithAdress>
  <DomainObject.Predmet.ProtustrankaFormatedWithAdressOIB>
    <izvorni_sadrzaj> PROCAFFE d.o.o. za unutarnju i vanjsku trgovinu, OIB 16647146066, MEĐUGORSKA 61, 10000 Zagreb</izvorni_sadrzaj>
    <derivirana_varijabla naziv="DomainObject.Predmet.ProtustrankaFormatedWithAdressOIB_1"> PROCAFFE d.o.o. za unutarnju i vanjsku trgovinu, OIB 16647146066, MEĐUGORSKA 61, 10000 Zagreb</derivirana_varijabla>
  </DomainObject.Predmet.ProtustrankaFormatedWithAdressOIB>
  <DomainObject.Predmet.ProtustrankaWithAdress>
    <izvorni_sadrzaj>PROCAFFE d.o.o. za unutarnju i vanjsku trgovinu MEĐUGORSKA 61, 10000 Zagreb</izvorni_sadrzaj>
    <derivirana_varijabla naziv="DomainObject.Predmet.ProtustrankaWithAdress_1">PROCAFFE d.o.o. za unutarnju i vanjsku trgovinu MEĐUGORSKA 61, 10000 Zagreb</derivirana_varijabla>
  </DomainObject.Predmet.ProtustrankaWithAdress>
  <DomainObject.Predmet.ProtustrankaWithAdressOIB>
    <izvorni_sadrzaj>PROCAFFE d.o.o. za unutarnju i vanjsku trgovinu, OIB 16647146066, MEĐUGORSKA 61, 10000 Zagreb</izvorni_sadrzaj>
    <derivirana_varijabla naziv="DomainObject.Predmet.ProtustrankaWithAdressOIB_1">PROCAFFE d.o.o. za unutarnju i vanjsku trgovinu, OIB 16647146066, MEĐUGORSKA 61, 10000 Zagreb</derivirana_varijabla>
  </DomainObject.Predmet.ProtustrankaWithAdressOIB>
  <DomainObject.Predmet.ProtustrankaNazivFormated>
    <izvorni_sadrzaj>PROCAFFE d.o.o. za unutarnju i vanjsku trgovinu</izvorni_sadrzaj>
    <derivirana_varijabla naziv="DomainObject.Predmet.ProtustrankaNazivFormated_1">PROCAFFE d.o.o. za unutarnju i vanjsku trgovinu</derivirana_varijabla>
  </DomainObject.Predmet.ProtustrankaNazivFormated>
  <DomainObject.Predmet.ProtustrankaNazivFormatedOIB>
    <izvorni_sadrzaj>PROCAFFE d.o.o. za unutarnju i vanjsku trgovinu, OIB 16647146066</izvorni_sadrzaj>
    <derivirana_varijabla naziv="DomainObject.Predmet.ProtustrankaNazivFormatedOIB_1">PROCAFFE d.o.o. za unutarnju i vanjsku trgovinu, OIB 16647146066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studenog 2015.</izvorni_sadrzaj>
    <derivirana_varijabla naziv="DomainObject.Predmet.SpisIzvanSuda.DatumIzlazaSpisa_1">26. studenog 2015.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TRGOVAČKI SUD U SPLITU</izvorni_sadrzaj>
    <derivirana_varijabla naziv="DomainObject.Predmet.SpisIzvanSuda.LokacijaSpisa_1">TRGOVAČKI SUD U SPLITU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Spis poslan na uvid.</izvorni_sadrzaj>
    <derivirana_varijabla naziv="DomainObject.Predmet.SpisIzvanSuda.RazlogIzlaskaSpisa_1">Spis poslan na uvid.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</izvorni_sadrzaj>
    <derivirana_varijabla naziv="DomainObject.Predmet.StrankaFormated_1">  MINISTARSTVO FINANCIJA, POREZNA UPRAVA, PODRUČNI URED ZAGREB zastupanog po punomoćniku ŽUPANIJSKO DRŽAVNO ODVJETNIŠTVO</derivirana_varijabla>
  </DomainObject.Predmet.StrankaFormated>
  <DomainObject.Predmet.StrankaFormatedOIB>
    <izvorni_sadrzaj>  MINISTARSTVO FINANCIJA, POREZNA UPRAVA, PODRUČNI URED ZAGREB zastupanog po punomoćniku ŽUPANIJSKO DRŽAVNO ODVJETNIŠTVO</izvorni_sadrzaj>
    <derivirana_varijabla naziv="DomainObject.Predmet.StrankaFormatedOIB_1">  MINISTARSTVO FINANCIJA, POREZNA UPRAVA, PODRUČNI URED ZAGREB zastupanog po punomoćniku ŽUPANIJSKO DRŽAVNO ODVJETNIŠTVO</derivirana_varijabla>
  </DomainObject.Predmet.StrankaFormatedOIB>
  <DomainObject.Predmet.StrankaFormatedWithAdress>
    <izvorni_sadrzaj> MINISTARSTVO FINANCIJA, POREZNA UPRAVA, PODRUČNI URED ZAGREB, 10000 Zagreb zastupanog po punomoćniku ŽUPANIJSKO DRŽAVNO ODVJETNIŠTVO</izvorni_sadrzaj>
    <derivirana_varijabla naziv="DomainObject.Predmet.StrankaFormatedWithAdress_1"> MINISTARSTVO FINANCIJA, POREZNA UPRAVA, PODRUČNI URED ZAGREB, 10000 Zagreb zastupanog po punomoćniku ŽUPANIJSKO DRŽAVNO ODVJETNIŠTVO</derivirana_varijabla>
  </DomainObject.Predmet.StrankaFormatedWithAdress>
  <DomainObject.Predmet.StrankaFormatedWithAdressOIB>
    <izvorni_sadrzaj> MINISTARSTVO FINANCIJA, POREZNA UPRAVA, PODRUČNI URED ZAGREB, 10000 Zagreb zastupanog po punomoćniku ŽUPANIJSKO DRŽAVNO ODVJETNIŠTVO</izvorni_sadrzaj>
    <derivirana_varijabla naziv="DomainObject.Predmet.StrankaFormatedWithAdressOIB_1"> MINISTARSTVO FINANCIJA, POREZNA UPRAVA, PODRUČNI URED ZAGREB, 10000 Zagreb zastupanog po punomoćniku ŽUPANIJSKO DRŽAVNO ODVJETNIŠTVO</derivirana_varijabla>
  </DomainObject.Predmet.StrankaFormatedWithAdressOIB>
  <DomainObject.Predmet.StrankaWithAdress>
    <izvorni_sadrzaj>MINISTARSTVO FINANCIJA, POREZNA UPRAVA, PODRUČNI URED ZAGREB 10000 Zagreb</izvorni_sadrzaj>
    <derivirana_varijabla naziv="DomainObject.Predmet.StrankaWithAdress_1">MINISTARSTVO FINANCIJA, POREZNA UPRAVA, PODRUČNI URED ZAGREB 10000 Zagreb</derivirana_varijabla>
  </DomainObject.Predmet.StrankaWithAdress>
  <DomainObject.Predmet.StrankaWithAdressOIB>
    <izvorni_sadrzaj>MINISTARSTVO FINANCIJA, POREZNA UPRAVA, PODRUČNI URED ZAGREB, 10000 Zagreb</izvorni_sadrzaj>
    <derivirana_varijabla naziv="DomainObject.Predmet.StrankaWithAdressOIB_1">MINISTARSTVO FINANCIJA, POREZNA UPRAVA, PODRUČNI URED ZAGREB, 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</izvorni_sadrzaj>
    <derivirana_varijabla naziv="DomainObject.Predmet.StrankaNazivFormatedOIB_1">MINISTARSTVO FINANCIJA, POREZNA UPRAVA,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6001851.84</izvorni_sadrzaj>
    <derivirana_varijabla naziv="DomainObject.Predmet.TrenutnaVrijednost_1">6001851.84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MINISTARSTVO FINANCIJA, POREZNA UPRAVA, PODRUČNI URED ZAGREB zastupanog po punomoćniku ŽUPANIJSKO DRŽAVNO ODVJETNIŠTVO</item>
    </izvorni_sadrzaj>
    <derivirana_varijabla naziv="DomainObject.Predmet.StrankaListFormated_1">
      <item>MINISTARSTVO FINANCIJA, POREZNA UPRAVA, PODRUČNI URED ZAGREB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ZAGREB zastupanog po punomoćniku ŽUPANIJSKO DRŽAVNO ODVJETNIŠTVO</item>
    </izvorni_sadrzaj>
    <derivirana_varijabla naziv="DomainObject.Predmet.StrankaListFormatedOIB_1">
      <item>MINISTARSTVO FINANCIJA, POREZNA UPRAVA, PODRUČNI URED ZAGREB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ZAGREB, 10000 Zagreb zastupanog po punomoćniku ŽUPANIJSKO DRŽAVNO ODVJETNIŠTVO</item>
    </izvorni_sadrzaj>
    <derivirana_varijabla naziv="DomainObject.Predmet.StrankaListFormatedWithAdress_1">
      <item>MINISTARSTVO FINANCIJA, POREZNA UPRAVA, PODRUČNI URED ZAGREB, 10000 Zagreb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ZAGREB, 10000 Zagreb zastupanog po punomoćniku ŽUPANIJSKO DRŽAVNO ODVJETNIŠTVO</item>
    </izvorni_sadrzaj>
    <derivirana_varijabla naziv="DomainObject.Predmet.StrankaListFormatedWithAdressOIB_1">
      <item>MINISTARSTVO FINANCIJA, POREZNA UPRAVA, PODRUČNI URED ZAGREB, 10000 Zagreb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</item>
    </izvorni_sadrzaj>
    <derivirana_varijabla naziv="DomainObject.Predmet.StrankaListNazivFormatedOIB_1">
      <item>MINISTARSTVO FINANCIJA, POREZNA UPRAVA, PODRUČNI URED ZAGREB</item>
    </derivirana_varijabla>
  </DomainObject.Predmet.StrankaListNazivFormatedOIB>
  <DomainObject.Predmet.ProtuStrankaListFormated>
    <izvorni_sadrzaj>
      <item>PROCAFFE d.o.o. za unutarnju i vanjsku trgovinu</item>
    </izvorni_sadrzaj>
    <derivirana_varijabla naziv="DomainObject.Predmet.ProtuStrankaListFormated_1">
      <item>PROCAFFE d.o.o. za unutarnju i vanjsku trgovinu</item>
    </derivirana_varijabla>
  </DomainObject.Predmet.ProtuStrankaListFormated>
  <DomainObject.Predmet.ProtuStrankaListFormatedOIB>
    <izvorni_sadrzaj>
      <item>PROCAFFE d.o.o. za unutarnju i vanjsku trgovinu, OIB 16647146066</item>
    </izvorni_sadrzaj>
    <derivirana_varijabla naziv="DomainObject.Predmet.ProtuStrankaListFormatedOIB_1">
      <item>PROCAFFE d.o.o. za unutarnju i vanjsku trgovinu, OIB 16647146066</item>
    </derivirana_varijabla>
  </DomainObject.Predmet.ProtuStrankaListFormatedOIB>
  <DomainObject.Predmet.ProtuStrankaListFormatedWithAdress>
    <izvorni_sadrzaj>
      <item>PROCAFFE d.o.o. za unutarnju i vanjsku trgovinu, MEĐUGORSKA 61, 10000 Zagreb</item>
    </izvorni_sadrzaj>
    <derivirana_varijabla naziv="DomainObject.Predmet.ProtuStrankaListFormatedWithAdress_1">
      <item>PROCAFFE d.o.o. za unutarnju i vanjsku trgovinu, MEĐUGORSKA 61, 10000 Zagreb</item>
    </derivirana_varijabla>
  </DomainObject.Predmet.ProtuStrankaListFormatedWithAdress>
  <DomainObject.Predmet.ProtuStrankaListFormatedWithAdressOIB>
    <izvorni_sadrzaj>
      <item>PROCAFFE d.o.o. za unutarnju i vanjsku trgovinu, OIB 16647146066, MEĐUGORSKA 61, 10000 Zagreb</item>
    </izvorni_sadrzaj>
    <derivirana_varijabla naziv="DomainObject.Predmet.ProtuStrankaListFormatedWithAdressOIB_1">
      <item>PROCAFFE d.o.o. za unutarnju i vanjsku trgovinu, OIB 16647146066, MEĐUGORSKA 61, 10000 Zagreb</item>
    </derivirana_varijabla>
  </DomainObject.Predmet.ProtuStrankaListFormatedWithAdressOIB>
  <DomainObject.Predmet.ProtuStrankaListNazivFormated>
    <izvorni_sadrzaj>
      <item>PROCAFFE d.o.o. za unutarnju i vanjsku trgovinu</item>
    </izvorni_sadrzaj>
    <derivirana_varijabla naziv="DomainObject.Predmet.ProtuStrankaListNazivFormated_1">
      <item>PROCAFFE d.o.o. za unutarnju i vanjsku trgovinu</item>
    </derivirana_varijabla>
  </DomainObject.Predmet.ProtuStrankaListNazivFormated>
  <DomainObject.Predmet.ProtuStrankaListNazivFormatedOIB>
    <izvorni_sadrzaj>
      <item>PROCAFFE d.o.o. za unutarnju i vanjsku trgovinu, OIB 16647146066</item>
    </izvorni_sadrzaj>
    <derivirana_varijabla naziv="DomainObject.Predmet.ProtuStrankaListNazivFormatedOIB_1">
      <item>PROCAFFE d.o.o. za unutarnju i vanjsku trgovinu, OIB 16647146066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MATO ČIČAK</item>
    </izvorni_sadrzaj>
    <derivirana_varijabla naziv="DomainObject.Predmet.OstaliListFormated_1">
      <item>ŽUPANIJSKO DRŽAVNO ODVJETNIŠTVO punomoćnik sudionika u postupku MINISTARSTVO FINANCIJA, POREZNA UPRAVA, PODRUČNI URED ZAGREB</item>
      <item>MATO ČIČAK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MATO ČIČAK</item>
    </izvorni_sadrzaj>
    <derivirana_varijabla naziv="DomainObject.Predmet.OstaliListFormatedOIB_1">
      <item>ŽUPANIJSKO DRŽAVNO ODVJETNIŠTVO punomoćnik sudionika u postupku MINISTARSTVO FINANCIJA, POREZNA UPRAVA, PODRUČNI URED ZAGREB</item>
      <item>MATO ČIČAK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MATO ČIČAK, II ODVOJAK DEVERIĆEVE 5, 10412 Donja Lomnica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MATO ČIČAK, II ODVOJAK DEVERIĆEVE 5, 10412 Donja Lomnica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MATO ČIČAK, II ODVOJAK DEVERIĆEVE 5, 10412 Donja Lomnica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MATO ČIČAK, II ODVOJAK DEVERIĆEVE 5, 10412 Donja Lomnica</item>
    </derivirana_varijabla>
  </DomainObject.Predmet.OstaliListFormatedWithAdressOIB>
  <DomainObject.Predmet.OstaliListNazivFormated>
    <izvorni_sadrzaj>
      <item>ŽUPANIJSKO DRŽAVNO ODVJETNIŠTVO</item>
      <item>MATO ČIČAK</item>
    </izvorni_sadrzaj>
    <derivirana_varijabla naziv="DomainObject.Predmet.OstaliListNazivFormated_1">
      <item>ŽUPANIJSKO DRŽAVNO ODVJETNIŠTVO</item>
      <item>MATO ČIČAK</item>
    </derivirana_varijabla>
  </DomainObject.Predmet.OstaliListNazivFormated>
  <DomainObject.Predmet.OstaliListNazivFormatedOIB>
    <izvorni_sadrzaj>
      <item>ŽUPANIJSKO DRŽAVNO ODVJETNIŠTVO</item>
      <item>MATO ČIČAK</item>
    </izvorni_sadrzaj>
    <derivirana_varijabla naziv="DomainObject.Predmet.OstaliListNazivFormatedOIB_1">
      <item>ŽUPANIJSKO DRŽAVNO ODVJETNIŠTVO</item>
      <item>MATO ČIČAK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PROCAFFE d.o.o. za unutarnju i vanjsku trgovinu</izvorni_sadrzaj>
    <derivirana_varijabla naziv="DomainObject.Predmet.ProtustrankaIDrugi_1">PROCAFFE d.o.o. za unutarnju i vanjsku trgovinu</derivirana_varijabla>
  </DomainObject.Predmet.ProtustrankaIDrugi>
  <DomainObject.Predmet.StrankaIDrugiAdressOIB>
    <izvorni_sadrzaj>MINISTARSTVO FINANCIJA, POREZNA UPRAVA, PODRUČNI URED ZAGREB, 10000 Zagreb</izvorni_sadrzaj>
    <derivirana_varijabla naziv="DomainObject.Predmet.StrankaIDrugiAdressOIB_1">MINISTARSTVO FINANCIJA, POREZNA UPRAVA, PODRUČNI URED ZAGREB, 10000 Zagreb</derivirana_varijabla>
  </DomainObject.Predmet.StrankaIDrugiAdressOIB>
  <DomainObject.Predmet.ProtustrankaIDrugiAdressOIB>
    <izvorni_sadrzaj>PROCAFFE d.o.o. za unutarnju i vanjsku trgovinu, OIB 16647146066, MEĐUGORSKA 61, 10000 Zagreb</izvorni_sadrzaj>
    <derivirana_varijabla naziv="DomainObject.Predmet.ProtustrankaIDrugiAdressOIB_1">PROCAFFE d.o.o. za unutarnju i vanjsku trgovinu, OIB 16647146066, MEĐUGORSKA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kolovoza 2012.</izvorni_sadrzaj>
    <derivirana_varijabla naziv="DomainObject.Predmet.OdlukaRjesenje.DatumDonosenjaOdluke_1">7. kolovoza 2012.</derivirana_varijabla>
  </DomainObject.Predmet.OdlukaRjesenje.DatumDonosenjaOdluke>
  <DomainObject.Predmet.OdlukaRjesenje.DatumPravomocnosti>
    <izvorni_sadrzaj>14. studenog 2012.</izvorni_sadrzaj>
    <derivirana_varijabla naziv="DomainObject.Predmet.OdlukaRjesenje.DatumPravomocnosti_1">14. studenog 2012.</derivirana_varijabla>
  </DomainObject.Predmet.OdlukaRjesenje.DatumPravomocnosti>
  <DomainObject.Predmet.OdlukaRjesenje.Oznaka>
    <izvorni_sadrzaj>St-150/2012-21</izvorni_sadrzaj>
    <derivirana_varijabla naziv="DomainObject.Predmet.OdlukaRjesenje.Oznaka_1">St-150/2012-21</derivirana_varijabla>
  </DomainObject.Predmet.OdlukaRjesenje.Oznaka>
  <DomainObject.Predmet.SudioniciListNaziv>
    <izvorni_sadrzaj>
      <item>PROCAFFE d.o.o. za unutarnju i vanjsku trgovinu</item>
      <item>ŽUPANIJSKO DRŽAVNO ODVJETNIŠTVO</item>
      <item>MINISTARSTVO FINANCIJA, POREZNA UPRAVA, PODRUČNI URED ZAGREB</item>
      <item>MATO ČIČAK</item>
    </izvorni_sadrzaj>
    <derivirana_varijabla naziv="DomainObject.Predmet.SudioniciListNaziv_1">
      <item>PROCAFFE d.o.o. za unutarnju i vanjsku trgovinu</item>
      <item>ŽUPANIJSKO DRŽAVNO ODVJETNIŠTVO</item>
      <item>MINISTARSTVO FINANCIJA, POREZNA UPRAVA, PODRUČNI URED ZAGREB</item>
      <item>MATO ČIČAK</item>
    </derivirana_varijabla>
  </DomainObject.Predmet.SudioniciListNaziv>
  <DomainObject.Predmet.SudioniciListAdressOIB>
    <izvorni_sadrzaj>
      <item>PROCAFFE d.o.o. za unutarnju i vanjsku trgovinu, OIB 16647146066, MEĐUGORSKA 61,10000 Zagreb</item>
      <item>ŽUPANIJSKO DRŽAVNO ODVJETNIŠTVO, 10000 Zagreb</item>
      <item>MINISTARSTVO FINANCIJA, POREZNA UPRAVA, PODRUČNI URED ZAGREB, 10000 Zagreb</item>
      <item>MATO ČIČAK, II ODVOJAK DEVERIĆEVE 5,10412 Donja Lomnica</item>
    </izvorni_sadrzaj>
    <derivirana_varijabla naziv="DomainObject.Predmet.SudioniciListAdressOIB_1">
      <item>PROCAFFE d.o.o. za unutarnju i vanjsku trgovinu, OIB 16647146066, MEĐUGORSKA 61,10000 Zagreb</item>
      <item>ŽUPANIJSKO DRŽAVNO ODVJETNIŠTVO, 10000 Zagreb</item>
      <item>MINISTARSTVO FINANCIJA, POREZNA UPRAVA, PODRUČNI URED ZAGREB, 10000 Zagreb</item>
      <item>MATO ČIČAK, II ODVOJAK DEVERIĆEVE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16647146066</item>
      <item>, OIB null</item>
      <item>, OIB null</item>
      <item>, OIB null</item>
    </izvorni_sadrzaj>
    <derivirana_varijabla naziv="DomainObject.Predmet.SudioniciListNazivOIB_1">
      <item>, OIB 16647146066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341</properties:Words>
  <properties:Characters>1769</properties:Characters>
  <properties:Lines>59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2017-09-26T11:12:00Z</dcterms:created>
  <dc:creator>MK</dc:creator>
  <cp:lastModifiedBy>Sonja Pilić</cp:lastModifiedBy>
  <cp:lastPrinted>2017-09-26T11:15:00Z</cp:lastPrinted>
  <dcterms:modified xmlns:xsi="http://www.w3.org/2001/XMLSchema-instance" xsi:type="dcterms:W3CDTF">2017-09-26T11:16:00Z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