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670a" w14:paraId="591670a" w:rsidRDefault="00AE649C" w:rsidP="00FA5B5E" w:rsidR="00AE649C" w:rsidRPr="00B76F3C">
      <w:pPr>
        <w:pStyle w:val="Naslov3"/>
        <w15:collapsed w:val="false"/>
      </w:pPr>
    </w:p>
    <w:p w:rsidRDefault="00BE3B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E3BB5" w:rsidP="00BE3BB5" w:rsidR="00BE3BB5" w:rsidRPr="00BE3BB5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BE3BB5">
        <w:rPr>
          <w:rFonts w:cs="Times New Roman" w:eastAsia="Times New Roman"/>
          <w:lang w:eastAsia="hr-HR"/>
        </w:rPr>
        <w:t>Posl</w:t>
      </w:r>
      <w:proofErr w:type="spellEnd"/>
      <w:r w:rsidRPr="00BE3BB5">
        <w:rPr>
          <w:rFonts w:cs="Times New Roman" w:eastAsia="Times New Roman"/>
          <w:lang w:eastAsia="hr-HR"/>
        </w:rPr>
        <w:t xml:space="preserve">. br. 3 </w:t>
      </w:r>
      <w:proofErr w:type="spellStart"/>
      <w:r w:rsidRPr="00BE3BB5">
        <w:rPr>
          <w:rFonts w:cs="Times New Roman" w:eastAsia="Times New Roman"/>
          <w:lang w:eastAsia="hr-HR"/>
        </w:rPr>
        <w:t>Stpn</w:t>
      </w:r>
      <w:proofErr w:type="spellEnd"/>
      <w:r w:rsidRPr="00BE3BB5">
        <w:rPr>
          <w:rFonts w:cs="Times New Roman" w:eastAsia="Times New Roman"/>
          <w:lang w:eastAsia="hr-HR"/>
        </w:rPr>
        <w:t>-3/2016-11</w:t>
      </w:r>
    </w:p>
    <w:p w:rsidRDefault="00BE3BB5" w:rsidP="00BE3BB5" w:rsidR="00BE3BB5" w:rsidRPr="00BE3BB5">
      <w:pPr>
        <w:spacing w:after="0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ind w:firstLine="708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REPUBLIKA HRVATSKA</w:t>
      </w:r>
    </w:p>
    <w:p w:rsidRDefault="00BE3BB5" w:rsidP="00BE3BB5" w:rsidR="00BE3BB5" w:rsidRPr="00BE3BB5">
      <w:pPr>
        <w:spacing w:after="0"/>
        <w:ind w:firstLine="708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TRGOVAČKI SUD U ZADRU</w:t>
      </w:r>
    </w:p>
    <w:p w:rsidRDefault="00BE3BB5" w:rsidP="00BE3BB5" w:rsidR="00BE3BB5" w:rsidRPr="00BE3BB5">
      <w:pPr>
        <w:spacing w:after="0"/>
        <w:ind w:firstLine="708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Dr. Franje Tuđmana 35, Zadar</w:t>
      </w:r>
    </w:p>
    <w:p w:rsidRDefault="00BE3BB5" w:rsidP="00BE3BB5" w:rsidR="00BE3BB5" w:rsidRPr="00BE3BB5">
      <w:pPr>
        <w:spacing w:after="0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ab/>
      </w:r>
      <w:r w:rsidRPr="00BE3BB5">
        <w:rPr>
          <w:rFonts w:cs="Times New Roman" w:eastAsia="Times New Roman"/>
          <w:lang w:eastAsia="hr-HR"/>
        </w:rPr>
        <w:tab/>
      </w:r>
      <w:r w:rsidRPr="00BE3BB5">
        <w:rPr>
          <w:rFonts w:cs="Times New Roman" w:eastAsia="Times New Roman"/>
          <w:lang w:eastAsia="hr-HR"/>
        </w:rPr>
        <w:tab/>
      </w:r>
      <w:r w:rsidRPr="00BE3BB5">
        <w:rPr>
          <w:rFonts w:cs="Times New Roman" w:eastAsia="Times New Roman"/>
          <w:lang w:eastAsia="hr-HR"/>
        </w:rPr>
        <w:tab/>
      </w:r>
      <w:r w:rsidRPr="00BE3BB5">
        <w:rPr>
          <w:rFonts w:cs="Times New Roman" w:eastAsia="Times New Roman"/>
          <w:lang w:eastAsia="hr-HR"/>
        </w:rPr>
        <w:tab/>
      </w:r>
      <w:r w:rsidRPr="00BE3BB5">
        <w:rPr>
          <w:rFonts w:cs="Times New Roman" w:eastAsia="Times New Roman"/>
          <w:lang w:eastAsia="hr-HR"/>
        </w:rPr>
        <w:tab/>
      </w:r>
    </w:p>
    <w:p w:rsidRDefault="00BE3BB5" w:rsidP="00BE3BB5" w:rsidR="00BE3BB5" w:rsidRPr="00BE3BB5">
      <w:pPr>
        <w:spacing w:after="0"/>
        <w:jc w:val="center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R E P U B L I K A  H R V A T S K A</w:t>
      </w:r>
    </w:p>
    <w:p w:rsidRDefault="00BE3BB5" w:rsidP="00BE3BB5" w:rsidR="00BE3BB5" w:rsidRPr="00BE3B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jc w:val="center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R J E Š E N J E</w:t>
      </w:r>
    </w:p>
    <w:p w:rsidRDefault="00BE3BB5" w:rsidP="00BE3BB5" w:rsidR="00BE3BB5" w:rsidRPr="00BE3BB5">
      <w:pPr>
        <w:spacing w:after="0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ADRIA KAMEN, d.o.o. za proizvodnju i  trgovinu kamenom Zagreb sa sjedištem u Benkovcu, </w:t>
      </w:r>
      <w:proofErr w:type="spellStart"/>
      <w:r w:rsidRPr="00BE3BB5">
        <w:rPr>
          <w:rFonts w:cs="Times New Roman" w:eastAsia="Times New Roman"/>
          <w:lang w:eastAsia="hr-HR"/>
        </w:rPr>
        <w:t>Kukalj</w:t>
      </w:r>
      <w:proofErr w:type="spellEnd"/>
      <w:r w:rsidRPr="00BE3BB5">
        <w:rPr>
          <w:rFonts w:cs="Times New Roman" w:eastAsia="Times New Roman"/>
          <w:lang w:eastAsia="hr-HR"/>
        </w:rPr>
        <w:t xml:space="preserve"> 66, OIB: 31947920748, zastupanog po direktorici Sanji-Pola </w:t>
      </w:r>
      <w:proofErr w:type="spellStart"/>
      <w:r w:rsidRPr="00BE3BB5">
        <w:rPr>
          <w:rFonts w:cs="Times New Roman" w:eastAsia="Times New Roman"/>
          <w:lang w:eastAsia="hr-HR"/>
        </w:rPr>
        <w:t>Katavić</w:t>
      </w:r>
      <w:proofErr w:type="spellEnd"/>
      <w:r w:rsidRPr="00BE3BB5">
        <w:rPr>
          <w:rFonts w:cs="Times New Roman" w:eastAsia="Times New Roman"/>
          <w:lang w:eastAsia="hr-HR"/>
        </w:rPr>
        <w:t xml:space="preserve">, dipl. ing. rud. iz Zagreba, Vodnjanska 9, za sklapanje </w:t>
      </w:r>
      <w:proofErr w:type="spellStart"/>
      <w:r w:rsidRPr="00BE3BB5">
        <w:rPr>
          <w:rFonts w:cs="Times New Roman" w:eastAsia="Times New Roman"/>
          <w:lang w:eastAsia="hr-HR"/>
        </w:rPr>
        <w:t>predstečajne</w:t>
      </w:r>
      <w:proofErr w:type="spellEnd"/>
      <w:r w:rsidRPr="00BE3BB5">
        <w:rPr>
          <w:rFonts w:cs="Times New Roman" w:eastAsia="Times New Roman"/>
          <w:lang w:eastAsia="hr-HR"/>
        </w:rPr>
        <w:t xml:space="preserve"> nagodbe nad dužnikom</w:t>
      </w:r>
      <w:r w:rsidRPr="00BE3BB5">
        <w:rPr>
          <w:rFonts w:cs="Times New Roman" w:eastAsia="Times New Roman"/>
          <w:bCs/>
          <w:lang w:eastAsia="hr-HR"/>
        </w:rPr>
        <w:t xml:space="preserve">, 4. srpnja 2016. 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jc w:val="center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r i j e š i o   j e</w:t>
      </w:r>
    </w:p>
    <w:p w:rsidRDefault="00BE3BB5" w:rsidP="00BE3BB5" w:rsidR="00BE3BB5" w:rsidRPr="00BE3B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BE3BB5">
        <w:rPr>
          <w:rFonts w:cs="Times New Roman" w:eastAsia="Times New Roman"/>
          <w:lang w:eastAsia="hr-HR"/>
        </w:rPr>
        <w:t>predstečajne</w:t>
      </w:r>
      <w:proofErr w:type="spellEnd"/>
      <w:r w:rsidRPr="00BE3BB5">
        <w:rPr>
          <w:rFonts w:cs="Times New Roman" w:eastAsia="Times New Roman"/>
          <w:lang w:eastAsia="hr-HR"/>
        </w:rPr>
        <w:t xml:space="preserve"> nagodbe nad dužnikom ADRIA KAMEN, d.o.o. za proizvodnju i  trgovinu kamenom Zagreb sa sjedištem u Benkovcu, </w:t>
      </w:r>
      <w:proofErr w:type="spellStart"/>
      <w:r w:rsidRPr="00BE3BB5">
        <w:rPr>
          <w:rFonts w:cs="Times New Roman" w:eastAsia="Times New Roman"/>
          <w:lang w:eastAsia="hr-HR"/>
        </w:rPr>
        <w:t>Kukalj</w:t>
      </w:r>
      <w:proofErr w:type="spellEnd"/>
      <w:r w:rsidRPr="00BE3BB5">
        <w:rPr>
          <w:rFonts w:cs="Times New Roman" w:eastAsia="Times New Roman"/>
          <w:lang w:eastAsia="hr-HR"/>
        </w:rPr>
        <w:t xml:space="preserve"> 66, OIB: 31947920748, određeno za dan  </w:t>
      </w:r>
      <w:r w:rsidRPr="00BE3BB5">
        <w:rPr>
          <w:rFonts w:cs="Times New Roman" w:eastAsia="Times New Roman"/>
          <w:bCs/>
          <w:lang w:eastAsia="hr-HR"/>
        </w:rPr>
        <w:t xml:space="preserve">12. srpnja 2016. u 10,00 sati, </w:t>
      </w:r>
      <w:r w:rsidRPr="00BE3BB5">
        <w:rPr>
          <w:rFonts w:cs="Times New Roman" w:eastAsia="Times New Roman"/>
          <w:b/>
          <w:bCs/>
          <w:lang w:eastAsia="hr-HR"/>
        </w:rPr>
        <w:t>te se slijedeće zakazuje za dan 9. rujna 2016. godine u 13,00 sati u prostorijama Trgovačkog suda u Zadru,</w:t>
      </w:r>
      <w:r w:rsidRPr="00BE3BB5">
        <w:rPr>
          <w:rFonts w:cs="Times New Roman" w:eastAsia="Times New Roman"/>
          <w:lang w:eastAsia="hr-HR"/>
        </w:rPr>
        <w:t xml:space="preserve"> </w:t>
      </w:r>
      <w:r w:rsidRPr="00BE3BB5">
        <w:rPr>
          <w:rFonts w:cs="Times New Roman" w:eastAsia="Times New Roman"/>
          <w:b/>
          <w:lang w:eastAsia="hr-HR"/>
        </w:rPr>
        <w:t>Dr. Franje Tuđmana 35</w:t>
      </w:r>
      <w:r w:rsidRPr="00BE3BB5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BE3BB5" w:rsidP="00BE3BB5" w:rsidR="00BE3BB5" w:rsidRPr="00BE3BB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BE3BB5" w:rsidP="00BE3BB5" w:rsidR="00BE3BB5" w:rsidRPr="00BE3BB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BE3BB5" w:rsidP="00BE3BB5" w:rsidR="00BE3BB5" w:rsidRPr="00BE3BB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BE3BB5">
        <w:rPr>
          <w:rFonts w:cs="Times New Roman" w:eastAsia="Times New Roman"/>
          <w:lang w:eastAsia="hr-HR"/>
        </w:rPr>
        <w:t>predstečajne</w:t>
      </w:r>
      <w:proofErr w:type="spellEnd"/>
      <w:r w:rsidRPr="00BE3BB5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BE3BB5">
        <w:rPr>
          <w:rFonts w:cs="Times New Roman" w:eastAsia="Times New Roman"/>
          <w:lang w:eastAsia="hr-HR"/>
        </w:rPr>
        <w:t>predstečajne</w:t>
      </w:r>
      <w:proofErr w:type="spellEnd"/>
      <w:r w:rsidRPr="00BE3BB5">
        <w:rPr>
          <w:rFonts w:cs="Times New Roman" w:eastAsia="Times New Roman"/>
          <w:lang w:eastAsia="hr-HR"/>
        </w:rPr>
        <w:t xml:space="preserve"> nagodbe svoj pristanak dali dužnik i vjerovnici čije tražbine čine potrebnu većinu iz čl. 63. važećeg Zakona o financijskom poslovanju i </w:t>
      </w:r>
      <w:proofErr w:type="spellStart"/>
      <w:r w:rsidRPr="00BE3BB5">
        <w:rPr>
          <w:rFonts w:cs="Times New Roman" w:eastAsia="Times New Roman"/>
          <w:lang w:eastAsia="hr-HR"/>
        </w:rPr>
        <w:t>predstečajnoj</w:t>
      </w:r>
      <w:proofErr w:type="spellEnd"/>
      <w:r w:rsidRPr="00BE3BB5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U Zadru 4. srpnja 2016.</w:t>
      </w:r>
    </w:p>
    <w:p w:rsidRDefault="00BE3BB5" w:rsidP="00BE3BB5" w:rsidR="00BE3BB5" w:rsidRPr="00BE3BB5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BE3BB5" w:rsidP="00BE3BB5" w:rsidR="00BE3BB5" w:rsidRPr="00BE3BB5">
      <w:pPr>
        <w:spacing w:after="0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BE3BB5">
        <w:rPr>
          <w:rFonts w:cs="Times New Roman" w:eastAsia="Times New Roman"/>
          <w:lang w:eastAsia="hr-HR"/>
        </w:rPr>
        <w:t>otpravka</w:t>
      </w:r>
      <w:proofErr w:type="spellEnd"/>
      <w:r w:rsidRPr="00BE3BB5">
        <w:rPr>
          <w:rFonts w:cs="Times New Roman" w:eastAsia="Times New Roman"/>
          <w:lang w:eastAsia="hr-HR"/>
        </w:rPr>
        <w:t>-ovlaštena službenica:                                                           Sutkinja:</w:t>
      </w:r>
    </w:p>
    <w:p w:rsidRDefault="00BE3BB5" w:rsidP="00BE3BB5" w:rsidR="00BE3BB5" w:rsidRPr="00BE3BB5">
      <w:pPr>
        <w:spacing w:after="0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Nena Mužanović                                                                                                  Tina Grgas, v.r.</w:t>
      </w:r>
    </w:p>
    <w:p w:rsidRDefault="00BE3BB5" w:rsidP="00BE3BB5" w:rsidR="00BE3BB5" w:rsidRPr="00BE3BB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UPUTA O PRAVNOM LIJEKU: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Protiv ovog rješenja nije dopuštena žalba.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E3BB5">
        <w:rPr>
          <w:rFonts w:cs="Times New Roman" w:eastAsia="Times New Roman"/>
          <w:bCs/>
          <w:lang w:eastAsia="hr-HR"/>
        </w:rPr>
        <w:t>DNA :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 xml:space="preserve">- Dužniku 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lastRenderedPageBreak/>
        <w:t xml:space="preserve">- FINA-Regionalni centar Zagreb, uz dopis 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- e-Oglasna ploča suda</w:t>
      </w:r>
    </w:p>
    <w:p w:rsidRDefault="00BE3BB5" w:rsidP="00BE3BB5" w:rsidR="00BE3BB5" w:rsidRPr="00BE3BB5">
      <w:pPr>
        <w:spacing w:after="0"/>
        <w:jc w:val="both"/>
        <w:rPr>
          <w:rFonts w:cs="Times New Roman" w:eastAsia="Times New Roman"/>
          <w:lang w:eastAsia="hr-HR"/>
        </w:rPr>
      </w:pPr>
      <w:r w:rsidRPr="00BE3BB5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BB5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0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Stpn-3/2016-10</izvorni_sadrzaj>
    <derivirana_varijabla naziv="DomainObject.Oznaka_1">Stpn-3/2016-10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Kamen, d.o.o. za proizvodnju i trgovinu kamenom Zagreb</izvorni_sadrzaj>
    <derivirana_varijabla naziv="DomainObject.Predmet.StrankaFormated_1">  Adria Kamen, d.o.o. za proizvodnju i trgovinu kamenom Zagreb</derivirana_varijabla>
  </DomainObject.Predmet.StrankaFormated>
  <DomainObject.Predmet.StrankaFormatedOIB>
    <izvorni_sadrzaj>  Adria Kamen, d.o.o. za proizvodnju i trgovinu kamenom Zagreb, OIB 31947920748</izvorni_sadrzaj>
    <derivirana_varijabla naziv="DomainObject.Predmet.StrankaFormatedOIB_1">  Adria Kamen, d.o.o. za proizvodnju i trgovinu kamenom Zagreb, OIB 31947920748</derivirana_varijabla>
  </DomainObject.Predmet.StrankaFormatedOIB>
  <DomainObject.Predmet.StrankaFormatedWithAdress>
    <izvorni_sadrzaj> Adria Kamen, d.o.o. za proizvodnju i trgovinu kamenom Zagreb, Kukalj 66, 23420 Benkovac</izvorni_sadrzaj>
    <derivirana_varijabla naziv="DomainObject.Predmet.StrankaFormatedWithAdress_1"> Adria Kamen, d.o.o. za proizvodnju i trgovinu kamenom Zagreb, Kukalj 66, 23420 Benkovac</derivirana_varijabla>
  </DomainObject.Predmet.StrankaFormatedWithAdress>
  <DomainObject.Predmet.StrankaFormatedWithAdressOIB>
    <izvorni_sadrzaj> Adria Kamen, d.o.o. za proizvodnju i trgovinu kamenom Zagreb, OIB 31947920748, Kukalj 66, 23420 Benkovac</izvorni_sadrzaj>
    <derivirana_varijabla naziv="DomainObject.Predmet.StrankaFormatedWithAdressOIB_1"> Adria Kamen, d.o.o. za proizvodnju i trgovinu kamenom Zagreb, OIB 31947920748, Kukalj 66, 23420 Benkovac</derivirana_varijabla>
  </DomainObject.Predmet.StrankaFormatedWithAdressOIB>
  <DomainObject.Predmet.StrankaWithAdress>
    <izvorni_sadrzaj>Adria Kamen, d.o.o. za proizvodnju i trgovinu kamenom Zagreb Kukalj 66,23420 Benkovac</izvorni_sadrzaj>
    <derivirana_varijabla naziv="DomainObject.Predmet.StrankaWithAdress_1">Adria Kamen, d.o.o. za proizvodnju i trgovinu kamenom Zagreb Kukalj 66,23420 Benkovac</derivirana_varijabla>
  </DomainObject.Predmet.StrankaWithAdress>
  <DomainObject.Predmet.StrankaWithAdressOIB>
    <izvorni_sadrzaj>Adria Kamen, d.o.o. za proizvodnju i trgovinu kamenom Zagreb, OIB 31947920748, Kukalj 66,23420 Benkovac</izvorni_sadrzaj>
    <derivirana_varijabla naziv="DomainObject.Predmet.StrankaWithAdressOIB_1">Adria Kamen, d.o.o. za proizvodnju i trgovinu kamenom Zagreb, OIB 31947920748, Kukalj 66,23420 Benkovac</derivirana_varijabla>
  </DomainObject.Predmet.StrankaWithAdressOIB>
  <DomainObject.Predmet.StrankaNazivFormated>
    <izvorni_sadrzaj>Adria Kamen, d.o.o. za proizvodnju i trgovinu kamenom Zagreb</izvorni_sadrzaj>
    <derivirana_varijabla naziv="DomainObject.Predmet.StrankaNazivFormated_1">Adria Kamen, d.o.o. za proizvodnju i trgovinu kamenom Zagreb</derivirana_varijabla>
  </DomainObject.Predmet.StrankaNazivFormated>
  <DomainObject.Predmet.StrankaNazivFormatedOIB>
    <izvorni_sadrzaj>Adria Kamen, d.o.o. za proizvodnju i trgovinu kamenom Zagreb, OIB 31947920748</izvorni_sadrzaj>
    <derivirana_varijabla naziv="DomainObject.Predmet.StrankaNazivFormatedOIB_1">Adria Kamen, d.o.o. za proizvodnju i trgovinu kamenom Zagreb, OIB 31947920748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Adria Kamen, d.o.o. za proizvodnju i trgovinu kamenom Zagreb</item>
    </izvorni_sadrzaj>
    <derivirana_varijabla naziv="DomainObject.Predmet.StrankaListFormated_1">
      <item>Adria Kamen, d.o.o. za proizvodnju i trgovinu kamenom Zagreb</item>
    </derivirana_varijabla>
  </DomainObject.Predmet.StrankaListFormated>
  <DomainObject.Predmet.StrankaListFormatedOIB>
    <izvorni_sadrzaj>
      <item>Adria Kamen, d.o.o. za proizvodnju i trgovinu kamenom Zagreb, OIB 31947920748</item>
    </izvorni_sadrzaj>
    <derivirana_varijabla naziv="DomainObject.Predmet.StrankaListFormatedOIB_1">
      <item>Adria Kamen, d.o.o. za proizvodnju i trgovinu kamenom Zagreb, OIB 31947920748</item>
    </derivirana_varijabla>
  </DomainObject.Predmet.StrankaListFormatedOIB>
  <DomainObject.Predmet.StrankaListFormatedWithAdress>
    <izvorni_sadrzaj>
      <item>Adria Kamen, d.o.o. za proizvodnju i trgovinu kamenom Zagreb, Kukalj 66, 23420 Benkovac</item>
    </izvorni_sadrzaj>
    <derivirana_varijabla naziv="DomainObject.Predmet.StrankaListFormatedWithAdress_1">
      <item>Adria Kamen, d.o.o. za proizvodnju i trgovinu kamenom Zagreb, Kukalj 66, 23420 Benkovac</item>
    </derivirana_varijabla>
  </DomainObject.Predmet.StrankaListFormatedWithAdress>
  <DomainObject.Predmet.StrankaListFormatedWithAdressOIB>
    <izvorni_sadrzaj>
      <item>Adria Kamen, d.o.o. za proizvodnju i trgovinu kamenom Zagreb, OIB 31947920748, Kukalj 66, 23420 Benkovac</item>
    </izvorni_sadrzaj>
    <derivirana_varijabla naziv="DomainObject.Predmet.StrankaListFormatedWithAdressOIB_1">
      <item>Adria Kamen, d.o.o. za proizvodnju i trgovinu kamenom Zagreb, OIB 31947920748, Kukalj 66, 23420 Benkovac</item>
    </derivirana_varijabla>
  </DomainObject.Predmet.StrankaListFormatedWithAdressOIB>
  <DomainObject.Predmet.StrankaListNazivFormated>
    <izvorni_sadrzaj>
      <item>Adria Kamen, d.o.o. za proizvodnju i trgovinu kamenom Zagreb</item>
    </izvorni_sadrzaj>
    <derivirana_varijabla naziv="DomainObject.Predmet.StrankaListNazivFormated_1">
      <item>Adria Kamen, d.o.o. za proizvodnju i trgovinu kamenom Zagreb</item>
    </derivirana_varijabla>
  </DomainObject.Predmet.StrankaListNazivFormated>
  <DomainObject.Predmet.StrankaListNazivFormatedOIB>
    <izvorni_sadrzaj>
      <item>Adria Kamen, d.o.o. za proizvodnju i trgovinu kamenom Zagreb, OIB 31947920748</item>
    </izvorni_sadrzaj>
    <derivirana_varijabla naziv="DomainObject.Predmet.StrankaListNazivFormatedOIB_1">
      <item>Adria Kamen, d.o.o. za proizvodnju i trgovinu kamenom Zagreb, OIB 31947920748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Stpn-3/2016-10</izvorni_sadrzaj>
    <derivirana_varijabla naziv="DomainObject.PoslovniBrojDokumenta_1">Stpn-3/2016-10</derivirana_varijabla>
  </DomainObject.PoslovniBrojDokumenta>
  <DomainObject.Predmet.StrankaIDrugi>
    <izvorni_sadrzaj>Adria Kamen, d.o.o. za proizvodnju i trgovinu kamenom Zagreb</izvorni_sadrzaj>
    <derivirana_varijabla naziv="DomainObject.Predmet.StrankaIDrugi_1">Adria Kamen, d.o.o. za proizvodnju i trgovinu kamenom Zagreb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 Kamen, d.o.o. za proizvodnju i trgovinu kamenom Zagreb, OIB 31947920748, Kukalj 66, 23420 Benkovac</izvorni_sadrzaj>
    <derivirana_varijabla naziv="DomainObject.Predmet.StrankaIDrugiAdressOIB_1">Adria Kamen, d.o.o. za proizvodnju i trgovinu kamenom Zagreb, OIB 31947920748, Kukalj 66, 23420 Benkovac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Kamen, d.o.o. za proizvodnju i trgovinu kamenom Zagreb</item>
    </izvorni_sadrzaj>
    <derivirana_varijabla naziv="DomainObject.Predmet.SudioniciListNaziv_1">
      <item>Adria Kamen, d.o.o. za proizvodnju i trgovinu kamenom Zagreb</item>
    </derivirana_varijabla>
  </DomainObject.Predmet.SudioniciListNaziv>
  <DomainObject.Predmet.SudioniciListAdressOIB>
    <izvorni_sadrzaj>
      <item>Adria Kamen, d.o.o. za proizvodnju i trgovinu kamenom Zagreb, OIB 31947920748, Kukalj 66,23420 Benkovac</item>
    </izvorni_sadrzaj>
    <derivirana_varijabla naziv="DomainObject.Predmet.SudioniciListAdressOIB_1"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FDAEE-A893-41DD-A3AE-F67CB1EB3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1782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2016-07-04T08:30:00Z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