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d0ae" w14:paraId="819d0a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427D7B">
        <w:rPr>
          <w:rFonts w:hAnsi="Times New Roman" w:ascii="Times New Roman"/>
          <w:b/>
          <w:sz w:val="24"/>
          <w:szCs w:val="24"/>
        </w:rPr>
        <w:t>5</w:t>
      </w:r>
      <w:r w:rsidR="004B3E91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427D7B">
        <w:rPr>
          <w:rFonts w:hAnsi="Times New Roman" w:ascii="Times New Roman"/>
        </w:rPr>
        <w:t>5</w:t>
      </w:r>
      <w:r w:rsidR="004B3E91">
        <w:rPr>
          <w:rFonts w:hAnsi="Times New Roman" w:ascii="Times New Roman"/>
        </w:rPr>
        <w:t>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4B3E91" w:rsidRPr="004B3E91">
        <w:rPr>
          <w:rFonts w:hAnsi="Times New Roman" w:ascii="Times New Roman"/>
        </w:rPr>
        <w:t>PRODUKT ŽIVOTA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6674E6">
        <w:rPr>
          <w:rFonts w:hAnsi="Times New Roman" w:ascii="Times New Roman"/>
        </w:rPr>
        <w:t xml:space="preserve"> </w:t>
      </w:r>
      <w:r w:rsidR="004B3E91" w:rsidRPr="004B3E91">
        <w:rPr>
          <w:rFonts w:hAnsi="Times New Roman" w:ascii="Times New Roman"/>
        </w:rPr>
        <w:t>58482185768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25EAB"/>
    <w:rsid w:val="00242A32"/>
    <w:rsid w:val="002A06BE"/>
    <w:rsid w:val="003472EA"/>
    <w:rsid w:val="00386E76"/>
    <w:rsid w:val="003A4EEE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81161B"/>
    <w:rsid w:val="00820627"/>
    <w:rsid w:val="00836229"/>
    <w:rsid w:val="008E2B52"/>
    <w:rsid w:val="008E7A2B"/>
    <w:rsid w:val="008F78D8"/>
    <w:rsid w:val="00927F46"/>
    <w:rsid w:val="0094127A"/>
    <w:rsid w:val="009445E3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EA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EA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EA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EA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EA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EA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EA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EA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ŽIVOTA</izvorni_sadrzaj>
    <derivirana_varijabla naziv="DomainObject.Predmet.ProtustrankaFormated_1">  PRODUKT ŽIVOTA</derivirana_varijabla>
  </DomainObject.Predmet.ProtustrankaFormated>
  <DomainObject.Predmet.ProtustrankaFormatedOIB>
    <izvorni_sadrzaj>  PRODUKT ŽIVOTA, OIB 58482185768</izvorni_sadrzaj>
    <derivirana_varijabla naziv="DomainObject.Predmet.ProtustrankaFormatedOIB_1">  PRODUKT ŽIVOTA, OIB 58482185768</derivirana_varijabla>
  </DomainObject.Predmet.ProtustrankaFormatedOIB>
  <DomainObject.Predmet.ProtustrankaFormatedWithAdress>
    <izvorni_sadrzaj> PRODUKT ŽIVOTA, Kraljevićeva 1a, 10000 Zagreb</izvorni_sadrzaj>
    <derivirana_varijabla naziv="DomainObject.Predmet.ProtustrankaFormatedWithAdress_1"> PRODUKT ŽIVOTA, Kraljevićeva 1a, 10000 Zagreb</derivirana_varijabla>
  </DomainObject.Predmet.ProtustrankaFormatedWithAdress>
  <DomainObject.Predmet.ProtustrankaFormatedWithAdressOIB>
    <izvorni_sadrzaj> PRODUKT ŽIVOTA, OIB 58482185768, Kraljevićeva 1a, 10000 Zagreb</izvorni_sadrzaj>
    <derivirana_varijabla naziv="DomainObject.Predmet.ProtustrankaFormatedWithAdressOIB_1"> PRODUKT ŽIVOTA, OIB 58482185768, Kraljevićeva 1a, 10000 Zagreb</derivirana_varijabla>
  </DomainObject.Predmet.ProtustrankaFormatedWithAdressOIB>
  <DomainObject.Predmet.ProtustrankaWithAdress>
    <izvorni_sadrzaj>PRODUKT ŽIVOTA Kraljevićeva 1a, 10000 Zagreb</izvorni_sadrzaj>
    <derivirana_varijabla naziv="DomainObject.Predmet.ProtustrankaWithAdress_1">PRODUKT ŽIVOTA Kraljevićeva 1a, 10000 Zagreb</derivirana_varijabla>
  </DomainObject.Predmet.ProtustrankaWithAdress>
  <DomainObject.Predmet.ProtustrankaWithAdressOIB>
    <izvorni_sadrzaj>PRODUKT ŽIVOTA, OIB 58482185768, Kraljevićeva 1a, 10000 Zagreb</izvorni_sadrzaj>
    <derivirana_varijabla naziv="DomainObject.Predmet.ProtustrankaWithAdressOIB_1">PRODUKT ŽIVOTA, OIB 58482185768, Kraljevićeva 1a, 10000 Zagreb</derivirana_varijabla>
  </DomainObject.Predmet.ProtustrankaWithAdressOIB>
  <DomainObject.Predmet.ProtustrankaNazivFormated>
    <izvorni_sadrzaj>PRODUKT ŽIVOTA</izvorni_sadrzaj>
    <derivirana_varijabla naziv="DomainObject.Predmet.ProtustrankaNazivFormated_1">PRODUKT ŽIVOTA</derivirana_varijabla>
  </DomainObject.Predmet.ProtustrankaNazivFormated>
  <DomainObject.Predmet.ProtustrankaNazivFormatedOIB>
    <izvorni_sadrzaj>PRODUKT ŽIVOTA, OIB 58482185768</izvorni_sadrzaj>
    <derivirana_varijabla naziv="DomainObject.Predmet.ProtustrankaNazivFormatedOIB_1">PRODUKT ŽIVOTA, OIB 58482185768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ŽIVOTA</item>
    </izvorni_sadrzaj>
    <derivirana_varijabla naziv="DomainObject.Predmet.ProtuStrankaListFormated_1">
      <item>PRODUKT ŽIVOTA</item>
    </derivirana_varijabla>
  </DomainObject.Predmet.ProtuStrankaListFormated>
  <DomainObject.Predmet.ProtuStrankaListFormatedOIB>
    <izvorni_sadrzaj>
      <item>PRODUKT ŽIVOTA, OIB 58482185768</item>
    </izvorni_sadrzaj>
    <derivirana_varijabla naziv="DomainObject.Predmet.ProtuStrankaListFormatedOIB_1">
      <item>PRODUKT ŽIVOTA, OIB 58482185768</item>
    </derivirana_varijabla>
  </DomainObject.Predmet.ProtuStrankaListFormatedOIB>
  <DomainObject.Predmet.ProtuStrankaListFormatedWithAdress>
    <izvorni_sadrzaj>
      <item>PRODUKT ŽIVOTA, Kraljevićeva 1a, 10000 Zagreb</item>
    </izvorni_sadrzaj>
    <derivirana_varijabla naziv="DomainObject.Predmet.ProtuStrankaListFormatedWithAdress_1">
      <item>PRODUKT ŽIVOTA, Kraljevićeva 1a, 10000 Zagreb</item>
    </derivirana_varijabla>
  </DomainObject.Predmet.ProtuStrankaListFormatedWithAdress>
  <DomainObject.Predmet.ProtuStrankaListFormatedWithAdressOIB>
    <izvorni_sadrzaj>
      <item>PRODUKT ŽIVOTA, OIB 58482185768, Kraljevićeva 1a, 10000 Zagreb</item>
    </izvorni_sadrzaj>
    <derivirana_varijabla naziv="DomainObject.Predmet.ProtuStrankaListFormatedWithAdressOIB_1">
      <item>PRODUKT ŽIVOTA, OIB 58482185768, Kraljevićeva 1a, 10000 Zagreb</item>
    </derivirana_varijabla>
  </DomainObject.Predmet.ProtuStrankaListFormatedWithAdressOIB>
  <DomainObject.Predmet.ProtuStrankaListNazivFormated>
    <izvorni_sadrzaj>
      <item>PRODUKT ŽIVOTA</item>
    </izvorni_sadrzaj>
    <derivirana_varijabla naziv="DomainObject.Predmet.ProtuStrankaListNazivFormated_1">
      <item>PRODUKT ŽIVOTA</item>
    </derivirana_varijabla>
  </DomainObject.Predmet.ProtuStrankaListNazivFormated>
  <DomainObject.Predmet.ProtuStrankaListNazivFormatedOIB>
    <izvorni_sadrzaj>
      <item>PRODUKT ŽIVOTA, OIB 58482185768</item>
    </izvorni_sadrzaj>
    <derivirana_varijabla naziv="DomainObject.Predmet.ProtuStrankaListNazivFormatedOIB_1">
      <item>PRODUKT ŽIVOTA, OIB 58482185768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ŽIVOTA</izvorni_sadrzaj>
    <derivirana_varijabla naziv="DomainObject.Predmet.ProtustrankaIDrugi_1">PRODUKT ŽIVOTA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PRODUKT ŽIVOTA, OIB 58482185768, Kraljevićeva 1a, 10000 Zagreb</izvorni_sadrzaj>
    <derivirana_varijabla naziv="DomainObject.Predmet.ProtustrankaIDrugiAdressOIB_1">PRODUKT ŽIVOTA, OIB 58482185768, Kraljevićeva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 ŽIVOTA</item>
    </izvorni_sadrzaj>
    <derivirana_varijabla naziv="DomainObject.Predmet.SudioniciListNaziv_1">
      <item>FINA Regionalni centar Zagreb</item>
      <item>PRODUKT ŽIVOTA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PRODUKT ŽIVOTA, OIB 58482185768, Kraljevićeva 1a,10000 Zagreb</item>
    </izvorni_sadrzaj>
    <derivirana_varijabla naziv="DomainObject.Predmet.SudioniciListAdressOIB_1">
      <item>FINA Regionalni centar Zagreb, OIB 85821130368, Trg svibanjskih žrtava 1995. br. 1,10000 Zagreb</item>
      <item>PRODUKT ŽIVOTA, OIB 58482185768, Kraljevićeva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58482185768</item>
    </izvorni_sadrzaj>
    <derivirana_varijabla naziv="DomainObject.Predmet.SudioniciListNazivOIB_1">
      <item>, OIB 85821130368</item>
      <item>, OIB 58482185768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2016-04-20T08:13:00Z</cp:lastPrinted>
  <dcterms:modified xmlns:xsi="http://www.w3.org/2001/XMLSchema-instance" xsi:type="dcterms:W3CDTF">2016-04-20T08:13:00Z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