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a4f8" w14:paraId="c08a4f8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 xml:space="preserve">, dana </w:t>
      </w:r>
      <w:r w:rsidR="0069526D">
        <w:t>2</w:t>
      </w:r>
      <w:r w:rsidR="0041532D">
        <w:t xml:space="preserve">. </w:t>
      </w:r>
      <w:r w:rsidR="0069526D">
        <w:t>ožujka</w:t>
      </w:r>
      <w:r w:rsidR="0041532D">
        <w:t xml:space="preserve"> </w:t>
      </w:r>
      <w:r w:rsidR="00FD01FD">
        <w:t>2016</w:t>
      </w:r>
      <w:r w:rsidR="0041532D" w:rsidRPr="00E96BCB">
        <w:t>.</w:t>
      </w:r>
      <w:r w:rsidR="00FD01FD"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0E63CD" w:rsidR="00E218E7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69526D">
        <w:rPr>
          <w:b/>
          <w:u w:val="single"/>
        </w:rPr>
        <w:t>sedmo</w:t>
      </w:r>
      <w:r w:rsidR="009E0375" w:rsidRPr="000E63CD">
        <w:rPr>
          <w:b/>
          <w:u w:val="single"/>
        </w:rPr>
        <w:t xml:space="preserve"> </w:t>
      </w:r>
      <w:r w:rsidRPr="000E63CD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0E63CD">
        <w:rPr>
          <w:b/>
        </w:rPr>
        <w:t>zk. ul</w:t>
      </w:r>
      <w:r w:rsidR="00C9329A">
        <w:rPr>
          <w:b/>
        </w:rPr>
        <w:t>.</w:t>
      </w:r>
      <w:r w:rsidR="000E63CD" w:rsidRPr="000E63CD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69526D" w:rsidP="0069526D" w:rsidR="0069526D" w:rsidRPr="00537DFF">
      <w:pPr>
        <w:ind w:left="709"/>
        <w:jc w:val="both"/>
      </w:pP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69526D" w:rsidP="0069526D" w:rsidR="0069526D">
      <w:pPr>
        <w:pStyle w:val="Odlomakpopisa"/>
      </w:pPr>
    </w:p>
    <w:p w:rsidRDefault="0069526D" w:rsidP="0069526D" w:rsidR="0069526D">
      <w:pPr>
        <w:ind w:left="709"/>
        <w:jc w:val="both"/>
      </w:pP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lastRenderedPageBreak/>
        <w:t>Sporazuma o osiguranju novčane tražbine zasnivanjem založnog prava na nekretninama i neposrednom provođenju prisilne ovrhe od 6. listopada 2009. godine, ovjerenog kao ovršni javnobilježnički akt 7. listopada 2009 pod brojem OV-1051/2009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69526D" w:rsidP="0069526D" w:rsidR="0069526D" w:rsidRPr="00460ADF">
      <w:pPr>
        <w:pStyle w:val="Odlomakpopisa"/>
        <w:ind w:left="709"/>
        <w:jc w:val="both"/>
        <w:rPr>
          <w:b/>
        </w:rPr>
      </w:pP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69526D" w:rsidP="0069526D" w:rsidR="0069526D" w:rsidRPr="0069526D">
      <w:pPr>
        <w:pStyle w:val="Odlomakpopisa"/>
        <w:rPr>
          <w:b/>
        </w:rPr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69526D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69526D" w:rsidP="0069526D" w:rsidR="0069526D" w:rsidRPr="007030CB">
      <w:pPr>
        <w:pStyle w:val="Odlomakpopisa"/>
        <w:ind w:left="709"/>
        <w:jc w:val="both"/>
        <w:rPr>
          <w:b/>
        </w:rPr>
      </w:pP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EE35B9" w:rsidR="00CC4978" w:rsidRPr="00CC4978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69526D" w:rsidP="000E63CD" w:rsidR="0069526D">
      <w:pPr>
        <w:ind w:left="1080"/>
        <w:jc w:val="both"/>
      </w:pPr>
    </w:p>
    <w:p w:rsidRDefault="00DA1DB6" w:rsidP="000E63CD" w:rsidR="00DA1DB6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69526D" w:rsidP="008415F5" w:rsidR="0069526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lastRenderedPageBreak/>
        <w:t xml:space="preserve">      </w:t>
      </w:r>
      <w:r w:rsidR="0069526D">
        <w:t>Sedmo</w:t>
      </w:r>
      <w:r>
        <w:t xml:space="preserve"> 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FD01FD" w:rsidP="00CC497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69526D">
        <w:rPr>
          <w:b/>
          <w:u w:val="single"/>
        </w:rPr>
        <w:t>2</w:t>
      </w:r>
      <w:r w:rsidR="00CC4978" w:rsidRPr="00CC4978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CC4978" w:rsidRPr="00CC4978">
        <w:rPr>
          <w:b/>
          <w:u w:val="single"/>
        </w:rPr>
        <w:t xml:space="preserve"> 2016</w:t>
      </w:r>
      <w:r w:rsidR="007D3A28" w:rsidRPr="00CC4978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7D3A28" w:rsidRPr="00CC4978">
        <w:rPr>
          <w:b/>
          <w:u w:val="single"/>
        </w:rPr>
        <w:t>,</w:t>
      </w:r>
      <w:r w:rsidR="0069526D">
        <w:rPr>
          <w:b/>
          <w:u w:val="single"/>
        </w:rPr>
        <w:t>30</w:t>
      </w:r>
      <w:r w:rsidR="007D3A28" w:rsidRPr="00CC4978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3977CB" w:rsidR="003977CB">
      <w:pPr>
        <w:pStyle w:val="Odlomakpopisa"/>
        <w:numPr>
          <w:ilvl w:val="0"/>
          <w:numId w:val="34"/>
        </w:numPr>
        <w:ind w:left="709"/>
        <w:jc w:val="both"/>
      </w:pPr>
      <w:r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0E63CD" w:rsidR="00391F73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69526D">
        <w:rPr>
          <w:b/>
        </w:rPr>
        <w:t>500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="00CC4978">
        <w:t>vrijednosti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69526D">
        <w:t xml:space="preserve">, sve sukladno čl.164. </w:t>
      </w:r>
      <w:r w:rsidRPr="002048C5">
        <w:t>st.</w:t>
      </w:r>
      <w:r w:rsidR="0069526D">
        <w:t xml:space="preserve"> </w:t>
      </w:r>
      <w:r w:rsidRPr="002048C5">
        <w:t>1</w:t>
      </w:r>
      <w:r w:rsidR="0069526D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6376E9">
      <w:pPr>
        <w:jc w:val="both"/>
      </w:pPr>
    </w:p>
    <w:p w:rsidRDefault="006376E9" w:rsidP="006376E9" w:rsidR="006376E9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 w:rsidR="00D54277">
        <w:t>-a</w:t>
      </w:r>
      <w:r w:rsidRPr="00B01320">
        <w:t>.</w:t>
      </w:r>
    </w:p>
    <w:p w:rsidRDefault="000E63CD" w:rsidP="008415F5" w:rsidR="000E63CD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9526D">
        <w:t>2</w:t>
      </w:r>
      <w:r w:rsidR="008B7A19">
        <w:t xml:space="preserve">. </w:t>
      </w:r>
      <w:r w:rsidR="0069526D">
        <w:t>ožujka</w:t>
      </w:r>
      <w:r w:rsidR="00FD01FD">
        <w:t xml:space="preserve">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6E1DC0">
        <w:t>, v.</w:t>
      </w:r>
      <w:r w:rsidR="008F133A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FB2191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AA00BC">
      <w:pPr>
        <w:numPr>
          <w:ilvl w:val="1"/>
          <w:numId w:val="29"/>
        </w:numPr>
        <w:ind w:hanging="284" w:left="284"/>
        <w:jc w:val="both"/>
      </w:pPr>
      <w:r>
        <w:t>R</w:t>
      </w:r>
      <w:r w:rsidR="00AA00BC">
        <w:t>azlučnim vjerovnicima</w:t>
      </w:r>
    </w:p>
    <w:p w:rsidRDefault="00EE35B9" w:rsidP="00AA00BC" w:rsidR="000F21CE">
      <w:pPr>
        <w:pStyle w:val="Odlomakpopisa"/>
        <w:numPr>
          <w:ilvl w:val="0"/>
          <w:numId w:val="32"/>
        </w:numPr>
        <w:jc w:val="both"/>
      </w:pPr>
      <w:r>
        <w:t>PBZ</w:t>
      </w:r>
      <w:r w:rsidR="00AA00BC">
        <w:t xml:space="preserve"> d.d.</w:t>
      </w:r>
      <w:r>
        <w:t xml:space="preserve"> Zagreb</w:t>
      </w:r>
      <w:r w:rsidR="00AA00BC">
        <w:t>, Podružnica Kutina, Kolodvorska 26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RH, MF po ŽDO 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Grad Popovača, Popovača, </w:t>
      </w:r>
      <w:r w:rsidRPr="00AA00BC">
        <w:t>Trg grofova Erdodyja 5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FB2191">
        <w:t xml:space="preserve">tečajnom upravitelju, </w:t>
      </w:r>
      <w:r w:rsidR="00EE35B9">
        <w:t>Iva Petanjek</w:t>
      </w:r>
    </w:p>
    <w:p w:rsidRDefault="00FB2191" w:rsidP="004331D7" w:rsidR="004331D7">
      <w:pPr>
        <w:numPr>
          <w:ilvl w:val="1"/>
          <w:numId w:val="29"/>
        </w:numPr>
        <w:ind w:hanging="284" w:left="284"/>
        <w:jc w:val="both"/>
      </w:pPr>
      <w:r>
        <w:t>RH,</w:t>
      </w:r>
      <w:r w:rsidR="00A74BB8">
        <w:t xml:space="preserve"> MF, </w:t>
      </w:r>
      <w:r w:rsidR="004331D7">
        <w:t>Porezna uprava</w:t>
      </w:r>
    </w:p>
    <w:p w:rsidRDefault="00FB2191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EE35B9">
        <w:t>FINA</w:t>
      </w:r>
      <w:r>
        <w:t xml:space="preserve"> te za sredstva javnog informiranja, dostavit će stečajni upravitelj</w:t>
      </w:r>
    </w:p>
    <w:p w:rsidRDefault="000F21CE" w:rsidP="006376E9" w:rsidR="000F21CE">
      <w:pPr>
        <w:ind w:left="284"/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4B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  <w:r w:rsidR="0069526D">
      <w:rPr>
        <w:sz w:val="20"/>
      </w:rPr>
      <w:t>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R="00D140CE">
    <w:pPr>
      <w:pStyle w:val="Zaglavlje"/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  <w:r w:rsidR="0069526D">
      <w:rPr>
        <w:sz w:val="20"/>
      </w:rPr>
      <w:t>87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2"/>
  </w:num>
  <w:num w:numId="3">
    <w:abstractNumId w:val="25"/>
  </w:num>
  <w:num w:numId="4">
    <w:abstractNumId w:val="0"/>
  </w:num>
  <w:num w:numId="5">
    <w:abstractNumId w:val="2"/>
  </w:num>
  <w:num w:numId="6">
    <w:abstractNumId w:val="32"/>
  </w:num>
  <w:num w:numId="7">
    <w:abstractNumId w:val="9"/>
  </w:num>
  <w:num w:numId="8">
    <w:abstractNumId w:val="23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1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0"/>
  </w:num>
  <w:num w:numId="19">
    <w:abstractNumId w:val="21"/>
  </w:num>
  <w:num w:numId="20">
    <w:abstractNumId w:val="6"/>
  </w:num>
  <w:num w:numId="21">
    <w:abstractNumId w:val="20"/>
  </w:num>
  <w:num w:numId="22">
    <w:abstractNumId w:val="12"/>
  </w:num>
  <w:num w:numId="23">
    <w:abstractNumId w:val="27"/>
  </w:num>
  <w:num w:numId="24">
    <w:abstractNumId w:val="28"/>
  </w:num>
  <w:num w:numId="25">
    <w:abstractNumId w:val="14"/>
  </w:num>
  <w:num w:numId="26">
    <w:abstractNumId w:val="29"/>
  </w:num>
  <w:num w:numId="27">
    <w:abstractNumId w:val="24"/>
  </w:num>
  <w:num w:numId="28">
    <w:abstractNumId w:val="33"/>
  </w:num>
  <w:num w:numId="29">
    <w:abstractNumId w:val="19"/>
  </w:num>
  <w:num w:numId="30">
    <w:abstractNumId w:val="30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024B1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60B89"/>
    <w:rsid w:val="00685199"/>
    <w:rsid w:val="0069526D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DD2"/>
    <w:rsid w:val="00947AC0"/>
    <w:rsid w:val="009515ED"/>
    <w:rsid w:val="009516D7"/>
    <w:rsid w:val="0098650A"/>
    <w:rsid w:val="009902BD"/>
    <w:rsid w:val="009C3B39"/>
    <w:rsid w:val="009C3F4F"/>
    <w:rsid w:val="009E0375"/>
    <w:rsid w:val="009E64C1"/>
    <w:rsid w:val="00A31CB4"/>
    <w:rsid w:val="00A406A1"/>
    <w:rsid w:val="00A53CB8"/>
    <w:rsid w:val="00A63AD6"/>
    <w:rsid w:val="00A74BB8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B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B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B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B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0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B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B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B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B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javna dražba</izvorni_sadrzaj>
    <derivirana_varijabla naziv="DomainObject.Primjedba_1">7. javna dražba</derivirana_varijabla>
  </DomainObject.Primjedba>
  <DomainObject.Oznaka>
    <izvorni_sadrzaj>St-1199/2013-87</izvorni_sadrzaj>
    <derivirana_varijabla naziv="DomainObject.Oznaka_1">St-1199/2013-87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</derivirana_varijabla>
  </DomainObject.Predmet.StrankaFormated>
  <DomainObject.Predmet.StrankaFormatedOIB>
    <izvorni_sadrzaj>  FINA ZAGREB; Vjerovnici; PORSCHE LEASING društvo s ograničenom odgovornošću za leasing, OIB 90275854576 zastupanog po punomoćniku OD STEFANOVIĆ &amp; VRDELJA; Hrvatske vode, pravna osoba za upravljanje vodama, OIB 28921383001</izvorni_sadrzaj>
    <derivirana_varijabla naziv="DomainObject.Predmet.StrankaFormatedOIB_1">  FINA ZAGREB; Vjerovnici; PORSCHE LEASING društvo s ograničenom odgovornošću za leasing, OIB 90275854576 zastupanog po punomoćniku OD STEFANOVIĆ &amp; VRDELJA; Hrvatske vode, pravna osoba za upravljanje vodama, OIB 28921383001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</derivirana_varijabla>
  </DomainObject.Predmet.StrankaFormatedWithAdress>
  <DomainObject.Predmet.StrankaFormatedWithAdressOIB>
    <izvorni_sadrzaj> FINA ZAGREB;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izvorni_sadrzaj>
    <derivirana_varijabla naziv="DomainObject.Predmet.StrankaFormatedWithAdressOIB_1"> FINA ZAGREB;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</derivirana_varijabla>
  </DomainObject.Predmet.StrankaWithAdress>
  <DomainObject.Predmet.StrankaWithAdressOIB>
    <izvorni_sadrzaj>FINA ZAGREB,Vjerovnici,PORSCHE LEASING društvo s ograničenom odgovornošću za leasing, OIB 90275854576, Velimira Škorpika 21,Zagreb,Hrvatske vode, pravna osoba za upravljanje vodama, OIB 28921383001, Grada Vukovara 220,Zagreb</izvorni_sadrzaj>
    <derivirana_varijabla naziv="DomainObject.Predmet.StrankaWithAdressOIB_1">FINA ZAGREB,Vjerovnici,PORSCHE LEASING društvo s ograničenom odgovornošću za leasing, OIB 90275854576, Velimira Škorpika 21,Zagreb,Hrvatske vode, pravna osoba za upravljanje vodama, OIB 28921383001, Grada Vukovara 220,Zagreb</derivirana_varijabla>
  </DomainObject.Predmet.StrankaWithAdressOIB>
  <DomainObject.Predmet.StrankaNazivFormated>
    <izvorni_sadrzaj>FINA ZAGREB,Vjerovnici,PORSCHE LEASING društvo s ograničenom odgovornošću za leasing,Hrvatske vode, pravna osoba za upravljanje vodama</izvorni_sadrzaj>
    <derivirana_varijabla naziv="DomainObject.Predmet.StrankaNazivFormated_1">FINA ZAGREB,Vjerovnici,PORSCHE LEASING društvo s ograničenom odgovornošću za leasing,Hrvatske vode, pravna osoba za upravljanje vodama</derivirana_varijabla>
  </DomainObject.Predmet.StrankaNazivFormated>
  <DomainObject.Predmet.StrankaNazivFormatedOIB>
    <izvorni_sadrzaj>FINA ZAGREB,Vjerovnici,PORSCHE LEASING društvo s ograničenom odgovornošću za leasing, OIB 90275854576,Hrvatske vode, pravna osoba za upravljanje vodama, OIB 28921383001</izvorni_sadrzaj>
    <derivirana_varijabla naziv="DomainObject.Predmet.StrankaNazivFormatedOIB_1">FINA ZAGREB,Vjerovnici,PORSCHE LEASING društvo s ograničenom odgovornošću za leasing, OIB 90275854576,Hrvatske vode, pravna osoba za upravljanje vodama, OIB 28921383001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</derivirana_varijabla>
  </DomainObject.Predmet.StrankaListFormated>
  <DomainObject.Predmet.StrankaListFormatedOIB>
    <izvorni_sadrzaj>
      <item>FINA ZAGREB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izvorni_sadrzaj>
    <derivirana_varijabla naziv="DomainObject.Predmet.StrankaListFormatedOIB_1">
      <item>FINA ZAGREB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derivirana_varijabla>
  </DomainObject.Predmet.StrankaListFormatedWithAdress>
  <DomainObject.Predmet.StrankaListFormatedWithAdressOIB>
    <izvorni_sadrzaj>
      <item>FINA ZAGREB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izvorni_sadrzaj>
    <derivirana_varijabla naziv="DomainObject.Predmet.StrankaListFormatedWithAdressOIB_1">
      <item>FINA ZAGREB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</derivirana_varijabla>
  </DomainObject.Predmet.StrankaListNazivFormated>
  <DomainObject.Predmet.StrankaListNazivFormatedOIB>
    <izvorni_sadrzaj>
      <item>FINA ZAGREB</item>
      <item>Vjerovnici</item>
      <item>PORSCHE LEASING društvo s ograničenom odgovornošću za leasing, OIB 90275854576</item>
      <item>Hrvatske vode, pravna osoba za upravljanje vodama, OIB 28921383001</item>
    </izvorni_sadrzaj>
    <derivirana_varijabla naziv="DomainObject.Predmet.StrankaListNazivFormatedOIB_1">
      <item>FINA ZAGREB</item>
      <item>Vjerovnici</item>
      <item>PORSCHE LEASING društvo s ograničenom odgovornošću za leasing, OIB 90275854576</item>
      <item>Hrvatske vode, pravna osoba za upravljanje vodama, OIB 28921383001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St-1199/2013-87</izvorni_sadrzaj>
    <derivirana_varijabla naziv="DomainObject.PoslovniBrojDokumenta_1">St-1199/2013-87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null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izvorni_sadrzaj>
    <derivirana_varijabla naziv="DomainObject.Predmet.SudioniciListNazivOIB_1">
      <item>, OIB 08496710921</item>
      <item>, OIB null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1375</properties:Words>
  <properties:Characters>7579</properties:Characters>
  <properties:Lines>189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2016-03-02T12:07:00Z</dcterms:created>
  <dc:creator>BISERKA CALIC</dc:creator>
  <cp:lastModifiedBy>Ana Brlek</cp:lastModifiedBy>
  <cp:lastPrinted>2016-03-02T12:08:00Z</cp:lastPrinted>
  <dcterms:modified xmlns:xsi="http://www.w3.org/2001/XMLSchema-instance" xsi:type="dcterms:W3CDTF">2016-03-02T12:08:00Z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St-1199/2013-87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