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e5d7" w14:paraId="a40e5d7" w:rsidRDefault="00A93C48" w:rsidP="00A93C48" w:rsidR="00A93C48" w:rsidRPr="0012299C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2299C">
        <w:rPr>
          <w:rFonts w:cstheme="majorBidi" w:hAnsiTheme="majorBidi" w:asciiTheme="majorBidi"/>
          <w:sz w:val="24"/>
          <w:szCs w:val="24"/>
        </w:rPr>
        <w:t xml:space="preserve">    </w:t>
      </w:r>
      <w:r w:rsidRPr="0012299C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2299C">
        <w:tc>
          <w:tcPr>
            <w:tcW w:type="dxa" w:w="3060"/>
          </w:tcPr>
          <w:p w:rsidRDefault="00695214" w:rsidP="004738D5" w:rsidR="00695214" w:rsidRPr="0012299C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2299C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2299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2299C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2299C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2299C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12299C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2299C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2299C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12299C" w:rsidR="00695214" w:rsidRPr="0012299C">
      <w:pPr>
        <w:jc w:val="right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12299C">
        <w:rPr>
          <w:rFonts w:cstheme="majorBidi" w:hAnsiTheme="majorBidi" w:asciiTheme="majorBidi"/>
          <w:bCs/>
          <w:sz w:val="24"/>
          <w:szCs w:val="24"/>
        </w:rPr>
        <w:t>68.</w:t>
      </w:r>
      <w:r w:rsidRPr="0012299C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12299C">
        <w:rPr>
          <w:rFonts w:cstheme="majorBidi" w:hAnsiTheme="majorBidi" w:asciiTheme="majorBidi"/>
          <w:sz w:val="24"/>
          <w:szCs w:val="24"/>
        </w:rPr>
        <w:t>St-</w:t>
      </w:r>
      <w:r w:rsidR="0012299C" w:rsidRPr="0012299C">
        <w:rPr>
          <w:rFonts w:cstheme="majorBidi" w:hAnsiTheme="majorBidi" w:asciiTheme="majorBidi"/>
          <w:sz w:val="24"/>
          <w:szCs w:val="24"/>
        </w:rPr>
        <w:t>2706/15</w:t>
      </w:r>
    </w:p>
    <w:p w:rsidRDefault="00BE2D79" w:rsidP="00BE2D79" w:rsidR="00BE2D79" w:rsidRPr="0012299C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2299C">
      <w:pPr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2299C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2299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2299C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2299C" w:rsidR="00A5757D" w:rsidRPr="0012299C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ab/>
      </w:r>
      <w:r w:rsidR="00BE4D21" w:rsidRPr="0012299C">
        <w:rPr>
          <w:rFonts w:cstheme="majorBidi" w:hAnsiTheme="majorBidi" w:asciiTheme="majorBidi"/>
          <w:sz w:val="24"/>
          <w:szCs w:val="24"/>
        </w:rPr>
        <w:t xml:space="preserve">Trgovački sud u Zagrebu, po sucu Maji Hilje, u stečajnom predmetu povodom zahtjeva FINANCIJSKE AGENCIJE, za provedbu skraćenog stečajnog postupka nad dužnikom </w:t>
      </w:r>
      <w:r w:rsidR="0012299C" w:rsidRPr="0012299C">
        <w:rPr>
          <w:sz w:val="24"/>
          <w:szCs w:val="24"/>
        </w:rPr>
        <w:t>MAJA poljoprivredna zadruga za proizvodnju, trgovinu i usluge, Glina, Antuna Mihanovića 2, MBS: 120000021, OIB: 60561274654</w:t>
      </w:r>
      <w:r w:rsidR="00BE4D21" w:rsidRPr="0012299C">
        <w:rPr>
          <w:rFonts w:cstheme="majorBidi" w:hAnsiTheme="majorBidi" w:asciiTheme="majorBidi"/>
          <w:sz w:val="24"/>
          <w:szCs w:val="24"/>
        </w:rPr>
        <w:t xml:space="preserve">, dana </w:t>
      </w:r>
      <w:r w:rsidR="00160AA2" w:rsidRPr="0012299C">
        <w:rPr>
          <w:rFonts w:cstheme="majorBidi" w:hAnsiTheme="majorBidi" w:asciiTheme="majorBidi"/>
          <w:sz w:val="24"/>
          <w:szCs w:val="24"/>
        </w:rPr>
        <w:t>3. ožujka</w:t>
      </w:r>
      <w:r w:rsidR="00F82AB9" w:rsidRPr="0012299C">
        <w:rPr>
          <w:rFonts w:cstheme="majorBidi" w:hAnsiTheme="majorBidi" w:asciiTheme="majorBidi"/>
          <w:sz w:val="24"/>
          <w:szCs w:val="24"/>
        </w:rPr>
        <w:t xml:space="preserve"> 2016., </w:t>
      </w:r>
    </w:p>
    <w:p w:rsidRDefault="00F82AB9" w:rsidP="00F82AB9" w:rsidR="00F82AB9" w:rsidRPr="0012299C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12299C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2299C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2299C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2299C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2299C" w:rsidR="00A5506D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12299C" w:rsidRPr="0012299C">
        <w:rPr>
          <w:sz w:val="24"/>
          <w:szCs w:val="24"/>
        </w:rPr>
        <w:t>MAJA poljoprivredna zadruga za proizvodnju, trgovinu i usluge, Glina, Antuna Mihanovića 2, MBS: 120000021, OIB: 60561274654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2299C">
      <w:pPr>
        <w:jc w:val="center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2299C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2299C" w:rsidRPr="0012299C">
        <w:rPr>
          <w:sz w:val="24"/>
          <w:szCs w:val="24"/>
        </w:rPr>
        <w:t>MAJA poljoprivredna zadruga za proizvodnju, trgovinu i usluge, Glina, Antuna Mihanovića 2, MBS: 120000021, OIB: 60561274654</w:t>
      </w:r>
      <w:r w:rsidR="00160AA2"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2299C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Pr="0012299C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12299C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12299C" w:rsidRPr="0012299C">
        <w:rPr>
          <w:rFonts w:cstheme="majorBidi" w:hAnsiTheme="majorBidi" w:asciiTheme="majorBidi"/>
          <w:sz w:val="24"/>
          <w:szCs w:val="24"/>
        </w:rPr>
        <w:t>4</w:t>
      </w:r>
      <w:r w:rsidR="00BE2D79" w:rsidRPr="0012299C">
        <w:rPr>
          <w:rFonts w:cstheme="majorBidi" w:hAnsiTheme="majorBidi" w:asciiTheme="majorBidi"/>
          <w:sz w:val="24"/>
          <w:szCs w:val="24"/>
        </w:rPr>
        <w:t>. siječnja 2016</w:t>
      </w:r>
      <w:r w:rsidRPr="0012299C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2299C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12299C" w:rsidR="00BE2D79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V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jerovnik dužnika Republika Hrvatska je </w:t>
      </w:r>
      <w:r w:rsidR="0012299C" w:rsidRPr="0012299C">
        <w:rPr>
          <w:rFonts w:cstheme="majorBidi" w:hAnsiTheme="majorBidi" w:asciiTheme="majorBidi"/>
          <w:sz w:val="24"/>
          <w:szCs w:val="24"/>
        </w:rPr>
        <w:t>17</w:t>
      </w:r>
      <w:r w:rsidR="00BE4D21" w:rsidRPr="0012299C">
        <w:rPr>
          <w:rFonts w:cstheme="majorBidi" w:hAnsiTheme="majorBidi" w:asciiTheme="majorBidi"/>
          <w:sz w:val="24"/>
          <w:szCs w:val="24"/>
        </w:rPr>
        <w:t>.</w:t>
      </w:r>
      <w:r w:rsidR="00F82AB9" w:rsidRPr="0012299C">
        <w:rPr>
          <w:rFonts w:cstheme="majorBidi" w:hAnsiTheme="majorBidi" w:asciiTheme="majorBidi"/>
          <w:sz w:val="24"/>
          <w:szCs w:val="24"/>
        </w:rPr>
        <w:t xml:space="preserve"> veljače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2016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. </w:t>
      </w:r>
      <w:r w:rsidRPr="0012299C">
        <w:rPr>
          <w:rFonts w:cstheme="majorBidi" w:hAnsiTheme="majorBidi" w:asciiTheme="majorBidi"/>
          <w:sz w:val="24"/>
          <w:szCs w:val="24"/>
        </w:rPr>
        <w:t>podnio prijedlog za otvaranje stečajnog postupka nad dužnikom te je izvijestio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na dan </w:t>
      </w:r>
      <w:r w:rsidR="0012299C" w:rsidRPr="0012299C">
        <w:rPr>
          <w:rFonts w:cstheme="majorBidi" w:hAnsiTheme="majorBidi" w:asciiTheme="majorBidi"/>
          <w:sz w:val="24"/>
          <w:szCs w:val="24"/>
        </w:rPr>
        <w:t>31</w:t>
      </w:r>
      <w:r w:rsidRPr="0012299C">
        <w:rPr>
          <w:rFonts w:cstheme="majorBidi" w:hAnsiTheme="majorBidi" w:asciiTheme="majorBidi"/>
          <w:sz w:val="24"/>
          <w:szCs w:val="24"/>
        </w:rPr>
        <w:t xml:space="preserve">. </w:t>
      </w:r>
      <w:r w:rsidR="0012299C" w:rsidRPr="0012299C">
        <w:rPr>
          <w:rFonts w:cstheme="majorBidi" w:hAnsiTheme="majorBidi" w:asciiTheme="majorBidi"/>
          <w:sz w:val="24"/>
          <w:szCs w:val="24"/>
        </w:rPr>
        <w:t>prosinca 2015.</w:t>
      </w:r>
      <w:r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ima potraživanje u iznosu od </w:t>
      </w:r>
      <w:r w:rsidR="0012299C" w:rsidRPr="0012299C">
        <w:rPr>
          <w:rFonts w:cstheme="majorBidi" w:hAnsiTheme="majorBidi" w:asciiTheme="majorBidi"/>
          <w:sz w:val="24"/>
          <w:szCs w:val="24"/>
        </w:rPr>
        <w:t xml:space="preserve">187.825,52 kn temeljem Sporazuma o osiguranju novčane tražbine zasnivanjem založnog prava na nekretnini od 16. lipnja 2004., Ugovora o dugoročnom kreditu broj 20/2004-FRZ od 16. lipnja 2004. i dopisa Ministarstva financija Državnoj agenciji za osiguranje štednih uloga i sanaciju banaka Urbroj: III-215/02-2016 od 11. veljače 2016. </w:t>
      </w:r>
      <w:r w:rsidR="0012299C">
        <w:rPr>
          <w:rFonts w:cstheme="majorBidi" w:hAnsiTheme="majorBidi" w:asciiTheme="majorBidi"/>
          <w:sz w:val="24"/>
          <w:szCs w:val="24"/>
        </w:rPr>
        <w:t>(list 10-30 spisa).</w:t>
      </w:r>
      <w:r w:rsidR="00160AA2" w:rsidRPr="0012299C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A56EAA" w:rsidP="00A56EAA" w:rsidR="00073EF5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lastRenderedPageBreak/>
        <w:t xml:space="preserve">Republika Hrvatska je, sukladno čl. 114 st. 3 SZ, oslobođena predujmljivanja iznosa od 1.000,00 kuna u Fond za namirenje troškova stečajnoga postupka te dodatnog iznosa koji ne može biti viši od 20.000,00 kuna u smislu stavka 1 navedenog članka. </w:t>
      </w:r>
    </w:p>
    <w:p w:rsidRDefault="00073EF5" w:rsidP="00A56EAA" w:rsidR="00A5506D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12299C">
        <w:rPr>
          <w:rFonts w:cstheme="majorBidi" w:hAnsiTheme="majorBidi" w:asciiTheme="majorBidi"/>
          <w:sz w:val="24"/>
          <w:szCs w:val="24"/>
        </w:rPr>
        <w:t>iz navedenog proizlazi</w:t>
      </w:r>
      <w:r w:rsidRPr="0012299C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12299C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12299C">
        <w:rPr>
          <w:rFonts w:cstheme="majorBidi" w:hAnsiTheme="majorBidi" w:asciiTheme="majorBidi"/>
          <w:sz w:val="24"/>
          <w:szCs w:val="24"/>
        </w:rPr>
        <w:t>nisu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2299C">
        <w:rPr>
          <w:rFonts w:cstheme="majorBidi" w:hAnsiTheme="majorBidi" w:asciiTheme="majorBidi"/>
          <w:sz w:val="24"/>
          <w:szCs w:val="24"/>
        </w:rPr>
        <w:t>provedbu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2299C">
        <w:rPr>
          <w:rFonts w:cstheme="majorBidi" w:hAnsiTheme="majorBidi" w:asciiTheme="majorBidi"/>
          <w:sz w:val="24"/>
          <w:szCs w:val="24"/>
        </w:rPr>
        <w:t>(</w:t>
      </w:r>
      <w:r w:rsidR="00A5506D" w:rsidRPr="0012299C">
        <w:rPr>
          <w:rFonts w:cstheme="majorBidi" w:hAnsiTheme="majorBidi" w:asciiTheme="majorBidi"/>
          <w:sz w:val="24"/>
          <w:szCs w:val="24"/>
        </w:rPr>
        <w:t>čl. 431 SZ</w:t>
      </w:r>
      <w:r w:rsidR="003A2C67" w:rsidRPr="0012299C">
        <w:rPr>
          <w:rFonts w:cstheme="majorBidi" w:hAnsiTheme="majorBidi" w:asciiTheme="majorBidi"/>
          <w:sz w:val="24"/>
          <w:szCs w:val="24"/>
        </w:rPr>
        <w:t>)</w:t>
      </w:r>
      <w:r w:rsidR="00A5506D" w:rsidRPr="0012299C">
        <w:rPr>
          <w:rFonts w:cstheme="majorBidi" w:hAnsiTheme="majorBidi" w:asciiTheme="majorBidi"/>
          <w:sz w:val="24"/>
          <w:szCs w:val="24"/>
        </w:rPr>
        <w:t xml:space="preserve">, </w:t>
      </w:r>
      <w:r w:rsidRPr="0012299C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12299C">
        <w:rPr>
          <w:rFonts w:cstheme="majorBidi" w:hAnsiTheme="majorBidi" w:asciiTheme="majorBidi"/>
          <w:sz w:val="24"/>
          <w:szCs w:val="24"/>
        </w:rPr>
        <w:t xml:space="preserve">odredbe </w:t>
      </w:r>
      <w:r w:rsidRPr="0012299C">
        <w:rPr>
          <w:rFonts w:cstheme="majorBidi" w:hAnsiTheme="majorBidi" w:asciiTheme="majorBidi"/>
          <w:sz w:val="24"/>
          <w:szCs w:val="24"/>
        </w:rPr>
        <w:t>čl. 433 SZ kao u izreci ovog rješenja</w:t>
      </w:r>
      <w:r w:rsidR="00A5506D"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A2C67" w:rsidR="00A5506D" w:rsidRPr="0012299C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 SZ</w:t>
      </w:r>
      <w:r w:rsidRPr="0012299C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2299C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60AA2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</w:r>
      <w:r w:rsidRPr="0012299C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2299C">
        <w:rPr>
          <w:rFonts w:cstheme="majorBidi" w:hAnsiTheme="majorBidi" w:asciiTheme="majorBidi"/>
          <w:sz w:val="24"/>
          <w:szCs w:val="24"/>
        </w:rPr>
        <w:t xml:space="preserve">, </w:t>
      </w:r>
      <w:r w:rsidR="00160AA2" w:rsidRPr="0012299C">
        <w:rPr>
          <w:rFonts w:cstheme="majorBidi" w:hAnsiTheme="majorBidi" w:asciiTheme="majorBidi"/>
          <w:sz w:val="24"/>
          <w:szCs w:val="24"/>
        </w:rPr>
        <w:t>3. ožujka</w:t>
      </w:r>
      <w:r w:rsidR="003B0866" w:rsidRPr="0012299C">
        <w:rPr>
          <w:rFonts w:cstheme="majorBidi" w:hAnsiTheme="majorBidi" w:asciiTheme="majorBidi"/>
          <w:sz w:val="24"/>
          <w:szCs w:val="24"/>
        </w:rPr>
        <w:t xml:space="preserve"> 2016</w:t>
      </w:r>
      <w:r w:rsidRPr="0012299C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4738D5" w:rsidR="003A2C67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>SUDAC</w:t>
      </w:r>
    </w:p>
    <w:p w:rsidRDefault="003A2C67" w:rsidP="004738D5" w:rsidR="003A2C67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sz w:val="24"/>
          <w:szCs w:val="24"/>
        </w:rPr>
        <w:t xml:space="preserve">Maja Hilje </w:t>
      </w:r>
    </w:p>
    <w:p w:rsidRDefault="004738D5" w:rsidP="004738D5" w:rsidR="004738D5" w:rsidRPr="0012299C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2299C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2299C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  <w:r w:rsidRPr="0012299C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2299C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>i trgovački</w:t>
      </w:r>
      <w:r w:rsidRPr="0012299C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2299C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12299C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9132"/>
      </w:tblGrid>
      <w:tr w:rsidTr="00160AA2" w:rsidR="00160AA2" w:rsidRPr="0012299C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3A2C67" w:rsidP="00160AA2" w:rsidR="00160AA2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  <w:r w:rsidRPr="0012299C">
              <w:rPr>
                <w:rFonts w:cstheme="majorBidi" w:hAnsiTheme="majorBidi" w:asciiTheme="majorBidi"/>
                <w:sz w:val="24"/>
                <w:szCs w:val="24"/>
              </w:rPr>
              <w:t>DNA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8772"/>
            </w:tblGrid>
            <w:tr w:rsidR="00160AA2" w:rsidRPr="0012299C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3A2C67" w:rsidP="0012299C" w:rsidR="00160AA2" w:rsidRPr="0012299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>FINA, na broj: Klasa: 110-07/15-01/04, Urbroj: 04-06-15-</w:t>
                  </w:r>
                  <w:r w:rsid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>7560</w:t>
                  </w:r>
                </w:p>
                <w:p w:rsidRDefault="00160AA2" w:rsidP="008E25AC" w:rsidR="00160AA2" w:rsidRPr="0012299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>d</w:t>
                  </w:r>
                  <w:r w:rsidR="003A2C67"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>užnik (</w:t>
                  </w:r>
                  <w:r w:rsidR="0012299C" w:rsidRPr="0012299C">
                    <w:rPr>
                      <w:sz w:val="24"/>
                      <w:szCs w:val="24"/>
                    </w:rPr>
                    <w:t>MAJA poljoprivredna zadruga za proizvodnju, trgovinu i usluge, Glina, Antuna Mihanovića 2, MBS: 120000021, OIB: 60561274654</w:t>
                  </w:r>
                  <w:r w:rsidR="00F82AB9"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>)</w:t>
                  </w:r>
                </w:p>
                <w:p w:rsidRDefault="003B0866" w:rsidP="0012299C" w:rsidR="00160AA2" w:rsidRPr="0012299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zz dužnika </w:t>
                  </w:r>
                  <w:r w:rsidR="0012299C"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>Stanko Dragić, Karlovac, Kralja Tomislava 13, OIB: 28793790972</w:t>
                  </w:r>
                </w:p>
                <w:p w:rsidRDefault="008E25AC" w:rsidP="008E25AC" w:rsidR="008E25AC" w:rsidRPr="0012299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e-oglasna ploča suda – 15 dana </w:t>
                  </w:r>
                </w:p>
                <w:p w:rsidRDefault="008E25AC" w:rsidP="008E25AC" w:rsidR="008E25AC" w:rsidRPr="0012299C">
                  <w:pPr>
                    <w:pStyle w:val="Odlomakpopisa"/>
                    <w:numPr>
                      <w:ilvl w:val="0"/>
                      <w:numId w:val="14"/>
                    </w:numPr>
                    <w:overflowPunct/>
                    <w:autoSpaceDE/>
                    <w:autoSpaceDN/>
                    <w:adjustRightInd/>
                    <w:jc w:val="both"/>
                    <w:textAlignment w:val="auto"/>
                    <w:rPr>
                      <w:rFonts w:cstheme="majorBidi" w:hAnsiTheme="majorBidi" w:asciiTheme="majorBidi"/>
                      <w:sz w:val="24"/>
                      <w:szCs w:val="24"/>
                    </w:rPr>
                  </w:pPr>
                  <w:r w:rsidRPr="0012299C">
                    <w:rPr>
                      <w:rFonts w:cstheme="majorBidi" w:hAnsiTheme="majorBidi" w:asciiTheme="majorBidi"/>
                      <w:sz w:val="24"/>
                      <w:szCs w:val="24"/>
                    </w:rPr>
                    <w:t xml:space="preserve">kal. 30 dana </w:t>
                  </w:r>
                </w:p>
              </w:tc>
            </w:tr>
          </w:tbl>
          <w:p w:rsidRDefault="00160AA2" w:rsidP="00160AA2" w:rsidR="00160AA2" w:rsidRPr="0012299C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229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2299C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12299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12299C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12299C">
          <w:rPr>
            <w:sz w:val="24"/>
            <w:szCs w:val="24"/>
          </w:rPr>
          <w:t>2706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AE2C9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2C95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E2C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C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C95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C95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C95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E2C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C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C95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St-2706/2015</izvorni_sadrzaj>
    <derivirana_varijabla naziv="DomainObject.Predmet.OznakaBroj_1">St-2706/2015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poljoprivredna zadruga za proizvodnju, trgovinu i usluge zastupanog po punomoćniku Stanko Dragić</izvorni_sadrzaj>
    <derivirana_varijabla naziv="DomainObject.Predmet.ProtustrankaFormated_1">  MAJA poljoprivredna zadruga za proizvodnju, trgovinu i usluge zastupanog po punomoćniku Stanko Dragić</derivirana_varijabla>
  </DomainObject.Predmet.ProtustrankaFormated>
  <DomainObject.Predmet.ProtustrankaFormatedOIB>
    <izvorni_sadrzaj>  MAJA poljoprivredna zadruga za proizvodnju, trgovinu i usluge, OIB 60561274654 zastupanog po punomoćniku Stanko Dragić</izvorni_sadrzaj>
    <derivirana_varijabla naziv="DomainObject.Predmet.ProtustrankaFormatedOIB_1">  MAJA poljoprivredna zadruga za proizvodnju, trgovinu i usluge, OIB 60561274654 zastupanog po punomoćniku Stanko Dragić</derivirana_varijabla>
  </DomainObject.Predmet.ProtustrankaFormatedOIB>
  <DomainObject.Predmet.ProtustrankaFormatedWithAdress>
    <izvorni_sadrzaj> MAJA poljoprivredna zadruga za proizvodnju, trgovinu i usluge, Antuna Mihanovića 2, 44400 Glina zastupanog po punomoćniku Stanko Dragić</izvorni_sadrzaj>
    <derivirana_varijabla naziv="DomainObject.Predmet.ProtustrankaFormatedWithAdress_1"> MAJA poljoprivredna zadruga za proizvodnju, trgovinu i usluge, Antuna Mihanovića 2, 44400 Glina zastupanog po punomoćniku Stanko Dragić</derivirana_varijabla>
  </DomainObject.Predmet.ProtustrankaFormatedWithAdress>
  <DomainObject.Predmet.ProtustrankaFormatedWithAdressOIB>
    <izvorni_sadrzaj> MAJA poljoprivredna zadruga za proizvodnju, trgovinu i usluge, OIB 60561274654, Antuna Mihanovića 2, 44400 Glina zastupanog po punomoćniku Stanko Dragić</izvorni_sadrzaj>
    <derivirana_varijabla naziv="DomainObject.Predmet.ProtustrankaFormatedWithAdressOIB_1"> MAJA poljoprivredna zadruga za proizvodnju, trgovinu i usluge, OIB 60561274654, Antuna Mihanovića 2, 44400 Glina zastupanog po punomoćniku Stanko Dragić</derivirana_varijabla>
  </DomainObject.Predmet.ProtustrankaFormatedWithAdressOIB>
  <DomainObject.Predmet.ProtustrankaWithAdress>
    <izvorni_sadrzaj>MAJA poljoprivredna zadruga za proizvodnju, trgovinu i usluge Antuna Mihanovića 2, 44400 Glina</izvorni_sadrzaj>
    <derivirana_varijabla naziv="DomainObject.Predmet.ProtustrankaWithAdress_1">MAJA poljoprivredna zadruga za proizvodnju, trgovinu i usluge Antuna Mihanovića 2, 44400 Glina</derivirana_varijabla>
  </DomainObject.Predmet.ProtustrankaWithAdress>
  <DomainObject.Predmet.ProtustrankaWithAdressOIB>
    <izvorni_sadrzaj>MAJA poljoprivredna zadruga za proizvodnju, trgovinu i usluge, OIB 60561274654, Antuna Mihanovića 2, 44400 Glina</izvorni_sadrzaj>
    <derivirana_varijabla naziv="DomainObject.Predmet.ProtustrankaWithAdressOIB_1">MAJA poljoprivredna zadruga za proizvodnju, trgovinu i usluge, OIB 60561274654, Antuna Mihanovića 2, 44400 Glina</derivirana_varijabla>
  </DomainObject.Predmet.ProtustrankaWithAdressOIB>
  <DomainObject.Predmet.ProtustrankaNazivFormated>
    <izvorni_sadrzaj>MAJA poljoprivredna zadruga za proizvodnju, trgovinu i usluge</izvorni_sadrzaj>
    <derivirana_varijabla naziv="DomainObject.Predmet.ProtustrankaNazivFormated_1">MAJA poljoprivredna zadruga za proizvodnju, trgovinu i usluge</derivirana_varijabla>
  </DomainObject.Predmet.ProtustrankaNazivFormated>
  <DomainObject.Predmet.ProtustrankaNazivFormatedOIB>
    <izvorni_sadrzaj>MAJA poljoprivredna zadruga za proizvodnju, trgovinu i usluge, OIB 60561274654</izvorni_sadrzaj>
    <derivirana_varijabla naziv="DomainObject.Predmet.ProtustrankaNazivFormatedOIB_1">MAJA poljoprivredna zadruga za proizvodnju, trgovinu i usluge, OIB 60561274654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poljoprivredna zadruga za proizvodnju, trgovinu i usluge zastupanog po punomoćniku Stanko Dragić</item>
    </izvorni_sadrzaj>
    <derivirana_varijabla naziv="DomainObject.Predmet.ProtuStrankaListFormated_1">
      <item>MAJA poljoprivredna zadruga za proizvodnju, trgovinu i usluge zastupanog po punomoćniku Stanko Dragić</item>
    </derivirana_varijabla>
  </DomainObject.Predmet.ProtuStrankaListFormated>
  <DomainObject.Predmet.ProtuStrankaListFormatedOIB>
    <izvorni_sadrzaj>
      <item>MAJA poljoprivredna zadruga za proizvodnju, trgovinu i usluge, OIB 60561274654 zastupanog po punomoćniku Stanko Dragić</item>
    </izvorni_sadrzaj>
    <derivirana_varijabla naziv="DomainObject.Predmet.ProtuStrankaListFormatedOIB_1">
      <item>MAJA poljoprivredna zadruga za proizvodnju, trgovinu i usluge, OIB 60561274654 zastupanog po punomoćniku Stanko Dragić</item>
    </derivirana_varijabla>
  </DomainObject.Predmet.ProtuStrankaListFormatedOIB>
  <DomainObject.Predmet.ProtuStrankaListFormatedWithAdress>
    <izvorni_sadrzaj>
      <item>MAJA poljoprivredna zadruga za proizvodnju, trgovinu i usluge, Antuna Mihanovića 2, 44400 Glina zastupanog po punomoćniku Stanko Dragić</item>
    </izvorni_sadrzaj>
    <derivirana_varijabla naziv="DomainObject.Predmet.ProtuStrankaListFormatedWithAdress_1">
      <item>MAJA poljoprivredna zadruga za proizvodnju, trgovinu i usluge, Antuna Mihanovića 2, 44400 Glina zastupanog po punomoćniku Stanko Dragić</item>
    </derivirana_varijabla>
  </DomainObject.Predmet.ProtuStrankaListFormatedWithAdress>
  <DomainObject.Predmet.ProtuStrankaListFormatedWithAdressOIB>
    <izvorni_sadrzaj>
      <item>MAJA poljoprivredna zadruga za proizvodnju, trgovinu i usluge, OIB 60561274654, Antuna Mihanovića 2, 44400 Glina zastupanog po punomoćniku Stanko Dragić</item>
    </izvorni_sadrzaj>
    <derivirana_varijabla naziv="DomainObject.Predmet.ProtuStrankaListFormatedWithAdressOIB_1">
      <item>MAJA poljoprivredna zadruga za proizvodnju, trgovinu i usluge, OIB 60561274654, Antuna Mihanovića 2, 44400 Glina zastupanog po punomoćniku Stanko Dragić</item>
    </derivirana_varijabla>
  </DomainObject.Predmet.ProtuStrankaListFormatedWithAdressOIB>
  <DomainObject.Predmet.ProtuStrankaListNazivFormated>
    <izvorni_sadrzaj>
      <item>MAJA poljoprivredna zadruga za proizvodnju, trgovinu i usluge</item>
    </izvorni_sadrzaj>
    <derivirana_varijabla naziv="DomainObject.Predmet.ProtuStrankaListNazivFormated_1">
      <item>MAJA poljoprivredna zadruga za proizvodnju, trgovinu i usluge</item>
    </derivirana_varijabla>
  </DomainObject.Predmet.ProtuStrankaListNazivFormated>
  <DomainObject.Predmet.ProtuStrankaListNazivFormatedOIB>
    <izvorni_sadrzaj>
      <item>MAJA poljoprivredna zadruga za proizvodnju, trgovinu i usluge, OIB 60561274654</item>
    </izvorni_sadrzaj>
    <derivirana_varijabla naziv="DomainObject.Predmet.ProtuStrankaListNazivFormatedOIB_1">
      <item>MAJA poljoprivredna zadruga za proizvodnju, trgovinu i usluge, OIB 60561274654</item>
    </derivirana_varijabla>
  </DomainObject.Predmet.ProtuStrankaListNazivFormatedOIB>
  <DomainObject.Predmet.OstaliListFormated>
    <izvorni_sadrzaj>
      <item>Stanko Dragić punomoćnik sudionika u postupku MAJA poljoprivredna zadruga za proizvodnju, trgovinu i usluge</item>
    </izvorni_sadrzaj>
    <derivirana_varijabla naziv="DomainObject.Predmet.OstaliListFormated_1">
      <item>Stanko Dragić punomoćnik sudionika u postupku MAJA poljoprivredna zadruga za proizvodnju, trgovinu i usluge</item>
    </derivirana_varijabla>
  </DomainObject.Predmet.OstaliListFormated>
  <DomainObject.Predmet.OstaliListFormatedOIB>
    <izvorni_sadrzaj>
      <item>Stanko Dragić, OIB 28793790972 punomoćnik sudionika u postupku MAJA poljoprivredna zadruga za proizvodnju, trgovinu i usluge</item>
    </izvorni_sadrzaj>
    <derivirana_varijabla naziv="DomainObject.Predmet.OstaliListFormatedOIB_1">
      <item>Stanko Dragić, OIB 28793790972 punomoćnik sudionika u postupku MAJA poljoprivredna zadruga za proizvodnju, trgovinu i usluge</item>
    </derivirana_varijabla>
  </DomainObject.Predmet.OstaliListFormatedOIB>
  <DomainObject.Predmet.OstaliListFormatedWithAdress>
    <izvorni_sadrzaj>
      <item>Stanko Dragić punomoćnik sudionika u postupku MAJA poljoprivredna zadruga za proizvodnju, trgovinu i usluge</item>
    </izvorni_sadrzaj>
    <derivirana_varijabla naziv="DomainObject.Predmet.OstaliListFormatedWithAdress_1">
      <item>Stanko Dragić punomoćnik sudionika u postupku MAJA poljoprivredna zadruga za proizvodnju, trgovinu i usluge</item>
    </derivirana_varijabla>
  </DomainObject.Predmet.OstaliListFormatedWithAdress>
  <DomainObject.Predmet.OstaliListFormatedWithAdressOIB>
    <izvorni_sadrzaj>
      <item>Stanko Dragić, OIB 28793790972 punomoćnik sudionika u postupku MAJA poljoprivredna zadruga za proizvodnju, trgovinu i usluge</item>
    </izvorni_sadrzaj>
    <derivirana_varijabla naziv="DomainObject.Predmet.OstaliListFormatedWithAdressOIB_1">
      <item>Stanko Dragić, OIB 28793790972 punomoćnik sudionika u postupku MAJA poljoprivredna zadruga za proizvodnju, trgovinu i usluge</item>
    </derivirana_varijabla>
  </DomainObject.Predmet.OstaliListFormatedWithAdressOIB>
  <DomainObject.Predmet.OstaliListNazivFormated>
    <izvorni_sadrzaj>
      <item>Stanko Dragić</item>
    </izvorni_sadrzaj>
    <derivirana_varijabla naziv="DomainObject.Predmet.OstaliListNazivFormated_1">
      <item>Stanko Dragić</item>
    </derivirana_varijabla>
  </DomainObject.Predmet.OstaliListNazivFormated>
  <DomainObject.Predmet.OstaliListNazivFormatedOIB>
    <izvorni_sadrzaj>
      <item>Stanko Dragić, OIB 28793790972</item>
    </izvorni_sadrzaj>
    <derivirana_varijabla naziv="DomainObject.Predmet.OstaliListNazivFormatedOIB_1">
      <item>Stanko Dragić, OIB 28793790972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poljoprivredna zadruga za proizvodnju, trgovinu i usluge</izvorni_sadrzaj>
    <derivirana_varijabla naziv="DomainObject.Predmet.ProtustrankaIDrugi_1">MAJA poljoprivredna zadruga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poljoprivredna zadruga za proizvodnju, trgovinu i usluge, OIB 60561274654, Antuna Mihanovića 2, 44400 Glina</izvorni_sadrzaj>
    <derivirana_varijabla naziv="DomainObject.Predmet.ProtustrankaIDrugiAdressOIB_1">MAJA poljoprivredna zadruga za proizvodnju, trgovinu i usluge, OIB 60561274654, Antuna Mihanovića 2,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 poljoprivredna zadruga za proizvodnju, trgovinu i usluge</item>
      <item>Stanko Dragić</item>
    </izvorni_sadrzaj>
    <derivirana_varijabla naziv="DomainObject.Predmet.SudioniciListNaziv_1">
      <item>FINA Regionalni centar Zagreb</item>
      <item>MAJA poljoprivredna zadruga za proizvodnju, trgovinu i usluge</item>
      <item>Stanko Dragić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poljoprivredna zadruga za proizvodnju, trgovinu i usluge, OIB 60561274654, Antuna Mihanovića 2,44400 Glina</item>
      <item>Stanko Dragić, OIB 28793790972</item>
    </izvorni_sadrzaj>
    <derivirana_varijabla naziv="DomainObject.Predmet.SudioniciListAdressOIB_1">
      <item>FINA Regionalni centar Zagreb, OIB 85821130368, Trg svibanjskih žrtava 1995. 1,10000 Zagreb</item>
      <item>MAJA poljoprivredna zadruga za proizvodnju, trgovinu i usluge, OIB 60561274654, Antuna Mihanovića 2,44400 Glina</item>
      <item>Stanko Dragić, OIB 28793790972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60561274654</item>
      <item>, OIB 28793790972</item>
    </izvorni_sadrzaj>
    <derivirana_varijabla naziv="DomainObject.Predmet.SudioniciListNazivOIB_1">
      <item>, OIB 85821130368</item>
      <item>, OIB 60561274654</item>
      <item>, OIB 28793790972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3219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2016-03-03T09:35:00Z</dcterms:created>
  <dc:creator>Korisnik</dc:creator>
  <cp:lastModifiedBy>Maja Hilje</cp:lastModifiedBy>
  <cp:lastPrinted>2016-03-03T09:35:00Z</cp:lastPrinted>
  <dcterms:modified xmlns:xsi="http://www.w3.org/2001/XMLSchema-instance" xsi:type="dcterms:W3CDTF">2016-03-03T09:36:00Z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