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03746" w14:paraId="2e03746" w:rsidRDefault="00752395" w:rsidP="00014842" w:rsidR="00752395" w:rsidRPr="00D955DB">
      <w:pPr>
        <w:spacing w:lineRule="auto" w:line="240" w:after="0"/>
        <w:ind w:left="7080"/>
        <w:jc w:val="both"/>
        <w15:collapsed w:val="false"/>
        <w:rPr>
          <w:rFonts w:hAnsi="Times New Roman" w:ascii="Times New Roman"/>
          <w:b/>
          <w:sz w:val="24"/>
          <w:szCs w:val="24"/>
        </w:rPr>
      </w:pPr>
      <w:bookmarkStart w:name="_GoBack" w:id="0"/>
      <w:bookmarkEnd w:id="0"/>
    </w:p>
    <w:p w:rsidRDefault="00752395" w:rsidP="00014842" w:rsidR="00752395" w:rsidRPr="00D955DB">
      <w:pPr>
        <w:spacing w:lineRule="auto" w:line="240" w:after="0"/>
        <w:ind w:left="7080"/>
        <w:jc w:val="both"/>
        <w:rPr>
          <w:rFonts w:hAnsi="Times New Roman" w:ascii="Times New Roman"/>
          <w:b/>
          <w:sz w:val="24"/>
          <w:szCs w:val="24"/>
        </w:rPr>
      </w:pPr>
    </w:p>
    <w:p w:rsidRDefault="00752395" w:rsidP="00014842" w:rsidR="00752395" w:rsidRPr="00D955DB">
      <w:pPr>
        <w:spacing w:lineRule="auto" w:line="240" w:after="0"/>
        <w:ind w:left="7080"/>
        <w:jc w:val="both"/>
        <w:rPr>
          <w:rFonts w:hAnsi="Times New Roman" w:ascii="Times New Roman"/>
          <w:b/>
          <w:sz w:val="24"/>
          <w:szCs w:val="24"/>
        </w:rPr>
      </w:pPr>
    </w:p>
    <w:p w:rsidRDefault="00E53239" w:rsidP="00E53239" w:rsidR="00752395" w:rsidRPr="00D955DB">
      <w:pPr>
        <w:spacing w:lineRule="auto" w:line="240" w:after="0"/>
        <w:jc w:val="both"/>
        <w:rPr>
          <w:rFonts w:hAnsi="Times New Roman" w:ascii="Times New Roman"/>
          <w:b/>
          <w:sz w:val="24"/>
          <w:szCs w:val="24"/>
        </w:rPr>
      </w:pPr>
      <w:r w:rsidRPr="00D955DB">
        <w:rPr>
          <w:rFonts w:hAnsi="Times New Roman" w:ascii="Times New Roman"/>
          <w:b/>
          <w:sz w:val="24"/>
          <w:szCs w:val="24"/>
        </w:rPr>
        <w:t xml:space="preserve">REPUBLIKA HRVATSKA </w:t>
      </w:r>
    </w:p>
    <w:p w:rsidRDefault="00E53239" w:rsidP="00E53239" w:rsidR="00E53239" w:rsidRPr="00D955DB">
      <w:pPr>
        <w:spacing w:lineRule="auto" w:line="240" w:after="0"/>
        <w:jc w:val="both"/>
        <w:rPr>
          <w:rFonts w:hAnsi="Times New Roman" w:ascii="Times New Roman"/>
          <w:b/>
          <w:sz w:val="24"/>
          <w:szCs w:val="24"/>
        </w:rPr>
      </w:pPr>
      <w:r w:rsidRPr="00D955DB">
        <w:rPr>
          <w:rFonts w:hAnsi="Times New Roman" w:ascii="Times New Roman"/>
          <w:b/>
          <w:sz w:val="24"/>
          <w:szCs w:val="24"/>
        </w:rPr>
        <w:t>TRGOVAČKI SUD U ZADRU</w:t>
      </w:r>
    </w:p>
    <w:p w:rsidRDefault="00A36BF9" w:rsidP="00E53239" w:rsidR="00A36BF9" w:rsidRPr="00D955DB">
      <w:pPr>
        <w:spacing w:lineRule="auto" w:line="240" w:after="0"/>
        <w:jc w:val="both"/>
        <w:rPr>
          <w:rFonts w:hAnsi="Times New Roman" w:ascii="Times New Roman"/>
          <w:bCs/>
          <w:sz w:val="24"/>
          <w:szCs w:val="24"/>
        </w:rPr>
      </w:pPr>
      <w:r w:rsidRPr="00D955DB">
        <w:rPr>
          <w:rFonts w:hAnsi="Times New Roman" w:ascii="Times New Roman"/>
          <w:bCs/>
          <w:sz w:val="24"/>
          <w:szCs w:val="24"/>
        </w:rPr>
        <w:t>Ulica dr. Franje Tuđmana 35</w:t>
      </w:r>
    </w:p>
    <w:p w:rsidRDefault="00E53239" w:rsidP="00E53239" w:rsidR="00E53239" w:rsidRPr="00D955DB">
      <w:pPr>
        <w:spacing w:lineRule="auto" w:line="240" w:after="0"/>
        <w:jc w:val="both"/>
        <w:rPr>
          <w:rFonts w:hAnsi="Times New Roman" w:ascii="Times New Roman"/>
          <w:bCs/>
          <w:sz w:val="24"/>
          <w:szCs w:val="24"/>
        </w:rPr>
      </w:pPr>
    </w:p>
    <w:p w:rsidRDefault="00752395" w:rsidP="00125E86" w:rsidR="00752395" w:rsidRPr="00D955DB">
      <w:pPr>
        <w:spacing w:lineRule="auto" w:line="240" w:after="0"/>
        <w:jc w:val="both"/>
        <w:rPr>
          <w:rFonts w:hAnsi="Times New Roman" w:ascii="Times New Roman"/>
          <w:sz w:val="24"/>
          <w:szCs w:val="24"/>
        </w:rPr>
      </w:pPr>
    </w:p>
    <w:p w:rsidRDefault="00A36BF9" w:rsidP="00014842" w:rsidR="00A36BF9" w:rsidRPr="00D955DB">
      <w:pPr>
        <w:spacing w:lineRule="auto" w:line="240" w:after="0"/>
        <w:jc w:val="center"/>
        <w:rPr>
          <w:rFonts w:hAnsi="Times New Roman" w:ascii="Times New Roman"/>
          <w:b/>
          <w:sz w:val="24"/>
          <w:szCs w:val="24"/>
        </w:rPr>
      </w:pPr>
      <w:r w:rsidRPr="00D955DB">
        <w:rPr>
          <w:rFonts w:hAnsi="Times New Roman" w:ascii="Times New Roman"/>
          <w:b/>
          <w:sz w:val="24"/>
          <w:szCs w:val="24"/>
        </w:rPr>
        <w:t>R E P U B L I K A H R V A T S K A</w:t>
      </w:r>
    </w:p>
    <w:p w:rsidRDefault="00A36BF9" w:rsidP="00014842" w:rsidR="00A36BF9" w:rsidRPr="00D955DB">
      <w:pPr>
        <w:spacing w:lineRule="auto" w:line="240" w:after="0"/>
        <w:jc w:val="center"/>
        <w:rPr>
          <w:rFonts w:hAnsi="Times New Roman" w:ascii="Times New Roman"/>
          <w:b/>
          <w:sz w:val="24"/>
          <w:szCs w:val="24"/>
        </w:rPr>
      </w:pPr>
    </w:p>
    <w:p w:rsidRDefault="00014842" w:rsidP="00014842" w:rsidR="00014842" w:rsidRPr="00D955DB">
      <w:pPr>
        <w:spacing w:lineRule="auto" w:line="240" w:after="0"/>
        <w:jc w:val="center"/>
        <w:rPr>
          <w:rFonts w:hAnsi="Times New Roman" w:ascii="Times New Roman"/>
          <w:b/>
          <w:sz w:val="24"/>
          <w:szCs w:val="24"/>
        </w:rPr>
      </w:pPr>
      <w:r w:rsidRPr="00D955DB">
        <w:rPr>
          <w:rFonts w:hAnsi="Times New Roman" w:ascii="Times New Roman"/>
          <w:b/>
          <w:sz w:val="24"/>
          <w:szCs w:val="24"/>
        </w:rPr>
        <w:t>R J E Š E N J E</w:t>
      </w:r>
    </w:p>
    <w:p w:rsidRDefault="003D0388" w:rsidP="00014842" w:rsidR="003D0388" w:rsidRPr="00D955DB">
      <w:pPr>
        <w:spacing w:lineRule="auto" w:line="240" w:after="0"/>
        <w:jc w:val="both"/>
        <w:rPr>
          <w:rFonts w:hAnsi="Times New Roman" w:ascii="Times New Roman"/>
          <w:b/>
          <w:sz w:val="24"/>
          <w:szCs w:val="24"/>
        </w:rPr>
      </w:pPr>
    </w:p>
    <w:p w:rsidRDefault="006C4DBE" w:rsidP="00125E86" w:rsidR="00125E86" w:rsidRPr="00D955DB">
      <w:pPr>
        <w:jc w:val="both"/>
        <w:rPr>
          <w:rFonts w:hAnsi="Times New Roman" w:ascii="Times New Roman"/>
          <w:sz w:val="24"/>
          <w:szCs w:val="24"/>
        </w:rPr>
      </w:pPr>
      <w:r w:rsidRPr="00D955DB">
        <w:rPr>
          <w:rFonts w:hAnsi="Times New Roman" w:ascii="Times New Roman"/>
          <w:sz w:val="24"/>
          <w:szCs w:val="24"/>
        </w:rPr>
        <w:tab/>
        <w:t>Trgovački sud u Zadru</w:t>
      </w:r>
      <w:r w:rsidR="00125E86" w:rsidRPr="00D955DB">
        <w:rPr>
          <w:rFonts w:hAnsi="Times New Roman" w:ascii="Times New Roman"/>
          <w:sz w:val="24"/>
          <w:szCs w:val="24"/>
        </w:rPr>
        <w:t>, OIB:</w:t>
      </w:r>
      <w:r w:rsidR="00125E86" w:rsidRPr="00D955DB">
        <w:rPr>
          <w:rFonts w:hAnsi="Times New Roman" w:ascii="Times New Roman"/>
          <w:sz w:val="24"/>
          <w:szCs w:val="24"/>
        </w:rPr>
        <w:tab/>
        <w:t xml:space="preserve">39670464653, </w:t>
      </w:r>
      <w:r w:rsidRPr="00D955DB">
        <w:rPr>
          <w:rFonts w:hAnsi="Times New Roman" w:ascii="Times New Roman"/>
          <w:sz w:val="24"/>
          <w:szCs w:val="24"/>
        </w:rPr>
        <w:t>po su</w:t>
      </w:r>
      <w:r w:rsidR="00A36BF9" w:rsidRPr="00D955DB">
        <w:rPr>
          <w:rFonts w:hAnsi="Times New Roman" w:ascii="Times New Roman"/>
          <w:sz w:val="24"/>
          <w:szCs w:val="24"/>
        </w:rPr>
        <w:t>tkinji Ani Markač</w:t>
      </w:r>
      <w:r w:rsidRPr="00D955DB">
        <w:rPr>
          <w:rFonts w:hAnsi="Times New Roman" w:ascii="Times New Roman"/>
          <w:sz w:val="24"/>
          <w:szCs w:val="24"/>
        </w:rPr>
        <w:t xml:space="preserve">, </w:t>
      </w:r>
      <w:r w:rsidR="00D955DB" w:rsidRPr="00D955DB">
        <w:rPr>
          <w:rFonts w:hAnsi="Times New Roman" w:ascii="Times New Roman"/>
          <w:sz w:val="24"/>
          <w:szCs w:val="24"/>
        </w:rPr>
        <w:t xml:space="preserve">povodom prijedloga dužnika HOTEL MIRAN PIROVAC d.d. Šibenik, Vladimira Nazora 53, OIB:67751413631, zastupanog po članu uprave Ivi Deanu, </w:t>
      </w:r>
      <w:r w:rsidRPr="00D955DB">
        <w:rPr>
          <w:rFonts w:hAnsi="Times New Roman" w:ascii="Times New Roman"/>
          <w:sz w:val="24"/>
          <w:szCs w:val="24"/>
        </w:rPr>
        <w:t>radi sklapanja predstečajne nagodbe nad imenovanim dužnikom</w:t>
      </w:r>
      <w:r w:rsidRPr="00D955DB">
        <w:rPr>
          <w:rFonts w:hAnsi="Times New Roman" w:ascii="Times New Roman"/>
          <w:bCs/>
          <w:sz w:val="24"/>
          <w:szCs w:val="24"/>
        </w:rPr>
        <w:t>,</w:t>
      </w:r>
      <w:r w:rsidRPr="00D955DB">
        <w:rPr>
          <w:rFonts w:hAnsi="Times New Roman" w:ascii="Times New Roman"/>
          <w:sz w:val="24"/>
          <w:szCs w:val="24"/>
        </w:rPr>
        <w:t xml:space="preserve"> dana </w:t>
      </w:r>
      <w:r w:rsidR="00783F3D">
        <w:rPr>
          <w:rFonts w:hAnsi="Times New Roman" w:ascii="Times New Roman"/>
          <w:sz w:val="24"/>
          <w:szCs w:val="24"/>
        </w:rPr>
        <w:t>23</w:t>
      </w:r>
      <w:r w:rsidR="00A36BF9" w:rsidRPr="00D955DB">
        <w:rPr>
          <w:rFonts w:hAnsi="Times New Roman" w:ascii="Times New Roman"/>
          <w:sz w:val="24"/>
          <w:szCs w:val="24"/>
        </w:rPr>
        <w:t xml:space="preserve">. prosinca </w:t>
      </w:r>
      <w:r w:rsidR="00177116" w:rsidRPr="00D955DB">
        <w:rPr>
          <w:rFonts w:hAnsi="Times New Roman" w:ascii="Times New Roman"/>
          <w:sz w:val="24"/>
          <w:szCs w:val="24"/>
        </w:rPr>
        <w:t>201</w:t>
      </w:r>
      <w:r w:rsidR="00A36BF9" w:rsidRPr="00D955DB">
        <w:rPr>
          <w:rFonts w:hAnsi="Times New Roman" w:ascii="Times New Roman"/>
          <w:sz w:val="24"/>
          <w:szCs w:val="24"/>
        </w:rPr>
        <w:t>5</w:t>
      </w:r>
      <w:r w:rsidRPr="00D955DB">
        <w:rPr>
          <w:rFonts w:hAnsi="Times New Roman" w:ascii="Times New Roman"/>
          <w:sz w:val="24"/>
          <w:szCs w:val="24"/>
        </w:rPr>
        <w:t>.</w:t>
      </w:r>
      <w:r w:rsidR="00A36BF9" w:rsidRPr="00D955DB">
        <w:rPr>
          <w:rFonts w:hAnsi="Times New Roman" w:ascii="Times New Roman"/>
          <w:sz w:val="24"/>
          <w:szCs w:val="24"/>
        </w:rPr>
        <w:t xml:space="preserve">, </w:t>
      </w:r>
    </w:p>
    <w:p w:rsidRDefault="00014842" w:rsidP="00014842" w:rsidR="00014842" w:rsidRPr="00D955DB">
      <w:pPr>
        <w:spacing w:lineRule="auto" w:line="240" w:after="0"/>
        <w:jc w:val="center"/>
        <w:rPr>
          <w:rFonts w:hAnsi="Times New Roman" w:ascii="Times New Roman"/>
          <w:b/>
          <w:sz w:val="24"/>
          <w:szCs w:val="24"/>
        </w:rPr>
      </w:pPr>
      <w:r w:rsidRPr="00D955DB">
        <w:rPr>
          <w:rFonts w:hAnsi="Times New Roman" w:ascii="Times New Roman"/>
          <w:b/>
          <w:sz w:val="24"/>
          <w:szCs w:val="24"/>
        </w:rPr>
        <w:t>r i j e š i o</w:t>
      </w:r>
      <w:r w:rsidR="00235F07" w:rsidRPr="00D955DB">
        <w:rPr>
          <w:rFonts w:hAnsi="Times New Roman" w:ascii="Times New Roman"/>
          <w:b/>
          <w:sz w:val="24"/>
          <w:szCs w:val="24"/>
        </w:rPr>
        <w:t xml:space="preserve"> </w:t>
      </w:r>
      <w:r w:rsidRPr="00D955DB">
        <w:rPr>
          <w:rFonts w:hAnsi="Times New Roman" w:ascii="Times New Roman"/>
          <w:b/>
          <w:sz w:val="24"/>
          <w:szCs w:val="24"/>
        </w:rPr>
        <w:t xml:space="preserve">  j e</w:t>
      </w:r>
    </w:p>
    <w:p w:rsidRDefault="00DC63AB" w:rsidP="00DC63AB" w:rsidR="00DC63AB" w:rsidRPr="00D955DB">
      <w:pPr>
        <w:spacing w:lineRule="auto" w:line="240" w:after="0"/>
        <w:rPr>
          <w:rFonts w:hAnsi="Times New Roman" w:ascii="Times New Roman"/>
          <w:b/>
          <w:sz w:val="24"/>
          <w:szCs w:val="24"/>
        </w:rPr>
      </w:pPr>
    </w:p>
    <w:p w:rsidRDefault="005C2173" w:rsidP="005C2173" w:rsidR="005C2173" w:rsidRPr="00D955DB">
      <w:pPr>
        <w:spacing w:lineRule="auto" w:line="240" w:after="0"/>
        <w:jc w:val="both"/>
        <w:rPr>
          <w:rFonts w:hAnsi="Times New Roman" w:ascii="Times New Roman"/>
          <w:sz w:val="24"/>
          <w:szCs w:val="24"/>
        </w:rPr>
      </w:pPr>
      <w:r w:rsidRPr="00D955DB">
        <w:rPr>
          <w:rFonts w:hAnsi="Times New Roman" w:ascii="Times New Roman"/>
          <w:sz w:val="24"/>
          <w:szCs w:val="24"/>
        </w:rPr>
        <w:t>Odobrava se predstečajna nagodba koja glasi:</w:t>
      </w:r>
    </w:p>
    <w:p w:rsidRDefault="005C2173" w:rsidP="005C2173" w:rsidR="005C2173" w:rsidRPr="00D955DB">
      <w:pPr>
        <w:spacing w:lineRule="auto" w:line="240" w:after="0"/>
        <w:ind w:firstLine="708"/>
        <w:jc w:val="both"/>
        <w:rPr>
          <w:rFonts w:hAnsi="Times New Roman" w:ascii="Times New Roman"/>
          <w:sz w:val="24"/>
          <w:szCs w:val="24"/>
        </w:rPr>
      </w:pPr>
    </w:p>
    <w:p w:rsidRDefault="00D955DB" w:rsidP="00D955DB" w:rsidR="00D955DB" w:rsidRPr="005335FA">
      <w:pPr>
        <w:pStyle w:val="Odlomakpopisa1"/>
        <w:ind w:left="0"/>
        <w:jc w:val="both"/>
      </w:pPr>
      <w:r>
        <w:rPr>
          <w:rFonts w:hAnsi="Century Gothic" w:ascii="Century Gothic"/>
          <w:sz w:val="20"/>
          <w:szCs w:val="20"/>
        </w:rPr>
        <w:t xml:space="preserve">" </w:t>
      </w:r>
      <w:r w:rsidRPr="00576AA0">
        <w:rPr>
          <w:b/>
        </w:rPr>
        <w:t>I.</w:t>
      </w:r>
      <w:r w:rsidRPr="00204304">
        <w:t xml:space="preserve"> Ova predstečajna nagodba (u daljnjem tekstu: Nagodba) sklapa se između dužnika HOTEL MIRAN PIROVAC, dioničko društvo za turizam i ugostiteljstvo, Šibenik (Grad Šibenik), Vladimira Nazora 53, upisano u sudski registar Trgovačkog suda u Zadru, stalna služba u Šibeniku pod brojem upisa MBS: 100014383, OIB: 67751413631 (dalje u tekstu: Dužnik) i vjerovnika predstečajne nagodbe (u daljnjem tekstu: Vjerovnici), </w:t>
      </w:r>
      <w:r w:rsidRPr="005335FA">
        <w:t>navedenih u slijedećoj tablici:</w:t>
      </w:r>
    </w:p>
    <w:p w:rsidRDefault="00D955DB" w:rsidP="00D955DB" w:rsidR="00D955DB" w:rsidRPr="004B419D">
      <w:pPr>
        <w:pStyle w:val="Odlomakpopisa1"/>
        <w:ind w:left="0"/>
        <w:jc w:val="both"/>
        <w:rPr>
          <w:b/>
        </w:rPr>
      </w:pPr>
    </w:p>
    <w:tbl>
      <w:tblPr>
        <w:tblW w:type="pct" w:w="4274"/>
        <w:tblInd w:type="dxa" w:w="1242"/>
        <w:tblLayout w:type="fixed"/>
        <w:tblLook w:val="00A0" w:noVBand="0" w:noHBand="0" w:lastColumn="0" w:firstColumn="1" w:lastRow="0" w:firstRow="1"/>
      </w:tblPr>
      <w:tblGrid>
        <w:gridCol w:w="711"/>
        <w:gridCol w:w="1701"/>
        <w:gridCol w:w="5527"/>
      </w:tblGrid>
      <w:tr w:rsidTr="00D955DB" w:rsidR="00D955DB" w:rsidRPr="00614722">
        <w:trPr>
          <w:trHeight w:val="570"/>
        </w:trPr>
        <w:tc>
          <w:tcPr>
            <w:tcW w:type="pct" w:w="448"/>
            <w:tcBorders>
              <w:top w:space="0" w:sz="6" w:color="auto" w:val="double"/>
              <w:left w:space="0" w:sz="6" w:color="auto" w:val="double"/>
              <w:bottom w:space="0" w:sz="6" w:color="auto" w:val="double"/>
              <w:right w:val="nil"/>
            </w:tcBorders>
            <w:noWrap/>
            <w:vAlign w:val="center"/>
          </w:tcPr>
          <w:p w:rsidRDefault="00D955DB" w:rsidP="00D955DB" w:rsidR="00D955DB" w:rsidRPr="00614722">
            <w:pPr>
              <w:spacing w:lineRule="auto" w:line="240" w:after="0"/>
              <w:jc w:val="center"/>
              <w:rPr>
                <w:rFonts w:cs="Arial" w:hAnsi="Century Gothic" w:ascii="Century Gothic"/>
                <w:color w:val="000000"/>
                <w:sz w:val="20"/>
                <w:szCs w:val="20"/>
                <w:lang w:eastAsia="hr-HR"/>
              </w:rPr>
            </w:pPr>
            <w:r w:rsidRPr="00614722">
              <w:rPr>
                <w:rFonts w:cs="Arial" w:hAnsi="Century Gothic" w:ascii="Century Gothic"/>
                <w:color w:val="000000"/>
                <w:sz w:val="20"/>
                <w:szCs w:val="20"/>
                <w:lang w:eastAsia="hr-HR"/>
              </w:rPr>
              <w:t>Rb</w:t>
            </w:r>
            <w:r>
              <w:rPr>
                <w:rFonts w:cs="Arial" w:hAnsi="Century Gothic" w:ascii="Century Gothic"/>
                <w:color w:val="000000"/>
                <w:sz w:val="20"/>
                <w:szCs w:val="20"/>
                <w:lang w:eastAsia="hr-HR"/>
              </w:rPr>
              <w:t>r</w:t>
            </w:r>
          </w:p>
        </w:tc>
        <w:tc>
          <w:tcPr>
            <w:tcW w:type="pct" w:w="1071"/>
            <w:tcBorders>
              <w:top w:space="0" w:sz="6" w:color="auto" w:val="double"/>
              <w:left w:space="0" w:sz="4" w:color="auto" w:val="single"/>
              <w:bottom w:space="0" w:sz="6" w:color="auto" w:val="double"/>
              <w:right w:space="0" w:sz="4" w:color="auto" w:val="single"/>
            </w:tcBorders>
            <w:vAlign w:val="center"/>
          </w:tcPr>
          <w:p w:rsidRDefault="00D955DB" w:rsidP="00D955DB" w:rsidR="00D955DB" w:rsidRPr="00614722">
            <w:pPr>
              <w:spacing w:lineRule="auto" w:line="240" w:after="0"/>
              <w:jc w:val="center"/>
              <w:rPr>
                <w:rFonts w:cs="Arial" w:hAnsi="Century Gothic" w:ascii="Century Gothic"/>
                <w:color w:val="000000"/>
                <w:sz w:val="20"/>
                <w:szCs w:val="20"/>
                <w:lang w:eastAsia="hr-HR"/>
              </w:rPr>
            </w:pPr>
            <w:r w:rsidRPr="00614722">
              <w:rPr>
                <w:rFonts w:cs="Arial" w:hAnsi="Century Gothic" w:ascii="Century Gothic"/>
                <w:color w:val="000000"/>
                <w:sz w:val="20"/>
                <w:szCs w:val="20"/>
                <w:lang w:eastAsia="hr-HR"/>
              </w:rPr>
              <w:t>OIB</w:t>
            </w:r>
          </w:p>
        </w:tc>
        <w:tc>
          <w:tcPr>
            <w:tcW w:type="pct" w:w="3481"/>
            <w:tcBorders>
              <w:top w:space="0" w:sz="6" w:color="auto" w:val="double"/>
              <w:left w:space="0" w:sz="4" w:color="auto" w:val="single"/>
              <w:bottom w:space="0" w:sz="6" w:color="auto" w:val="double"/>
              <w:right w:space="0" w:sz="4" w:color="auto" w:val="single"/>
            </w:tcBorders>
            <w:vAlign w:val="center"/>
          </w:tcPr>
          <w:p w:rsidRDefault="00D955DB" w:rsidP="00D955DB" w:rsidR="00D955DB" w:rsidRPr="00794D8F">
            <w:pPr>
              <w:spacing w:lineRule="auto" w:line="240" w:after="0"/>
              <w:jc w:val="center"/>
              <w:rPr>
                <w:rFonts w:cs="Arial" w:hAnsi="Century Gothic" w:ascii="Century Gothic"/>
                <w:color w:val="000000"/>
                <w:sz w:val="20"/>
                <w:szCs w:val="20"/>
                <w:lang w:eastAsia="hr-HR"/>
              </w:rPr>
            </w:pPr>
            <w:r w:rsidRPr="00794D8F">
              <w:rPr>
                <w:rFonts w:cs="Arial" w:hAnsi="Century Gothic" w:ascii="Century Gothic"/>
                <w:color w:val="000000"/>
                <w:sz w:val="20"/>
                <w:szCs w:val="20"/>
                <w:lang w:eastAsia="hr-HR"/>
              </w:rPr>
              <w:t>Naziv</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t>1</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58353015102</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ALCA ZAGREB D.O.O., Zagreb, Koledovčina 2</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2</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t>strani subjekt</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ARVEL VOYAGES, Villeurbanne 31, Cours Emile Zola</w:t>
            </w:r>
            <w:r>
              <w:rPr>
                <w:rFonts w:cs="Arial" w:hAnsi="Century Gothic" w:ascii="Century Gothic"/>
                <w:sz w:val="20"/>
                <w:szCs w:val="20"/>
                <w:lang w:eastAsia="hr-HR"/>
              </w:rPr>
              <w:t>, Francuska</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3</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06036125979</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AUTOKAMP IMPERIAL VODICE D.D., Šibenik, Vladimira Nazora 53</w:t>
            </w:r>
          </w:p>
        </w:tc>
      </w:tr>
      <w:tr w:rsidTr="00D955DB" w:rsidR="00D955DB" w:rsidRPr="00794D8F">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4</w:t>
            </w:r>
          </w:p>
        </w:tc>
        <w:tc>
          <w:tcPr>
            <w:tcW w:type="pct" w:w="1071"/>
            <w:tcBorders>
              <w:top w:val="nil"/>
              <w:left w:val="nil"/>
              <w:bottom w:space="0" w:sz="4" w:color="auto" w:val="single"/>
              <w:right w:space="0" w:sz="4" w:color="auto" w:val="single"/>
            </w:tcBorders>
            <w:vAlign w:val="center"/>
          </w:tcPr>
          <w:p w:rsidRDefault="00D955DB" w:rsidP="00D955DB" w:rsidR="00D955DB" w:rsidRPr="00794D8F">
            <w:pPr>
              <w:spacing w:lineRule="auto" w:line="240" w:after="0"/>
              <w:jc w:val="center"/>
              <w:rPr>
                <w:rFonts w:cs="Arial" w:hAnsi="Century Gothic" w:ascii="Century Gothic"/>
                <w:sz w:val="20"/>
                <w:szCs w:val="20"/>
                <w:lang w:eastAsia="hr-HR"/>
              </w:rPr>
            </w:pPr>
            <w:r w:rsidRPr="00794D8F">
              <w:rPr>
                <w:rFonts w:cs="Arial" w:hAnsi="Century Gothic" w:ascii="Century Gothic"/>
                <w:sz w:val="20"/>
                <w:szCs w:val="20"/>
                <w:lang w:eastAsia="hr-HR"/>
              </w:rPr>
              <w:t>34485604313</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BAUZON DEMETRIO</w:t>
            </w:r>
            <w:r>
              <w:rPr>
                <w:rFonts w:cs="Arial" w:hAnsi="Century Gothic" w:ascii="Century Gothic"/>
                <w:sz w:val="20"/>
                <w:szCs w:val="20"/>
                <w:lang w:eastAsia="hr-HR"/>
              </w:rPr>
              <w:t>, P</w:t>
            </w:r>
            <w:r>
              <w:rPr>
                <w:sz w:val="20"/>
                <w:szCs w:val="20"/>
              </w:rPr>
              <w:t>iazza della Vittoria 44, Gorizia, Italija</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jc w:val="center"/>
              <w:rPr>
                <w:rFonts w:cs="Arial" w:hAnsi="Century Gothic" w:ascii="Century Gothic"/>
                <w:sz w:val="20"/>
                <w:szCs w:val="20"/>
                <w:lang w:eastAsia="hr-HR"/>
              </w:rPr>
            </w:pPr>
            <w:r w:rsidRPr="00794D8F">
              <w:rPr>
                <w:rFonts w:cs="Arial" w:hAnsi="Century Gothic" w:ascii="Century Gothic"/>
                <w:sz w:val="20"/>
                <w:szCs w:val="20"/>
                <w:lang w:eastAsia="hr-HR"/>
              </w:rPr>
              <w:t>5</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85416356663</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BILAN IVANA</w:t>
            </w:r>
            <w:r>
              <w:rPr>
                <w:rFonts w:cs="Arial" w:hAnsi="Century Gothic" w:ascii="Century Gothic"/>
                <w:sz w:val="20"/>
                <w:szCs w:val="20"/>
                <w:lang w:eastAsia="hr-HR"/>
              </w:rPr>
              <w:t xml:space="preserve">, </w:t>
            </w:r>
            <w:r>
              <w:rPr>
                <w:sz w:val="20"/>
                <w:szCs w:val="20"/>
              </w:rPr>
              <w:t>Zagreb, Horvatovac 76B</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6</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03493740983</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 xml:space="preserve">BUKIĆ VINKO JAVNI BILJEŽNIK, </w:t>
            </w:r>
            <w:r>
              <w:rPr>
                <w:rFonts w:cs="Arial" w:hAnsi="Century Gothic" w:ascii="Century Gothic"/>
                <w:sz w:val="20"/>
                <w:szCs w:val="20"/>
                <w:lang w:eastAsia="hr-HR"/>
              </w:rPr>
              <w:t>Šibenik, S. Radića 79A</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7</w:t>
            </w:r>
          </w:p>
        </w:tc>
        <w:tc>
          <w:tcPr>
            <w:tcW w:type="pct" w:w="1071"/>
            <w:tcBorders>
              <w:top w:val="nil"/>
              <w:left w:val="nil"/>
              <w:bottom w:space="0" w:sz="4" w:color="auto" w:val="single"/>
              <w:right w:space="0" w:sz="4" w:color="auto" w:val="single"/>
            </w:tcBorders>
            <w:vAlign w:val="center"/>
          </w:tcPr>
          <w:p w:rsidRDefault="00D955DB" w:rsidP="00D955DB" w:rsidR="00D955DB" w:rsidRPr="00794D8F">
            <w:pPr>
              <w:spacing w:lineRule="auto" w:line="240" w:after="0"/>
              <w:jc w:val="center"/>
              <w:rPr>
                <w:rFonts w:cs="Arial" w:hAnsi="Century Gothic" w:ascii="Century Gothic"/>
                <w:sz w:val="20"/>
                <w:szCs w:val="20"/>
                <w:lang w:eastAsia="hr-HR"/>
              </w:rPr>
            </w:pPr>
            <w:r w:rsidRPr="00794D8F">
              <w:rPr>
                <w:rFonts w:hAnsi="Century Gothic" w:ascii="Century Gothic"/>
                <w:sz w:val="20"/>
                <w:szCs w:val="20"/>
              </w:rPr>
              <w:t>42614574626</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BUMBAK GRADIMIRA vl. Servisa za mjerila mase vaga i utega</w:t>
            </w:r>
            <w:r>
              <w:rPr>
                <w:rFonts w:cs="Arial" w:hAnsi="Century Gothic" w:ascii="Century Gothic"/>
                <w:sz w:val="20"/>
                <w:szCs w:val="20"/>
                <w:lang w:eastAsia="hr-HR"/>
              </w:rPr>
              <w:t>, Bilice, Novo naselje 28</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8</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73570648818</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BURIĆ INSTALACIJE D.O.O., Šibenik</w:t>
            </w:r>
            <w:r>
              <w:rPr>
                <w:rFonts w:cs="Arial" w:hAnsi="Century Gothic" w:ascii="Century Gothic"/>
                <w:sz w:val="20"/>
                <w:szCs w:val="20"/>
                <w:lang w:eastAsia="hr-HR"/>
              </w:rPr>
              <w:t>, Put kroz Meterize</w:t>
            </w:r>
            <w:r w:rsidRPr="00794D8F">
              <w:rPr>
                <w:rFonts w:cs="Arial" w:hAnsi="Century Gothic" w:ascii="Century Gothic"/>
                <w:sz w:val="20"/>
                <w:szCs w:val="20"/>
                <w:lang w:eastAsia="hr-HR"/>
              </w:rPr>
              <w:t xml:space="preserve"> 12</w:t>
            </w:r>
          </w:p>
        </w:tc>
      </w:tr>
      <w:tr w:rsidTr="00D955DB" w:rsidR="00D955DB" w:rsidRPr="00614722">
        <w:trPr>
          <w:trHeight w:val="388"/>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9</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04201603871</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CIAN D.O.O. SPLIT, Split</w:t>
            </w:r>
            <w:r>
              <w:rPr>
                <w:rFonts w:cs="Arial" w:hAnsi="Century Gothic" w:ascii="Century Gothic"/>
                <w:sz w:val="20"/>
                <w:szCs w:val="20"/>
                <w:lang w:eastAsia="hr-HR"/>
              </w:rPr>
              <w:t>, Varaždinska</w:t>
            </w:r>
            <w:r w:rsidRPr="00794D8F">
              <w:rPr>
                <w:rFonts w:cs="Arial" w:hAnsi="Century Gothic" w:ascii="Century Gothic"/>
                <w:sz w:val="20"/>
                <w:szCs w:val="20"/>
                <w:lang w:eastAsia="hr-HR"/>
              </w:rPr>
              <w:t xml:space="preserve"> 51</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10</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26187994862</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CROATIA OSIGURANJE d.d.,ZAGREB FILIJALA ŠIBENIK, Šibenik</w:t>
            </w:r>
            <w:r>
              <w:rPr>
                <w:rFonts w:cs="Arial" w:hAnsi="Century Gothic" w:ascii="Century Gothic"/>
                <w:sz w:val="20"/>
                <w:szCs w:val="20"/>
                <w:lang w:eastAsia="hr-HR"/>
              </w:rPr>
              <w:t>,</w:t>
            </w:r>
            <w:r w:rsidRPr="00794D8F">
              <w:rPr>
                <w:rFonts w:cs="Arial" w:hAnsi="Century Gothic" w:ascii="Century Gothic"/>
                <w:sz w:val="20"/>
                <w:szCs w:val="20"/>
                <w:lang w:eastAsia="hr-HR"/>
              </w:rPr>
              <w:t xml:space="preserve"> Stjepana Radića 9</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11</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26852486449</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ČOGA NIKOLINA</w:t>
            </w:r>
            <w:r>
              <w:rPr>
                <w:rFonts w:cs="Arial" w:hAnsi="Century Gothic" w:ascii="Century Gothic"/>
                <w:sz w:val="20"/>
                <w:szCs w:val="20"/>
                <w:lang w:eastAsia="hr-HR"/>
              </w:rPr>
              <w:t xml:space="preserve">, Zaton, </w:t>
            </w:r>
            <w:r>
              <w:rPr>
                <w:sz w:val="20"/>
                <w:szCs w:val="20"/>
              </w:rPr>
              <w:t>Zatonskih žrtava 76A</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12</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24812265727</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ČOGELJA DAMIR SUDSKI VJEŠTAK, Šibenik</w:t>
            </w:r>
            <w:r>
              <w:rPr>
                <w:rFonts w:cs="Arial" w:hAnsi="Century Gothic" w:ascii="Century Gothic"/>
                <w:sz w:val="20"/>
                <w:szCs w:val="20"/>
                <w:lang w:eastAsia="hr-HR"/>
              </w:rPr>
              <w:t>,</w:t>
            </w:r>
            <w:r w:rsidRPr="00794D8F">
              <w:rPr>
                <w:rFonts w:cs="Arial" w:hAnsi="Century Gothic" w:ascii="Century Gothic"/>
                <w:sz w:val="20"/>
                <w:szCs w:val="20"/>
                <w:lang w:eastAsia="hr-HR"/>
              </w:rPr>
              <w:t xml:space="preserve"> 7.</w:t>
            </w:r>
            <w:r>
              <w:rPr>
                <w:rFonts w:cs="Arial" w:hAnsi="Century Gothic" w:ascii="Century Gothic"/>
                <w:sz w:val="20"/>
                <w:szCs w:val="20"/>
                <w:lang w:eastAsia="hr-HR"/>
              </w:rPr>
              <w:t xml:space="preserve"> kontinent</w:t>
            </w:r>
            <w:r w:rsidRPr="00794D8F">
              <w:rPr>
                <w:rFonts w:cs="Arial" w:hAnsi="Century Gothic" w:ascii="Century Gothic"/>
                <w:sz w:val="20"/>
                <w:szCs w:val="20"/>
                <w:lang w:eastAsia="hr-HR"/>
              </w:rPr>
              <w:t xml:space="preserve"> 4</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13</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74773214285</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DEAN LUIĐA</w:t>
            </w:r>
            <w:r>
              <w:rPr>
                <w:rFonts w:cs="Arial" w:hAnsi="Century Gothic" w:ascii="Century Gothic"/>
                <w:sz w:val="20"/>
                <w:szCs w:val="20"/>
                <w:lang w:eastAsia="hr-HR"/>
              </w:rPr>
              <w:t xml:space="preserve">, </w:t>
            </w:r>
            <w:r w:rsidRPr="00E163EA">
              <w:rPr>
                <w:rFonts w:hAnsi="Times New Roman" w:ascii="Times New Roman"/>
                <w:sz w:val="20"/>
                <w:szCs w:val="20"/>
              </w:rPr>
              <w:t>Vodice, A.L. Kabalera 27A</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14</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67160882994</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DEAN MARKO</w:t>
            </w:r>
            <w:r>
              <w:rPr>
                <w:rFonts w:cs="Arial" w:hAnsi="Century Gothic" w:ascii="Century Gothic"/>
                <w:sz w:val="20"/>
                <w:szCs w:val="20"/>
                <w:lang w:eastAsia="hr-HR"/>
              </w:rPr>
              <w:t xml:space="preserve">, </w:t>
            </w:r>
            <w:r w:rsidRPr="00E163EA">
              <w:rPr>
                <w:rFonts w:hAnsi="Times New Roman" w:ascii="Times New Roman"/>
                <w:sz w:val="20"/>
                <w:szCs w:val="20"/>
              </w:rPr>
              <w:t>Vodice, A.L. Kabalera 27A</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15</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66165023667</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4E3EE5">
            <w:pPr>
              <w:spacing w:lineRule="auto" w:line="240" w:after="0"/>
              <w:rPr>
                <w:rFonts w:cs="Arial" w:hAnsi="Century Gothic" w:ascii="Century Gothic"/>
                <w:sz w:val="20"/>
                <w:szCs w:val="20"/>
                <w:lang w:eastAsia="hr-HR"/>
              </w:rPr>
            </w:pPr>
            <w:r w:rsidRPr="004E3EE5">
              <w:rPr>
                <w:rFonts w:hAnsi="Century Gothic" w:ascii="Century Gothic"/>
                <w:sz w:val="20"/>
                <w:szCs w:val="20"/>
              </w:rPr>
              <w:t>DELTA-ST d.o.o., Split, Dračevac 15</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16</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25457712630</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DUKAT D.D., Zagreb</w:t>
            </w:r>
            <w:r>
              <w:rPr>
                <w:rFonts w:cs="Arial" w:hAnsi="Century Gothic" w:ascii="Century Gothic"/>
                <w:sz w:val="20"/>
                <w:szCs w:val="20"/>
                <w:lang w:eastAsia="hr-HR"/>
              </w:rPr>
              <w:t>, Marijana Čavića 9</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lastRenderedPageBreak/>
              <w:t>17</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74914903329</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DVD VODICE, Vodice</w:t>
            </w:r>
            <w:r>
              <w:rPr>
                <w:rFonts w:cs="Arial" w:hAnsi="Century Gothic" w:ascii="Century Gothic"/>
                <w:sz w:val="20"/>
                <w:szCs w:val="20"/>
                <w:lang w:eastAsia="hr-HR"/>
              </w:rPr>
              <w:t>, Magistrala 93</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18</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t>strani subjekt</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E KUPON D.O.O. BIH, S</w:t>
            </w:r>
            <w:r>
              <w:rPr>
                <w:rFonts w:cs="Arial" w:hAnsi="Century Gothic" w:ascii="Century Gothic"/>
                <w:sz w:val="20"/>
                <w:szCs w:val="20"/>
                <w:lang w:eastAsia="hr-HR"/>
              </w:rPr>
              <w:t xml:space="preserve">arajevo, Zmaj od Bosne </w:t>
            </w:r>
            <w:r w:rsidRPr="00794D8F">
              <w:rPr>
                <w:rFonts w:cs="Arial" w:hAnsi="Century Gothic" w:ascii="Century Gothic"/>
                <w:sz w:val="20"/>
                <w:szCs w:val="20"/>
                <w:lang w:eastAsia="hr-HR"/>
              </w:rPr>
              <w:t>BB</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19</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23057039320</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ERSTE &amp; STEIERMARKISCHE  BANK D.D., Rijeka</w:t>
            </w:r>
            <w:r>
              <w:rPr>
                <w:rFonts w:cs="Arial" w:hAnsi="Century Gothic" w:ascii="Century Gothic"/>
                <w:sz w:val="20"/>
                <w:szCs w:val="20"/>
                <w:lang w:eastAsia="hr-HR"/>
              </w:rPr>
              <w:t xml:space="preserve">, Jadranski trg </w:t>
            </w:r>
            <w:r w:rsidRPr="00794D8F">
              <w:rPr>
                <w:rFonts w:cs="Arial" w:hAnsi="Century Gothic" w:ascii="Century Gothic"/>
                <w:sz w:val="20"/>
                <w:szCs w:val="20"/>
                <w:lang w:eastAsia="hr-HR"/>
              </w:rPr>
              <w:t>3A</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20</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85828625994</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FOND ZA ZAŠTITU OKOLIŠA I ENERGETSKU UČINKOVITOST, Zagreb, Radnička cesta 80</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21</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75784153366</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G.I.M. GASE ŠIBENIK, Šibenik</w:t>
            </w:r>
            <w:r>
              <w:rPr>
                <w:rFonts w:cs="Arial" w:hAnsi="Century Gothic" w:ascii="Century Gothic"/>
                <w:sz w:val="20"/>
                <w:szCs w:val="20"/>
                <w:lang w:eastAsia="hr-HR"/>
              </w:rPr>
              <w:t>, Ivana Meštrovića</w:t>
            </w:r>
            <w:r w:rsidRPr="00794D8F">
              <w:rPr>
                <w:rFonts w:cs="Arial" w:hAnsi="Century Gothic" w:ascii="Century Gothic"/>
                <w:sz w:val="20"/>
                <w:szCs w:val="20"/>
                <w:lang w:eastAsia="hr-HR"/>
              </w:rPr>
              <w:t xml:space="preserve"> 68</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22</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37253644522</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AD078A">
            <w:pPr>
              <w:spacing w:lineRule="auto" w:line="240" w:after="0"/>
              <w:rPr>
                <w:rFonts w:cs="Arial" w:hAnsi="Century Gothic" w:ascii="Century Gothic"/>
                <w:sz w:val="20"/>
                <w:szCs w:val="20"/>
                <w:lang w:eastAsia="hr-HR"/>
              </w:rPr>
            </w:pPr>
            <w:r w:rsidRPr="00AD078A">
              <w:rPr>
                <w:rFonts w:hAnsi="Century Gothic" w:ascii="Century Gothic"/>
                <w:sz w:val="20"/>
                <w:szCs w:val="20"/>
              </w:rPr>
              <w:t>GRCIĆ-SERVICE STATION, d.o.o.</w:t>
            </w:r>
            <w:r w:rsidRPr="00AD078A">
              <w:rPr>
                <w:rFonts w:cs="Arial" w:hAnsi="Century Gothic" w:ascii="Century Gothic"/>
                <w:sz w:val="20"/>
                <w:szCs w:val="20"/>
                <w:lang w:eastAsia="hr-HR"/>
              </w:rPr>
              <w:t xml:space="preserve">, </w:t>
            </w:r>
            <w:r w:rsidRPr="00AD078A">
              <w:rPr>
                <w:rFonts w:hAnsi="Century Gothic" w:ascii="Century Gothic"/>
                <w:sz w:val="20"/>
                <w:szCs w:val="20"/>
              </w:rPr>
              <w:t>Šibenik, Put Bioca 15/a</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23</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46830600751</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5335FA">
            <w:pPr>
              <w:spacing w:lineRule="auto" w:line="240" w:after="0"/>
              <w:rPr>
                <w:rFonts w:cs="Arial" w:hAnsi="Century Gothic" w:ascii="Century Gothic"/>
                <w:sz w:val="20"/>
                <w:szCs w:val="20"/>
                <w:lang w:eastAsia="hr-HR"/>
              </w:rPr>
            </w:pPr>
            <w:r w:rsidRPr="005335FA">
              <w:rPr>
                <w:rFonts w:hAnsi="Century Gothic" w:ascii="Century Gothic"/>
                <w:sz w:val="20"/>
                <w:szCs w:val="20"/>
              </w:rPr>
              <w:t>HEP-Operator distribucijskog sustava d.o.o., Zagreb, Ulica grada Vukovara 37</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24</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63073332379</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hAnsi="Century Gothic" w:ascii="Century Gothic"/>
                <w:sz w:val="20"/>
                <w:szCs w:val="20"/>
              </w:rPr>
              <w:t>HEP-Opskrba d.o.o.</w:t>
            </w:r>
            <w:r w:rsidRPr="00794D8F">
              <w:rPr>
                <w:rFonts w:cs="Arial" w:hAnsi="Century Gothic" w:ascii="Century Gothic"/>
                <w:sz w:val="20"/>
                <w:szCs w:val="20"/>
                <w:lang w:eastAsia="hr-HR"/>
              </w:rPr>
              <w:t xml:space="preserve">, </w:t>
            </w:r>
            <w:r w:rsidRPr="00794D8F">
              <w:rPr>
                <w:rFonts w:hAnsi="Century Gothic" w:ascii="Century Gothic"/>
                <w:sz w:val="20"/>
                <w:szCs w:val="20"/>
              </w:rPr>
              <w:t>Zagreb, Ulica grada Vukovara 37</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25</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t>strani subjekt</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HOLINET, MINCHEN POSTANSCHRIFT:</w:t>
            </w:r>
            <w:r>
              <w:rPr>
                <w:rFonts w:cs="Arial" w:hAnsi="Century Gothic" w:ascii="Century Gothic"/>
                <w:sz w:val="20"/>
                <w:szCs w:val="20"/>
                <w:lang w:eastAsia="hr-HR"/>
              </w:rPr>
              <w:t xml:space="preserve"> </w:t>
            </w:r>
            <w:r w:rsidRPr="00794D8F">
              <w:rPr>
                <w:rFonts w:cs="Arial" w:hAnsi="Century Gothic" w:ascii="Century Gothic"/>
                <w:sz w:val="20"/>
                <w:szCs w:val="20"/>
                <w:lang w:eastAsia="hr-HR"/>
              </w:rPr>
              <w:t>D-81451 MINCHEN</w:t>
            </w:r>
            <w:r>
              <w:rPr>
                <w:rFonts w:cs="Arial" w:hAnsi="Century Gothic" w:ascii="Century Gothic"/>
                <w:sz w:val="20"/>
                <w:szCs w:val="20"/>
                <w:lang w:eastAsia="hr-HR"/>
              </w:rPr>
              <w:t>, Njemačka</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26</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06819473304</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HOTEL IMPERIAL VODICE D.D., Šibenik</w:t>
            </w:r>
            <w:r>
              <w:rPr>
                <w:rFonts w:cs="Arial" w:hAnsi="Century Gothic" w:ascii="Century Gothic"/>
                <w:sz w:val="20"/>
                <w:szCs w:val="20"/>
                <w:lang w:eastAsia="hr-HR"/>
              </w:rPr>
              <w:t>, Vladimira Nazora</w:t>
            </w:r>
            <w:r w:rsidRPr="00794D8F">
              <w:rPr>
                <w:rFonts w:cs="Arial" w:hAnsi="Century Gothic" w:ascii="Century Gothic"/>
                <w:sz w:val="20"/>
                <w:szCs w:val="20"/>
                <w:lang w:eastAsia="hr-HR"/>
              </w:rPr>
              <w:t xml:space="preserve"> 53</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27</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47183175939</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HOTEL JADRAN ŠIBENIK D.D., Šibenik V</w:t>
            </w:r>
            <w:r>
              <w:rPr>
                <w:rFonts w:cs="Arial" w:hAnsi="Century Gothic" w:ascii="Century Gothic"/>
                <w:sz w:val="20"/>
                <w:szCs w:val="20"/>
                <w:lang w:eastAsia="hr-HR"/>
              </w:rPr>
              <w:t>ladimira Nazora</w:t>
            </w:r>
            <w:r w:rsidRPr="00794D8F">
              <w:rPr>
                <w:rFonts w:cs="Arial" w:hAnsi="Century Gothic" w:ascii="Century Gothic"/>
                <w:sz w:val="20"/>
                <w:szCs w:val="20"/>
                <w:lang w:eastAsia="hr-HR"/>
              </w:rPr>
              <w:t xml:space="preserve"> 53</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28</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t>strani subjekt</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HOTEL.DE AG-TRAVEL RES/ HOTEL.INFO, NUREMBERG</w:t>
            </w:r>
            <w:r>
              <w:rPr>
                <w:rFonts w:cs="Arial" w:hAnsi="Century Gothic" w:ascii="Century Gothic"/>
                <w:sz w:val="20"/>
                <w:szCs w:val="20"/>
                <w:lang w:eastAsia="hr-HR"/>
              </w:rPr>
              <w:t xml:space="preserve">, Hugo-Junkers </w:t>
            </w:r>
            <w:r w:rsidRPr="00794D8F">
              <w:rPr>
                <w:rFonts w:cs="Arial" w:hAnsi="Century Gothic" w:ascii="Century Gothic"/>
                <w:sz w:val="20"/>
                <w:szCs w:val="20"/>
                <w:lang w:eastAsia="hr-HR"/>
              </w:rPr>
              <w:t xml:space="preserve"> STR.15-17</w:t>
            </w:r>
            <w:r>
              <w:rPr>
                <w:rFonts w:cs="Arial" w:hAnsi="Century Gothic" w:ascii="Century Gothic"/>
                <w:sz w:val="20"/>
                <w:szCs w:val="20"/>
                <w:lang w:eastAsia="hr-HR"/>
              </w:rPr>
              <w:t>, Njemačka</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29</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68419124305</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 xml:space="preserve">HRT HRVATSKA RADIOTELEVIZIJA, JAVNO PODUZEĆE S P.O, Zagreb </w:t>
            </w:r>
            <w:r>
              <w:rPr>
                <w:rFonts w:cs="Arial" w:hAnsi="Century Gothic" w:ascii="Century Gothic"/>
                <w:sz w:val="20"/>
                <w:szCs w:val="20"/>
                <w:lang w:eastAsia="hr-HR"/>
              </w:rPr>
              <w:t>Prisavlje</w:t>
            </w:r>
            <w:r w:rsidRPr="00794D8F">
              <w:rPr>
                <w:rFonts w:cs="Arial" w:hAnsi="Century Gothic" w:ascii="Century Gothic"/>
                <w:sz w:val="20"/>
                <w:szCs w:val="20"/>
                <w:lang w:eastAsia="hr-HR"/>
              </w:rPr>
              <w:t xml:space="preserve"> 3</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30</w:t>
            </w:r>
          </w:p>
        </w:tc>
        <w:tc>
          <w:tcPr>
            <w:tcW w:type="pct" w:w="1071"/>
            <w:tcBorders>
              <w:top w:val="nil"/>
              <w:left w:val="nil"/>
              <w:bottom w:space="0" w:sz="4" w:color="auto" w:val="single"/>
              <w:right w:space="0" w:sz="4" w:color="auto" w:val="single"/>
            </w:tcBorders>
            <w:vAlign w:val="center"/>
          </w:tcPr>
          <w:p w:rsidRDefault="00D955DB" w:rsidP="00D955DB" w:rsidR="00D955DB" w:rsidRPr="00F30709">
            <w:pPr>
              <w:spacing w:lineRule="auto" w:line="240" w:after="0"/>
              <w:jc w:val="center"/>
              <w:rPr>
                <w:rFonts w:cs="Arial" w:hAnsi="Century Gothic" w:ascii="Century Gothic"/>
                <w:sz w:val="20"/>
                <w:szCs w:val="20"/>
                <w:lang w:eastAsia="hr-HR"/>
              </w:rPr>
            </w:pPr>
            <w:r w:rsidRPr="00F30709">
              <w:rPr>
                <w:rFonts w:hAnsi="Century Gothic" w:ascii="Century Gothic"/>
                <w:sz w:val="20"/>
                <w:szCs w:val="20"/>
              </w:rPr>
              <w:t>69693144506</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 xml:space="preserve">HRVATSKE ŠUME, </w:t>
            </w:r>
            <w:r w:rsidRPr="00794D8F">
              <w:rPr>
                <w:rFonts w:hAnsi="Century Gothic" w:ascii="Century Gothic"/>
                <w:sz w:val="20"/>
                <w:szCs w:val="20"/>
              </w:rPr>
              <w:t>Zagreb, Ul.</w:t>
            </w:r>
            <w:r>
              <w:rPr>
                <w:rFonts w:hAnsi="Century Gothic" w:ascii="Century Gothic"/>
                <w:sz w:val="20"/>
                <w:szCs w:val="20"/>
              </w:rPr>
              <w:t xml:space="preserve"> </w:t>
            </w:r>
            <w:r w:rsidRPr="00794D8F">
              <w:rPr>
                <w:rFonts w:hAnsi="Century Gothic" w:ascii="Century Gothic"/>
                <w:sz w:val="20"/>
                <w:szCs w:val="20"/>
              </w:rPr>
              <w:t>Ljudevita Farkaša Vukotinovića 2</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31</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28921383001</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 xml:space="preserve">HRVATSKE VODE, </w:t>
            </w:r>
            <w:r w:rsidRPr="00794D8F">
              <w:rPr>
                <w:rFonts w:hAnsi="Century Gothic" w:ascii="Century Gothic"/>
                <w:sz w:val="20"/>
                <w:szCs w:val="20"/>
              </w:rPr>
              <w:t>Zagreb, Grada Vukovara 220</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32</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81793146560</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 xml:space="preserve">HT-HRVATSKI TELEKOM D.D., </w:t>
            </w:r>
            <w:r w:rsidRPr="00794D8F">
              <w:rPr>
                <w:rFonts w:hAnsi="Century Gothic" w:ascii="Century Gothic"/>
                <w:sz w:val="20"/>
                <w:szCs w:val="20"/>
              </w:rPr>
              <w:t>Zagreb, Roberta Frangeša Mihanovića 9</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33</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23691527614</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 xml:space="preserve">HRVATSKI ZAVOD ZA TOKSIKOLOGIJU I ANTIDOPING, </w:t>
            </w:r>
            <w:r w:rsidRPr="00794D8F">
              <w:rPr>
                <w:rFonts w:hAnsi="Century Gothic" w:ascii="Century Gothic"/>
                <w:sz w:val="20"/>
                <w:szCs w:val="20"/>
              </w:rPr>
              <w:t>Zagreb, Borongajska cesta 83g</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34</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56668956985</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 xml:space="preserve">HRVATSKO DRUŠTVO SKLADATELJA, Zagreb, </w:t>
            </w:r>
            <w:r w:rsidRPr="00794D8F">
              <w:rPr>
                <w:rFonts w:hAnsi="Century Gothic" w:ascii="Century Gothic"/>
                <w:sz w:val="20"/>
                <w:szCs w:val="20"/>
              </w:rPr>
              <w:t>Berislavićeva 9</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35</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79134386952</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HULJEV JOSIP</w:t>
            </w:r>
            <w:r>
              <w:rPr>
                <w:rFonts w:cs="Arial" w:hAnsi="Century Gothic" w:ascii="Century Gothic"/>
                <w:sz w:val="20"/>
                <w:szCs w:val="20"/>
                <w:lang w:eastAsia="hr-HR"/>
              </w:rPr>
              <w:t xml:space="preserve">, </w:t>
            </w:r>
            <w:r>
              <w:rPr>
                <w:sz w:val="20"/>
                <w:szCs w:val="20"/>
              </w:rPr>
              <w:t>Šibenik, Bože Peričića 34</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36</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64177886695</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IGEFA D.O.O., Sesvete</w:t>
            </w:r>
            <w:r>
              <w:rPr>
                <w:rFonts w:cs="Arial" w:hAnsi="Century Gothic" w:ascii="Century Gothic"/>
                <w:sz w:val="20"/>
                <w:szCs w:val="20"/>
                <w:lang w:eastAsia="hr-HR"/>
              </w:rPr>
              <w:t>, Savska 2a, Jelkovec</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37</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t>strani subjekt</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 xml:space="preserve">IGL </w:t>
            </w:r>
            <w:r>
              <w:rPr>
                <w:rFonts w:cs="Arial" w:hAnsi="Century Gothic" w:ascii="Century Gothic"/>
                <w:sz w:val="20"/>
                <w:szCs w:val="20"/>
                <w:lang w:eastAsia="hr-HR"/>
              </w:rPr>
              <w:t>–</w:t>
            </w:r>
            <w:r w:rsidRPr="00794D8F">
              <w:rPr>
                <w:rFonts w:cs="Arial" w:hAnsi="Century Gothic" w:ascii="Century Gothic"/>
                <w:sz w:val="20"/>
                <w:szCs w:val="20"/>
                <w:lang w:eastAsia="hr-HR"/>
              </w:rPr>
              <w:t xml:space="preserve"> WERBEDIENST</w:t>
            </w:r>
            <w:r>
              <w:rPr>
                <w:rFonts w:cs="Arial" w:hAnsi="Century Gothic" w:ascii="Century Gothic"/>
                <w:sz w:val="20"/>
                <w:szCs w:val="20"/>
                <w:lang w:eastAsia="hr-HR"/>
              </w:rPr>
              <w:t xml:space="preserve"> Gmbh</w:t>
            </w:r>
            <w:r w:rsidRPr="00794D8F">
              <w:rPr>
                <w:rFonts w:cs="Arial" w:hAnsi="Century Gothic" w:ascii="Century Gothic"/>
                <w:sz w:val="20"/>
                <w:szCs w:val="20"/>
                <w:lang w:eastAsia="hr-HR"/>
              </w:rPr>
              <w:t>,</w:t>
            </w:r>
            <w:r>
              <w:rPr>
                <w:rFonts w:cs="Arial" w:hAnsi="Century Gothic" w:ascii="Century Gothic"/>
                <w:sz w:val="20"/>
                <w:szCs w:val="20"/>
                <w:lang w:eastAsia="hr-HR"/>
              </w:rPr>
              <w:t xml:space="preserve"> Innsbrucker Bundestrasse 47</w:t>
            </w:r>
            <w:r w:rsidRPr="00794D8F">
              <w:rPr>
                <w:rFonts w:cs="Arial" w:hAnsi="Century Gothic" w:ascii="Century Gothic"/>
                <w:sz w:val="20"/>
                <w:szCs w:val="20"/>
                <w:lang w:eastAsia="hr-HR"/>
              </w:rPr>
              <w:t xml:space="preserve"> SALZBURG</w:t>
            </w:r>
            <w:r>
              <w:rPr>
                <w:rFonts w:cs="Arial" w:hAnsi="Century Gothic" w:ascii="Century Gothic"/>
                <w:sz w:val="20"/>
                <w:szCs w:val="20"/>
                <w:lang w:eastAsia="hr-HR"/>
              </w:rPr>
              <w:t>, Austrija</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38</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02899494784</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JADRANSKA BANKA</w:t>
            </w:r>
            <w:r>
              <w:rPr>
                <w:rFonts w:cs="Arial" w:hAnsi="Century Gothic" w:ascii="Century Gothic"/>
                <w:sz w:val="20"/>
                <w:szCs w:val="20"/>
                <w:lang w:eastAsia="hr-HR"/>
              </w:rPr>
              <w:t xml:space="preserve"> d.d.</w:t>
            </w:r>
            <w:r w:rsidRPr="00794D8F">
              <w:rPr>
                <w:rFonts w:cs="Arial" w:hAnsi="Century Gothic" w:ascii="Century Gothic"/>
                <w:sz w:val="20"/>
                <w:szCs w:val="20"/>
                <w:lang w:eastAsia="hr-HR"/>
              </w:rPr>
              <w:t>, Šibenik</w:t>
            </w:r>
            <w:r>
              <w:rPr>
                <w:rFonts w:cs="Arial" w:hAnsi="Century Gothic" w:ascii="Century Gothic"/>
                <w:sz w:val="20"/>
                <w:szCs w:val="20"/>
                <w:lang w:eastAsia="hr-HR"/>
              </w:rPr>
              <w:t>, Ante Starčevića</w:t>
            </w:r>
            <w:r w:rsidRPr="00794D8F">
              <w:rPr>
                <w:rFonts w:cs="Arial" w:hAnsi="Century Gothic" w:ascii="Century Gothic"/>
                <w:sz w:val="20"/>
                <w:szCs w:val="20"/>
                <w:lang w:eastAsia="hr-HR"/>
              </w:rPr>
              <w:t xml:space="preserve"> 4</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39</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23587215082</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JANKOVIĆ HELENA ODVJETNIK, Zagreb</w:t>
            </w:r>
            <w:r>
              <w:rPr>
                <w:rFonts w:cs="Arial" w:hAnsi="Century Gothic" w:ascii="Century Gothic"/>
                <w:sz w:val="20"/>
                <w:szCs w:val="20"/>
                <w:lang w:eastAsia="hr-HR"/>
              </w:rPr>
              <w:t xml:space="preserve">, Strossmayerov trg </w:t>
            </w:r>
            <w:r w:rsidRPr="00794D8F">
              <w:rPr>
                <w:rFonts w:cs="Arial" w:hAnsi="Century Gothic" w:ascii="Century Gothic"/>
                <w:sz w:val="20"/>
                <w:szCs w:val="20"/>
                <w:lang w:eastAsia="hr-HR"/>
              </w:rPr>
              <w:t>7</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40</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76239571590</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hAnsi="Century Gothic" w:ascii="Century Gothic"/>
                <w:sz w:val="20"/>
                <w:szCs w:val="20"/>
              </w:rPr>
              <w:t>KB CIKLON d.o.o., Split, Dubrovačka 33</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41</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t>strani subjekt</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KG MEDIA</w:t>
            </w:r>
            <w:r>
              <w:rPr>
                <w:rFonts w:cs="Arial" w:hAnsi="Century Gothic" w:ascii="Century Gothic"/>
                <w:sz w:val="20"/>
                <w:szCs w:val="20"/>
                <w:lang w:eastAsia="hr-HR"/>
              </w:rPr>
              <w:t xml:space="preserve"> Gmbh</w:t>
            </w:r>
            <w:r w:rsidRPr="00794D8F">
              <w:rPr>
                <w:rFonts w:cs="Arial" w:hAnsi="Century Gothic" w:ascii="Century Gothic"/>
                <w:sz w:val="20"/>
                <w:szCs w:val="20"/>
                <w:lang w:eastAsia="hr-HR"/>
              </w:rPr>
              <w:t>, SALZBURG LEHEN - BUCHENWEG 10</w:t>
            </w:r>
            <w:r>
              <w:rPr>
                <w:rFonts w:cs="Arial" w:hAnsi="Century Gothic" w:ascii="Century Gothic"/>
                <w:sz w:val="20"/>
                <w:szCs w:val="20"/>
                <w:lang w:eastAsia="hr-HR"/>
              </w:rPr>
              <w:t>, Obertum am See, Austrija</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42</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t>strani subjekt</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KOMMUNAL VERLAG</w:t>
            </w:r>
            <w:r>
              <w:rPr>
                <w:rFonts w:cs="Arial" w:hAnsi="Century Gothic" w:ascii="Century Gothic"/>
                <w:sz w:val="20"/>
                <w:szCs w:val="20"/>
                <w:lang w:eastAsia="hr-HR"/>
              </w:rPr>
              <w:t xml:space="preserve"> Gmbh</w:t>
            </w:r>
            <w:r w:rsidRPr="00794D8F">
              <w:rPr>
                <w:rFonts w:cs="Arial" w:hAnsi="Century Gothic" w:ascii="Century Gothic"/>
                <w:sz w:val="20"/>
                <w:szCs w:val="20"/>
                <w:lang w:eastAsia="hr-HR"/>
              </w:rPr>
              <w:t>, OTTOBRUNN ALTE LANDSTRABE 23</w:t>
            </w:r>
            <w:r>
              <w:rPr>
                <w:rFonts w:cs="Arial" w:hAnsi="Century Gothic" w:ascii="Century Gothic"/>
                <w:sz w:val="20"/>
                <w:szCs w:val="20"/>
                <w:lang w:eastAsia="hr-HR"/>
              </w:rPr>
              <w:t>, Njemačka</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43</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29955634590</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hAnsi="Century Gothic" w:ascii="Century Gothic"/>
                <w:sz w:val="20"/>
                <w:szCs w:val="20"/>
              </w:rPr>
              <w:t>KONZUM, d.d., Zagreb, Marijana Čavića 1/a</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44</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11161535886</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hAnsi="Century Gothic" w:ascii="Century Gothic"/>
                <w:sz w:val="20"/>
                <w:szCs w:val="20"/>
              </w:rPr>
              <w:t>LIBERALIS d.o.o., Šibenik, Gavanova 3</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45</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88641263392</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 xml:space="preserve">LJEKARNA PLENČA, </w:t>
            </w:r>
            <w:r w:rsidRPr="00794D8F">
              <w:rPr>
                <w:rFonts w:hAnsi="Century Gothic" w:ascii="Century Gothic"/>
                <w:sz w:val="20"/>
                <w:szCs w:val="20"/>
              </w:rPr>
              <w:t>Šibenik, Karla Vipauca 21</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46</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41274793973</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MANTIS D.O.O., Split</w:t>
            </w:r>
            <w:r>
              <w:rPr>
                <w:rFonts w:cs="Arial" w:hAnsi="Century Gothic" w:ascii="Century Gothic"/>
                <w:sz w:val="20"/>
                <w:szCs w:val="20"/>
                <w:lang w:eastAsia="hr-HR"/>
              </w:rPr>
              <w:t>, Varaždinska</w:t>
            </w:r>
            <w:r w:rsidRPr="00794D8F">
              <w:rPr>
                <w:rFonts w:cs="Arial" w:hAnsi="Century Gothic" w:ascii="Century Gothic"/>
                <w:sz w:val="20"/>
                <w:szCs w:val="20"/>
                <w:lang w:eastAsia="hr-HR"/>
              </w:rPr>
              <w:t xml:space="preserve"> 51</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47</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16666250937</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MARTINA S D.O.O. ŠIBENIK, Šibenik</w:t>
            </w:r>
            <w:r>
              <w:rPr>
                <w:rFonts w:cs="Arial" w:hAnsi="Century Gothic" w:ascii="Century Gothic"/>
                <w:sz w:val="20"/>
                <w:szCs w:val="20"/>
                <w:lang w:eastAsia="hr-HR"/>
              </w:rPr>
              <w:t>, Trg Drage</w:t>
            </w:r>
            <w:r w:rsidRPr="00794D8F">
              <w:rPr>
                <w:rFonts w:cs="Arial" w:hAnsi="Century Gothic" w:ascii="Century Gothic"/>
                <w:sz w:val="20"/>
                <w:szCs w:val="20"/>
                <w:lang w:eastAsia="hr-HR"/>
              </w:rPr>
              <w:t xml:space="preserve"> 1</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48</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89793812104</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MARTINOVIĆ PETAR vl. DIMNJAČARSKOG OBRTA, Zadar, Lička 26</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49</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38856841151</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MICHIELI-TOMIĆ D.O.O., Pražnica</w:t>
            </w:r>
            <w:r>
              <w:rPr>
                <w:rFonts w:cs="Arial" w:hAnsi="Century Gothic" w:ascii="Century Gothic"/>
                <w:sz w:val="20"/>
                <w:szCs w:val="20"/>
                <w:lang w:eastAsia="hr-HR"/>
              </w:rPr>
              <w:t>, Gornji Humac - Brač</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50</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18683136487</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MINISTARSTVO FINANCIJA, Zagreb, Katančićeva 5</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51</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05956580661</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NAUTILUS INŽENJERING TIM D.O.O., Dubrovnik</w:t>
            </w:r>
            <w:r>
              <w:rPr>
                <w:rFonts w:cs="Arial" w:hAnsi="Century Gothic" w:ascii="Century Gothic"/>
                <w:sz w:val="20"/>
                <w:szCs w:val="20"/>
                <w:lang w:eastAsia="hr-HR"/>
              </w:rPr>
              <w:t>, Andrije Hebranga</w:t>
            </w:r>
            <w:r w:rsidRPr="00794D8F">
              <w:rPr>
                <w:rFonts w:cs="Arial" w:hAnsi="Century Gothic" w:ascii="Century Gothic"/>
                <w:sz w:val="20"/>
                <w:szCs w:val="20"/>
                <w:lang w:eastAsia="hr-HR"/>
              </w:rPr>
              <w:t xml:space="preserve"> 33</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lastRenderedPageBreak/>
              <w:t>52</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87230563759</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OPĆINA PIROVAC, Pirovac</w:t>
            </w:r>
            <w:r>
              <w:rPr>
                <w:rFonts w:cs="Arial" w:hAnsi="Century Gothic" w:ascii="Century Gothic"/>
                <w:sz w:val="20"/>
                <w:szCs w:val="20"/>
                <w:lang w:eastAsia="hr-HR"/>
              </w:rPr>
              <w:t>, Zagrebačka</w:t>
            </w:r>
            <w:r w:rsidRPr="00794D8F">
              <w:rPr>
                <w:rFonts w:cs="Arial" w:hAnsi="Century Gothic" w:ascii="Century Gothic"/>
                <w:sz w:val="20"/>
                <w:szCs w:val="20"/>
                <w:lang w:eastAsia="hr-HR"/>
              </w:rPr>
              <w:t xml:space="preserve"> 23</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t>53</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06621821265</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PEKARA KRKA D.O.O., Split</w:t>
            </w:r>
            <w:r>
              <w:rPr>
                <w:rFonts w:cs="Arial" w:hAnsi="Century Gothic" w:ascii="Century Gothic"/>
                <w:sz w:val="20"/>
                <w:szCs w:val="20"/>
                <w:lang w:eastAsia="hr-HR"/>
              </w:rPr>
              <w:t>, Kopilica</w:t>
            </w:r>
            <w:r w:rsidRPr="00794D8F">
              <w:rPr>
                <w:rFonts w:cs="Arial" w:hAnsi="Century Gothic" w:ascii="Century Gothic"/>
                <w:sz w:val="20"/>
                <w:szCs w:val="20"/>
                <w:lang w:eastAsia="hr-HR"/>
              </w:rPr>
              <w:t xml:space="preserve"> 19</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t>54</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14903327955</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PIROVČANKA POLJOPRIVREDNA ZADRUGA, Pirovac</w:t>
            </w:r>
            <w:r>
              <w:rPr>
                <w:rFonts w:cs="Arial" w:hAnsi="Century Gothic" w:ascii="Century Gothic"/>
                <w:sz w:val="20"/>
                <w:szCs w:val="20"/>
                <w:lang w:eastAsia="hr-HR"/>
              </w:rPr>
              <w:t>,Trg Domovinskog rata</w:t>
            </w:r>
            <w:r w:rsidRPr="00794D8F">
              <w:rPr>
                <w:rFonts w:cs="Arial" w:hAnsi="Century Gothic" w:ascii="Century Gothic"/>
                <w:sz w:val="20"/>
                <w:szCs w:val="20"/>
                <w:lang w:eastAsia="hr-HR"/>
              </w:rPr>
              <w:t xml:space="preserve"> 18</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t>55</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25326324681</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 xml:space="preserve">RAVLIĆ TONČI ODVJETNIK, Zagreb, </w:t>
            </w:r>
            <w:r w:rsidRPr="00794D8F">
              <w:rPr>
                <w:rFonts w:hAnsi="Century Gothic" w:ascii="Century Gothic"/>
                <w:sz w:val="20"/>
                <w:szCs w:val="20"/>
              </w:rPr>
              <w:t>S</w:t>
            </w:r>
            <w:r>
              <w:rPr>
                <w:rFonts w:hAnsi="Century Gothic" w:ascii="Century Gothic"/>
                <w:sz w:val="20"/>
                <w:szCs w:val="20"/>
              </w:rPr>
              <w:t>trossmayerov trg</w:t>
            </w:r>
            <w:r w:rsidRPr="00794D8F">
              <w:rPr>
                <w:rFonts w:hAnsi="Century Gothic" w:ascii="Century Gothic"/>
                <w:sz w:val="20"/>
                <w:szCs w:val="20"/>
              </w:rPr>
              <w:t xml:space="preserve"> 7</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t>56</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00844886215</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REGINA D.O.O., Vodice</w:t>
            </w:r>
            <w:r>
              <w:rPr>
                <w:rFonts w:cs="Arial" w:hAnsi="Century Gothic" w:ascii="Century Gothic"/>
                <w:sz w:val="20"/>
                <w:szCs w:val="20"/>
                <w:lang w:eastAsia="hr-HR"/>
              </w:rPr>
              <w:t>, Vatroslava Lisinskog</w:t>
            </w:r>
            <w:r w:rsidRPr="00794D8F">
              <w:rPr>
                <w:rFonts w:cs="Arial" w:hAnsi="Century Gothic" w:ascii="Century Gothic"/>
                <w:sz w:val="20"/>
                <w:szCs w:val="20"/>
                <w:lang w:eastAsia="hr-HR"/>
              </w:rPr>
              <w:t xml:space="preserve"> 2</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t>57</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28973326980</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RELJA PREDRAG vl. Obrta za turizam BONACA, Pirovac, Kralja Zvonimira 25</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t>58</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t>strani subjekt</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RENTOCAMP-CLAUS</w:t>
            </w:r>
            <w:r>
              <w:rPr>
                <w:rFonts w:cs="Arial" w:hAnsi="Century Gothic" w:ascii="Century Gothic"/>
                <w:sz w:val="20"/>
                <w:szCs w:val="20"/>
                <w:lang w:eastAsia="hr-HR"/>
              </w:rPr>
              <w:t xml:space="preserve"> Gmbh, G</w:t>
            </w:r>
            <w:r w:rsidRPr="00794D8F">
              <w:rPr>
                <w:rFonts w:cs="Arial" w:hAnsi="Century Gothic" w:ascii="Century Gothic"/>
                <w:sz w:val="20"/>
                <w:szCs w:val="20"/>
                <w:lang w:eastAsia="hr-HR"/>
              </w:rPr>
              <w:t>L</w:t>
            </w:r>
            <w:r>
              <w:rPr>
                <w:rFonts w:cs="Arial" w:hAnsi="Century Gothic" w:ascii="Century Gothic"/>
                <w:sz w:val="20"/>
                <w:szCs w:val="20"/>
                <w:lang w:eastAsia="hr-HR"/>
              </w:rPr>
              <w:t>I</w:t>
            </w:r>
            <w:r w:rsidRPr="00794D8F">
              <w:rPr>
                <w:rFonts w:cs="Arial" w:hAnsi="Century Gothic" w:ascii="Century Gothic"/>
                <w:sz w:val="20"/>
                <w:szCs w:val="20"/>
                <w:lang w:eastAsia="hr-HR"/>
              </w:rPr>
              <w:t>CHING CECINASTR.60A</w:t>
            </w:r>
            <w:r>
              <w:rPr>
                <w:rFonts w:cs="Arial" w:hAnsi="Century Gothic" w:ascii="Century Gothic"/>
                <w:sz w:val="20"/>
                <w:szCs w:val="20"/>
                <w:lang w:eastAsia="hr-HR"/>
              </w:rPr>
              <w:t>, Njemačka</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t>59</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20014647729</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ROŠA VOJMIR vl. Agencije LIRA-STAGE, Šibenik, Mostarska 43</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t>60</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37879152548</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 xml:space="preserve">SAPONIA D.D., </w:t>
            </w:r>
            <w:r w:rsidRPr="00794D8F">
              <w:rPr>
                <w:rFonts w:hAnsi="Century Gothic" w:ascii="Century Gothic"/>
                <w:sz w:val="20"/>
                <w:szCs w:val="20"/>
              </w:rPr>
              <w:t>Osijek, Matije Gupca 2</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t>61</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t>strani subjekt</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SCHULZE-WERBUNG, DEUTSCHLAND ALMENW</w:t>
            </w:r>
            <w:r>
              <w:rPr>
                <w:rFonts w:cs="Arial" w:hAnsi="Century Gothic" w:ascii="Century Gothic"/>
                <w:sz w:val="20"/>
                <w:szCs w:val="20"/>
                <w:lang w:eastAsia="hr-HR"/>
              </w:rPr>
              <w:t>EG 28-D-67256 WEISENHEIM AM BERG, Njemačka</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t>62</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99322150661</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SOLAR-G D.O.O., Vodice</w:t>
            </w:r>
            <w:r>
              <w:rPr>
                <w:rFonts w:cs="Arial" w:hAnsi="Century Gothic" w:ascii="Century Gothic"/>
                <w:sz w:val="20"/>
                <w:szCs w:val="20"/>
                <w:lang w:eastAsia="hr-HR"/>
              </w:rPr>
              <w:t>, Magistrala 55F</w:t>
            </w:r>
            <w:r w:rsidRPr="00794D8F">
              <w:rPr>
                <w:rFonts w:cs="Arial" w:hAnsi="Century Gothic" w:ascii="Century Gothic"/>
                <w:sz w:val="20"/>
                <w:szCs w:val="20"/>
                <w:lang w:eastAsia="hr-HR"/>
              </w:rPr>
              <w:t xml:space="preserve">                           </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t>63</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64406809162</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hAnsi="Century Gothic" w:ascii="Century Gothic"/>
                <w:sz w:val="20"/>
                <w:szCs w:val="20"/>
              </w:rPr>
              <w:t xml:space="preserve">SREDIŠNJE KLIRINŠKO DEPOZITARNO DRUŠTVO, dioničko društvo, </w:t>
            </w:r>
            <w:r w:rsidRPr="00794D8F">
              <w:rPr>
                <w:rFonts w:cs="Arial" w:hAnsi="Century Gothic" w:ascii="Century Gothic"/>
                <w:sz w:val="20"/>
                <w:szCs w:val="20"/>
                <w:lang w:eastAsia="hr-HR"/>
              </w:rPr>
              <w:t>Zagreb</w:t>
            </w:r>
            <w:r>
              <w:rPr>
                <w:rFonts w:cs="Arial" w:hAnsi="Century Gothic" w:ascii="Century Gothic"/>
                <w:sz w:val="20"/>
                <w:szCs w:val="20"/>
                <w:lang w:eastAsia="hr-HR"/>
              </w:rPr>
              <w:t>, Ksaver</w:t>
            </w:r>
            <w:r w:rsidRPr="00794D8F">
              <w:rPr>
                <w:rFonts w:cs="Arial" w:hAnsi="Century Gothic" w:ascii="Century Gothic"/>
                <w:sz w:val="20"/>
                <w:szCs w:val="20"/>
                <w:lang w:eastAsia="hr-HR"/>
              </w:rPr>
              <w:t xml:space="preserve"> 200                               </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t>64</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47371902784</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STIGLETNER GOTOVAC IVANA</w:t>
            </w:r>
            <w:r>
              <w:rPr>
                <w:rFonts w:cs="Arial" w:hAnsi="Century Gothic" w:ascii="Century Gothic"/>
                <w:sz w:val="20"/>
                <w:szCs w:val="20"/>
                <w:lang w:eastAsia="hr-HR"/>
              </w:rPr>
              <w:t xml:space="preserve">, </w:t>
            </w:r>
            <w:r>
              <w:rPr>
                <w:sz w:val="20"/>
                <w:szCs w:val="20"/>
              </w:rPr>
              <w:t>Zagreb, Medvedgradska 19</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t>65</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86282130263</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SUCCESSOR D.O.O. ZAGREB, Zagreb</w:t>
            </w:r>
            <w:r>
              <w:rPr>
                <w:rFonts w:cs="Arial" w:hAnsi="Century Gothic" w:ascii="Century Gothic"/>
                <w:sz w:val="20"/>
                <w:szCs w:val="20"/>
                <w:lang w:eastAsia="hr-HR"/>
              </w:rPr>
              <w:t>, Dugoratska</w:t>
            </w:r>
            <w:r w:rsidRPr="00794D8F">
              <w:rPr>
                <w:rFonts w:cs="Arial" w:hAnsi="Century Gothic" w:ascii="Century Gothic"/>
                <w:sz w:val="20"/>
                <w:szCs w:val="20"/>
                <w:lang w:eastAsia="hr-HR"/>
              </w:rPr>
              <w:t xml:space="preserve"> 25                            </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t>66</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12200698763</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ŠPANJA D.O.O.-OPREMA ZAŠTITE NA RADU, Vodice</w:t>
            </w:r>
            <w:r>
              <w:rPr>
                <w:rFonts w:cs="Arial" w:hAnsi="Century Gothic" w:ascii="Century Gothic"/>
                <w:sz w:val="20"/>
                <w:szCs w:val="20"/>
                <w:lang w:eastAsia="hr-HR"/>
              </w:rPr>
              <w:t>, Žrtava Fašizma</w:t>
            </w:r>
            <w:r w:rsidRPr="00794D8F">
              <w:rPr>
                <w:rFonts w:cs="Arial" w:hAnsi="Century Gothic" w:ascii="Century Gothic"/>
                <w:sz w:val="20"/>
                <w:szCs w:val="20"/>
                <w:lang w:eastAsia="hr-HR"/>
              </w:rPr>
              <w:t xml:space="preserve"> 15                        </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t>67</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07381640339</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hAnsi="Century Gothic" w:ascii="Century Gothic"/>
                <w:sz w:val="20"/>
                <w:szCs w:val="20"/>
              </w:rPr>
              <w:t>TEHNO JELČIĆ d.o.o.</w:t>
            </w:r>
            <w:r w:rsidRPr="00794D8F">
              <w:rPr>
                <w:rFonts w:cs="Arial" w:hAnsi="Century Gothic" w:ascii="Century Gothic"/>
                <w:sz w:val="20"/>
                <w:szCs w:val="20"/>
                <w:lang w:eastAsia="hr-HR"/>
              </w:rPr>
              <w:t xml:space="preserve">, </w:t>
            </w:r>
            <w:r w:rsidRPr="00794D8F">
              <w:rPr>
                <w:rFonts w:hAnsi="Century Gothic" w:ascii="Century Gothic"/>
                <w:sz w:val="20"/>
                <w:szCs w:val="20"/>
              </w:rPr>
              <w:t>Šibenik, 8. dalmatinske udarne brigade 71</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t>68</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77076155396</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TERRA TEDANIA, p</w:t>
            </w:r>
            <w:r w:rsidRPr="00794D8F">
              <w:rPr>
                <w:rFonts w:hAnsi="Century Gothic" w:ascii="Century Gothic"/>
                <w:sz w:val="20"/>
                <w:szCs w:val="20"/>
              </w:rPr>
              <w:t xml:space="preserve">utnička agencija d.o.o., </w:t>
            </w:r>
            <w:r w:rsidRPr="00794D8F">
              <w:rPr>
                <w:rFonts w:cs="Arial" w:hAnsi="Century Gothic" w:ascii="Century Gothic"/>
                <w:sz w:val="20"/>
                <w:szCs w:val="20"/>
                <w:lang w:eastAsia="hr-HR"/>
              </w:rPr>
              <w:t>Obrovac</w:t>
            </w:r>
            <w:r>
              <w:rPr>
                <w:rFonts w:cs="Arial" w:hAnsi="Century Gothic" w:ascii="Century Gothic"/>
                <w:sz w:val="20"/>
                <w:szCs w:val="20"/>
                <w:lang w:eastAsia="hr-HR"/>
              </w:rPr>
              <w:t>, Obala Hrv. časnika, S. Župana</w:t>
            </w:r>
            <w:r w:rsidRPr="00794D8F">
              <w:rPr>
                <w:rFonts w:cs="Arial" w:hAnsi="Century Gothic" w:ascii="Century Gothic"/>
                <w:sz w:val="20"/>
                <w:szCs w:val="20"/>
                <w:lang w:eastAsia="hr-HR"/>
              </w:rPr>
              <w:t xml:space="preserve"> 6</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t>69</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33902058243</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 xml:space="preserve">TRCOL SLOBODAN vl. G.P.D. TRCOL, građevinsko-prijevoznički obrt, Novalja, </w:t>
            </w:r>
            <w:r>
              <w:rPr>
                <w:rFonts w:cs="Arial" w:hAnsi="Century Gothic" w:ascii="Century Gothic"/>
                <w:sz w:val="20"/>
                <w:szCs w:val="20"/>
                <w:lang w:eastAsia="hr-HR"/>
              </w:rPr>
              <w:t xml:space="preserve">Čiponjac </w:t>
            </w:r>
            <w:r w:rsidRPr="00794D8F">
              <w:rPr>
                <w:rFonts w:hAnsi="Century Gothic" w:ascii="Century Gothic"/>
                <w:sz w:val="20"/>
                <w:szCs w:val="20"/>
              </w:rPr>
              <w:t xml:space="preserve"> III/1</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t>70</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82317713699</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 xml:space="preserve">TURISTIČKA ZAJEDNICA OPĆINE PIROVAC, </w:t>
            </w:r>
            <w:r w:rsidRPr="00794D8F">
              <w:rPr>
                <w:rFonts w:hAnsi="Century Gothic" w:ascii="Century Gothic"/>
                <w:sz w:val="20"/>
                <w:szCs w:val="20"/>
              </w:rPr>
              <w:t>Pirovac, Kralja Krešimira IV /6</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t>71</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16257048014</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hAnsi="Century Gothic" w:ascii="Century Gothic"/>
                <w:sz w:val="20"/>
                <w:szCs w:val="20"/>
              </w:rPr>
              <w:t>V</w:t>
            </w:r>
            <w:r>
              <w:rPr>
                <w:rFonts w:hAnsi="Century Gothic" w:ascii="Century Gothic"/>
                <w:sz w:val="20"/>
                <w:szCs w:val="20"/>
              </w:rPr>
              <w:t>AJDA</w:t>
            </w:r>
            <w:r w:rsidRPr="00794D8F">
              <w:rPr>
                <w:rFonts w:hAnsi="Century Gothic" w:ascii="Century Gothic"/>
                <w:sz w:val="20"/>
                <w:szCs w:val="20"/>
              </w:rPr>
              <w:t xml:space="preserve"> d. d. Čakovec, Čakovec, Zagrebačka 4</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t>72</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26251326399</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VODOVOD I ODVODNJA D.O.O., Šibenik</w:t>
            </w:r>
            <w:r>
              <w:rPr>
                <w:rFonts w:cs="Arial" w:hAnsi="Century Gothic" w:ascii="Century Gothic"/>
                <w:sz w:val="20"/>
                <w:szCs w:val="20"/>
                <w:lang w:eastAsia="hr-HR"/>
              </w:rPr>
              <w:t>,</w:t>
            </w:r>
            <w:r w:rsidRPr="00794D8F">
              <w:rPr>
                <w:rFonts w:cs="Arial" w:hAnsi="Century Gothic" w:ascii="Century Gothic"/>
                <w:sz w:val="20"/>
                <w:szCs w:val="20"/>
                <w:lang w:eastAsia="hr-HR"/>
              </w:rPr>
              <w:t xml:space="preserve"> Kralja Zvonimira 50</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t>73</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84014382315</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 xml:space="preserve">VRILO d.o.o., </w:t>
            </w:r>
            <w:r w:rsidRPr="00794D8F">
              <w:rPr>
                <w:rFonts w:hAnsi="Century Gothic" w:ascii="Century Gothic"/>
                <w:sz w:val="20"/>
                <w:szCs w:val="20"/>
              </w:rPr>
              <w:t>Pirovac, Zagrebačka 23</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t>74</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81700520481</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VUJOVIĆ RADOMIR</w:t>
            </w:r>
            <w:r>
              <w:rPr>
                <w:rFonts w:cs="Arial" w:hAnsi="Century Gothic" w:ascii="Century Gothic"/>
                <w:sz w:val="20"/>
                <w:szCs w:val="20"/>
                <w:lang w:eastAsia="hr-HR"/>
              </w:rPr>
              <w:t xml:space="preserve">, </w:t>
            </w:r>
            <w:r>
              <w:rPr>
                <w:sz w:val="20"/>
                <w:szCs w:val="20"/>
              </w:rPr>
              <w:t>Šibenik, Stjepana Radića 38</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t>75</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82752153530</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ZAGREBINSPEKT D.O.O. ZA KONTROLU I INŽENJERING d.oo., Zagreb</w:t>
            </w:r>
            <w:r>
              <w:rPr>
                <w:rFonts w:cs="Arial" w:hAnsi="Century Gothic" w:ascii="Century Gothic"/>
                <w:sz w:val="20"/>
                <w:szCs w:val="20"/>
                <w:lang w:eastAsia="hr-HR"/>
              </w:rPr>
              <w:t>, Draškovićeva</w:t>
            </w:r>
            <w:r w:rsidRPr="00794D8F">
              <w:rPr>
                <w:rFonts w:cs="Arial" w:hAnsi="Century Gothic" w:ascii="Century Gothic"/>
                <w:sz w:val="20"/>
                <w:szCs w:val="20"/>
                <w:lang w:eastAsia="hr-HR"/>
              </w:rPr>
              <w:t xml:space="preserve"> 29</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t>76</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55945864193</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ZAST D.O.O., Split</w:t>
            </w:r>
            <w:r>
              <w:rPr>
                <w:rFonts w:cs="Arial" w:hAnsi="Century Gothic" w:ascii="Century Gothic"/>
                <w:sz w:val="20"/>
                <w:szCs w:val="20"/>
                <w:lang w:eastAsia="hr-HR"/>
              </w:rPr>
              <w:t>, Tončićeva</w:t>
            </w:r>
            <w:r w:rsidRPr="00794D8F">
              <w:rPr>
                <w:rFonts w:cs="Arial" w:hAnsi="Century Gothic" w:ascii="Century Gothic"/>
                <w:sz w:val="20"/>
                <w:szCs w:val="20"/>
                <w:lang w:eastAsia="hr-HR"/>
              </w:rPr>
              <w:t xml:space="preserve"> 2/1</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t>77</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84082732674</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Pr>
                <w:rFonts w:cs="Arial" w:hAnsi="Century Gothic" w:ascii="Century Gothic"/>
                <w:sz w:val="20"/>
                <w:szCs w:val="20"/>
                <w:lang w:eastAsia="hr-HR"/>
              </w:rPr>
              <w:t>ZAVOD ZA JAVNO ZDRAVSTVO ŠIBENSKO-KNINSKE ŽUPANIJE</w:t>
            </w:r>
            <w:r w:rsidRPr="00794D8F">
              <w:rPr>
                <w:rFonts w:cs="Arial" w:hAnsi="Century Gothic" w:ascii="Century Gothic"/>
                <w:sz w:val="20"/>
                <w:szCs w:val="20"/>
                <w:lang w:eastAsia="hr-HR"/>
              </w:rPr>
              <w:t>, Šibenik</w:t>
            </w:r>
            <w:r>
              <w:rPr>
                <w:rFonts w:cs="Arial" w:hAnsi="Century Gothic" w:ascii="Century Gothic"/>
                <w:sz w:val="20"/>
                <w:szCs w:val="20"/>
                <w:lang w:eastAsia="hr-HR"/>
              </w:rPr>
              <w:t>, Matije Gupca 74</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t>78</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03049086919</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ZIG d.o.o. ZLARIN, Šibenik</w:t>
            </w:r>
            <w:r>
              <w:rPr>
                <w:rFonts w:cs="Arial" w:hAnsi="Century Gothic" w:ascii="Century Gothic"/>
                <w:sz w:val="20"/>
                <w:szCs w:val="20"/>
                <w:lang w:eastAsia="hr-HR"/>
              </w:rPr>
              <w:t>, Drage</w:t>
            </w:r>
            <w:r w:rsidRPr="00794D8F">
              <w:rPr>
                <w:rFonts w:cs="Arial" w:hAnsi="Century Gothic" w:ascii="Century Gothic"/>
                <w:sz w:val="20"/>
                <w:szCs w:val="20"/>
                <w:lang w:eastAsia="hr-HR"/>
              </w:rPr>
              <w:t xml:space="preserve"> BB</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t>79</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75271502911</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ŽIVKOVIĆ JOSIP v. Obrta JOLE, Bilice, Mikulandre 1</w:t>
            </w:r>
          </w:p>
        </w:tc>
      </w:tr>
      <w:tr w:rsidTr="00D955DB" w:rsidR="00D955DB" w:rsidRPr="00614722">
        <w:trPr>
          <w:trHeight w:val="270"/>
        </w:trPr>
        <w:tc>
          <w:tcPr>
            <w:tcW w:type="pct" w:w="448"/>
            <w:tcBorders>
              <w:top w:val="nil"/>
              <w:left w:space="0" w:sz="4" w:color="auto" w:val="single"/>
              <w:bottom w:space="0" w:sz="4" w:color="auto" w:val="single"/>
              <w:right w:space="0" w:sz="4" w:color="auto" w:val="single"/>
            </w:tcBorders>
            <w:noWrap/>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Pr>
                <w:rFonts w:cs="Arial" w:hAnsi="Century Gothic" w:ascii="Century Gothic"/>
                <w:sz w:val="20"/>
                <w:szCs w:val="20"/>
                <w:lang w:eastAsia="hr-HR"/>
              </w:rPr>
              <w:t>80</w:t>
            </w:r>
          </w:p>
        </w:tc>
        <w:tc>
          <w:tcPr>
            <w:tcW w:type="pct" w:w="1071"/>
            <w:tcBorders>
              <w:top w:val="nil"/>
              <w:left w:val="nil"/>
              <w:bottom w:space="0" w:sz="4" w:color="auto" w:val="single"/>
              <w:right w:space="0" w:sz="4" w:color="auto" w:val="single"/>
            </w:tcBorders>
            <w:vAlign w:val="center"/>
          </w:tcPr>
          <w:p w:rsidRDefault="00D955DB" w:rsidP="00D955DB" w:rsidR="00D955DB" w:rsidRPr="00614722">
            <w:pPr>
              <w:spacing w:lineRule="auto" w:line="240" w:after="0"/>
              <w:jc w:val="center"/>
              <w:rPr>
                <w:rFonts w:cs="Arial" w:hAnsi="Century Gothic" w:ascii="Century Gothic"/>
                <w:sz w:val="20"/>
                <w:szCs w:val="20"/>
                <w:lang w:eastAsia="hr-HR"/>
              </w:rPr>
            </w:pPr>
            <w:r w:rsidRPr="00614722">
              <w:rPr>
                <w:rFonts w:cs="Arial" w:hAnsi="Century Gothic" w:ascii="Century Gothic"/>
                <w:sz w:val="20"/>
                <w:szCs w:val="20"/>
                <w:lang w:eastAsia="hr-HR"/>
              </w:rPr>
              <w:t>66545141546</w:t>
            </w:r>
          </w:p>
        </w:tc>
        <w:tc>
          <w:tcPr>
            <w:tcW w:type="pct" w:w="3481"/>
            <w:tcBorders>
              <w:top w:val="nil"/>
              <w:left w:space="0" w:sz="4" w:color="auto" w:val="single"/>
              <w:bottom w:space="0" w:sz="4" w:color="auto" w:val="single"/>
              <w:right w:space="0" w:sz="4" w:color="auto" w:val="single"/>
            </w:tcBorders>
            <w:noWrap/>
            <w:vAlign w:val="center"/>
          </w:tcPr>
          <w:p w:rsidRDefault="00D955DB" w:rsidP="00D955DB" w:rsidR="00D955DB" w:rsidRPr="00794D8F">
            <w:pPr>
              <w:spacing w:lineRule="auto" w:line="240" w:after="0"/>
              <w:rPr>
                <w:rFonts w:cs="Arial" w:hAnsi="Century Gothic" w:ascii="Century Gothic"/>
                <w:sz w:val="20"/>
                <w:szCs w:val="20"/>
                <w:lang w:eastAsia="hr-HR"/>
              </w:rPr>
            </w:pPr>
            <w:r w:rsidRPr="00794D8F">
              <w:rPr>
                <w:rFonts w:cs="Arial" w:hAnsi="Century Gothic" w:ascii="Century Gothic"/>
                <w:sz w:val="20"/>
                <w:szCs w:val="20"/>
                <w:lang w:eastAsia="hr-HR"/>
              </w:rPr>
              <w:t>ŽUNAR d.o.o. poduzeće za proiz.,trgo.i zast., Ivanec, Kaniža 37</w:t>
            </w:r>
          </w:p>
        </w:tc>
      </w:tr>
    </w:tbl>
    <w:p w:rsidRDefault="00D955DB" w:rsidP="00D955DB" w:rsidR="00D955DB">
      <w:pPr>
        <w:jc w:val="both"/>
        <w:rPr>
          <w:rFonts w:hAnsi="Times New Roman" w:ascii="Times New Roman"/>
          <w:b/>
          <w:sz w:val="24"/>
          <w:szCs w:val="24"/>
        </w:rPr>
      </w:pPr>
    </w:p>
    <w:p w:rsidRDefault="00D955DB" w:rsidP="00D955DB" w:rsidR="00D955DB">
      <w:pPr>
        <w:jc w:val="both"/>
        <w:rPr>
          <w:rFonts w:hAnsi="Times New Roman" w:ascii="Times New Roman"/>
          <w:b/>
          <w:sz w:val="24"/>
          <w:szCs w:val="24"/>
        </w:rPr>
      </w:pPr>
      <w:r>
        <w:rPr>
          <w:rFonts w:hAnsi="Times New Roman" w:ascii="Times New Roman"/>
          <w:b/>
          <w:sz w:val="24"/>
          <w:szCs w:val="24"/>
        </w:rPr>
        <w:tab/>
      </w:r>
    </w:p>
    <w:p w:rsidRDefault="00D955DB" w:rsidP="00783F3D" w:rsidR="00D955DB">
      <w:pPr>
        <w:jc w:val="both"/>
        <w:rPr>
          <w:rFonts w:hAnsi="Times New Roman" w:ascii="Times New Roman"/>
          <w:sz w:val="24"/>
          <w:szCs w:val="24"/>
        </w:rPr>
      </w:pPr>
      <w:r>
        <w:rPr>
          <w:rFonts w:hAnsi="Times New Roman" w:ascii="Times New Roman"/>
          <w:b/>
          <w:sz w:val="24"/>
          <w:szCs w:val="24"/>
        </w:rPr>
        <w:t xml:space="preserve">            </w:t>
      </w:r>
      <w:r w:rsidRPr="00106168">
        <w:rPr>
          <w:rFonts w:hAnsi="Times New Roman" w:ascii="Times New Roman"/>
          <w:b/>
          <w:sz w:val="24"/>
          <w:szCs w:val="24"/>
        </w:rPr>
        <w:t>II.</w:t>
      </w:r>
      <w:r w:rsidRPr="00204304">
        <w:rPr>
          <w:rFonts w:hAnsi="Times New Roman" w:ascii="Times New Roman"/>
          <w:sz w:val="24"/>
          <w:szCs w:val="24"/>
        </w:rPr>
        <w:t xml:space="preserve"> Nagodbene strane suglasno utvrđuju kako se pred Financijskom agencijom </w:t>
      </w:r>
      <w:r w:rsidRPr="00204304">
        <w:rPr>
          <w:rFonts w:hAnsi="Times New Roman" w:ascii="Times New Roman"/>
          <w:i/>
          <w:sz w:val="24"/>
          <w:szCs w:val="24"/>
        </w:rPr>
        <w:t>(dalje u tekstu: FINA)</w:t>
      </w:r>
      <w:r w:rsidRPr="00204304">
        <w:rPr>
          <w:rFonts w:hAnsi="Times New Roman" w:ascii="Times New Roman"/>
          <w:sz w:val="24"/>
          <w:szCs w:val="24"/>
        </w:rPr>
        <w:t xml:space="preserve">, Regionalni centar Zagreb, </w:t>
      </w:r>
      <w:r>
        <w:rPr>
          <w:rFonts w:hAnsi="Times New Roman" w:ascii="Times New Roman"/>
          <w:sz w:val="24"/>
          <w:szCs w:val="24"/>
        </w:rPr>
        <w:t xml:space="preserve">Nagodbeno vijeće HR01, </w:t>
      </w:r>
      <w:r w:rsidRPr="00204304">
        <w:rPr>
          <w:rFonts w:hAnsi="Times New Roman" w:ascii="Times New Roman"/>
          <w:sz w:val="24"/>
          <w:szCs w:val="24"/>
        </w:rPr>
        <w:t>pod broj</w:t>
      </w:r>
      <w:r>
        <w:rPr>
          <w:rFonts w:hAnsi="Times New Roman" w:ascii="Times New Roman"/>
          <w:sz w:val="24"/>
          <w:szCs w:val="24"/>
        </w:rPr>
        <w:t xml:space="preserve">em Klase: UP–I/110/07/14-01/6795, </w:t>
      </w:r>
      <w:r w:rsidRPr="00204304">
        <w:rPr>
          <w:rFonts w:hAnsi="Times New Roman" w:ascii="Times New Roman"/>
          <w:sz w:val="24"/>
          <w:szCs w:val="24"/>
        </w:rPr>
        <w:t>vodi</w:t>
      </w:r>
      <w:r>
        <w:rPr>
          <w:rFonts w:hAnsi="Times New Roman" w:ascii="Times New Roman"/>
          <w:sz w:val="24"/>
          <w:szCs w:val="24"/>
        </w:rPr>
        <w:t>o</w:t>
      </w:r>
      <w:r w:rsidRPr="00204304">
        <w:rPr>
          <w:rFonts w:hAnsi="Times New Roman" w:ascii="Times New Roman"/>
          <w:sz w:val="24"/>
          <w:szCs w:val="24"/>
        </w:rPr>
        <w:t xml:space="preserve"> postupak predstečajne nagodbe nad Dužnikom (dalje u tekstu: Postupak) pokrenut temeljem prijed</w:t>
      </w:r>
      <w:r>
        <w:rPr>
          <w:rFonts w:hAnsi="Times New Roman" w:ascii="Times New Roman"/>
          <w:sz w:val="24"/>
          <w:szCs w:val="24"/>
        </w:rPr>
        <w:t>loga Dužnika od dana 19. svibnja  2014. godine i otvoren dana 3</w:t>
      </w:r>
      <w:r w:rsidRPr="00204304">
        <w:rPr>
          <w:rFonts w:hAnsi="Times New Roman" w:ascii="Times New Roman"/>
          <w:sz w:val="24"/>
          <w:szCs w:val="24"/>
        </w:rPr>
        <w:t>. listopada 2014. godine temeljem Rješenja FINE</w:t>
      </w:r>
      <w:r>
        <w:rPr>
          <w:rFonts w:hAnsi="Times New Roman" w:ascii="Times New Roman"/>
          <w:sz w:val="24"/>
          <w:szCs w:val="24"/>
        </w:rPr>
        <w:t>,  Klasa:</w:t>
      </w:r>
      <w:r w:rsidRPr="00106168">
        <w:rPr>
          <w:rFonts w:hAnsi="Times New Roman" w:ascii="Times New Roman"/>
          <w:sz w:val="24"/>
          <w:szCs w:val="24"/>
        </w:rPr>
        <w:t xml:space="preserve"> </w:t>
      </w:r>
      <w:r>
        <w:rPr>
          <w:rFonts w:hAnsi="Times New Roman" w:ascii="Times New Roman"/>
          <w:sz w:val="24"/>
          <w:szCs w:val="24"/>
        </w:rPr>
        <w:t>UP–I/110/07/14-01/6795</w:t>
      </w:r>
      <w:r w:rsidRPr="00204304">
        <w:rPr>
          <w:rFonts w:hAnsi="Times New Roman" w:ascii="Times New Roman"/>
          <w:sz w:val="24"/>
          <w:szCs w:val="24"/>
        </w:rPr>
        <w:t xml:space="preserve">, </w:t>
      </w:r>
      <w:r w:rsidRPr="00204304">
        <w:rPr>
          <w:rFonts w:hAnsi="Times New Roman" w:ascii="Times New Roman"/>
          <w:sz w:val="24"/>
          <w:szCs w:val="24"/>
        </w:rPr>
        <w:lastRenderedPageBreak/>
        <w:t xml:space="preserve">Ur.broj: </w:t>
      </w:r>
      <w:r>
        <w:rPr>
          <w:rFonts w:hAnsi="Times New Roman" w:ascii="Times New Roman"/>
          <w:sz w:val="24"/>
          <w:szCs w:val="24"/>
        </w:rPr>
        <w:t xml:space="preserve">04-06-14-6795-17 </w:t>
      </w:r>
      <w:r w:rsidRPr="00204304">
        <w:rPr>
          <w:rFonts w:hAnsi="Times New Roman" w:ascii="Times New Roman"/>
          <w:sz w:val="24"/>
          <w:szCs w:val="24"/>
        </w:rPr>
        <w:t xml:space="preserve">sukladno odredbi članka 50. Zakona o financijskom poslovanju i predstečajnoj nagodbi ("Narodne Novine",broj: 108/12, 144/12, 81/13, 112/13; </w:t>
      </w:r>
      <w:r w:rsidRPr="00204304">
        <w:rPr>
          <w:rFonts w:hAnsi="Times New Roman" w:ascii="Times New Roman"/>
          <w:i/>
          <w:sz w:val="24"/>
          <w:szCs w:val="24"/>
        </w:rPr>
        <w:t>dalje u tekstu: ZFPPN</w:t>
      </w:r>
      <w:r>
        <w:rPr>
          <w:rFonts w:hAnsi="Times New Roman" w:ascii="Times New Roman"/>
          <w:sz w:val="24"/>
          <w:szCs w:val="24"/>
        </w:rPr>
        <w:t xml:space="preserve">) te da je </w:t>
      </w:r>
      <w:r>
        <w:rPr>
          <w:rFonts w:hAnsi="Times New Roman" w:ascii="Times New Roman"/>
          <w:bCs/>
          <w:sz w:val="24"/>
          <w:szCs w:val="24"/>
        </w:rPr>
        <w:t xml:space="preserve">Rješenjem </w:t>
      </w:r>
      <w:r w:rsidRPr="00204304">
        <w:rPr>
          <w:rFonts w:hAnsi="Times New Roman" w:ascii="Times New Roman"/>
          <w:sz w:val="24"/>
          <w:szCs w:val="24"/>
        </w:rPr>
        <w:t>FINE</w:t>
      </w:r>
      <w:r>
        <w:rPr>
          <w:rFonts w:hAnsi="Times New Roman" w:ascii="Times New Roman"/>
          <w:sz w:val="24"/>
          <w:szCs w:val="24"/>
        </w:rPr>
        <w:t>, RC Zagreb,</w:t>
      </w:r>
      <w:r w:rsidRPr="00377BF2">
        <w:rPr>
          <w:rFonts w:hAnsi="Times New Roman" w:ascii="Times New Roman"/>
          <w:sz w:val="24"/>
          <w:szCs w:val="24"/>
        </w:rPr>
        <w:t xml:space="preserve"> </w:t>
      </w:r>
      <w:r>
        <w:rPr>
          <w:rFonts w:hAnsi="Times New Roman" w:ascii="Times New Roman"/>
          <w:sz w:val="24"/>
          <w:szCs w:val="24"/>
        </w:rPr>
        <w:t>Klasa:</w:t>
      </w:r>
      <w:r w:rsidRPr="00106168">
        <w:rPr>
          <w:rFonts w:hAnsi="Times New Roman" w:ascii="Times New Roman"/>
          <w:sz w:val="24"/>
          <w:szCs w:val="24"/>
        </w:rPr>
        <w:t xml:space="preserve"> </w:t>
      </w:r>
      <w:r>
        <w:rPr>
          <w:rFonts w:hAnsi="Times New Roman" w:ascii="Times New Roman"/>
          <w:sz w:val="24"/>
          <w:szCs w:val="24"/>
        </w:rPr>
        <w:t>UP–I/110/07/14-01/6795</w:t>
      </w:r>
      <w:r w:rsidRPr="00204304">
        <w:rPr>
          <w:rFonts w:hAnsi="Times New Roman" w:ascii="Times New Roman"/>
          <w:sz w:val="24"/>
          <w:szCs w:val="24"/>
        </w:rPr>
        <w:t xml:space="preserve">, Ur.broj: </w:t>
      </w:r>
      <w:r>
        <w:rPr>
          <w:rFonts w:hAnsi="Times New Roman" w:ascii="Times New Roman"/>
          <w:sz w:val="24"/>
          <w:szCs w:val="24"/>
        </w:rPr>
        <w:t xml:space="preserve">04-06-15-6795-93 od dana 10. travnja 2015. godine </w:t>
      </w:r>
      <w:r>
        <w:rPr>
          <w:rFonts w:hAnsi="Times New Roman" w:ascii="Times New Roman"/>
          <w:bCs/>
          <w:sz w:val="24"/>
          <w:szCs w:val="24"/>
        </w:rPr>
        <w:t xml:space="preserve"> utvrđeno da  je Plan finan</w:t>
      </w:r>
      <w:r w:rsidRPr="001A4C80">
        <w:rPr>
          <w:rFonts w:hAnsi="Times New Roman" w:ascii="Times New Roman"/>
          <w:bCs/>
          <w:sz w:val="24"/>
          <w:szCs w:val="24"/>
        </w:rPr>
        <w:t>cijskog restrukturiranja prihvaćen, te je ujedno utvrđeno da je postupak nad Dužnikom proveden u skladu s odredbama Zakona.</w:t>
      </w:r>
    </w:p>
    <w:p w:rsidRDefault="00D955DB" w:rsidP="00D955DB" w:rsidR="00D955DB" w:rsidRPr="00854242">
      <w:pPr>
        <w:ind w:firstLine="567" w:right="-58"/>
        <w:jc w:val="both"/>
        <w:rPr>
          <w:rFonts w:hAnsi="Times New Roman" w:ascii="Times New Roman"/>
          <w:bCs/>
          <w:sz w:val="24"/>
          <w:szCs w:val="24"/>
        </w:rPr>
      </w:pPr>
      <w:r w:rsidRPr="00854242">
        <w:rPr>
          <w:rFonts w:hAnsi="Times New Roman" w:ascii="Times New Roman"/>
          <w:b/>
          <w:bCs/>
          <w:sz w:val="24"/>
          <w:szCs w:val="24"/>
        </w:rPr>
        <w:t>III.</w:t>
      </w:r>
      <w:r w:rsidRPr="00854242">
        <w:rPr>
          <w:rFonts w:hAnsi="Times New Roman" w:ascii="Times New Roman"/>
          <w:bCs/>
          <w:sz w:val="24"/>
          <w:szCs w:val="24"/>
        </w:rPr>
        <w:t xml:space="preserve"> Nagodbene strane nadalje suglasno utvrđuju sljedeće:</w:t>
      </w:r>
      <w:r w:rsidRPr="00854242">
        <w:rPr>
          <w:rFonts w:hAnsi="Times New Roman" w:ascii="Times New Roman"/>
          <w:noProof/>
          <w:sz w:val="24"/>
          <w:szCs w:val="24"/>
        </w:rPr>
        <w:tab/>
      </w:r>
    </w:p>
    <w:p w:rsidRDefault="00D955DB" w:rsidP="00D955DB" w:rsidR="00D955DB" w:rsidRPr="00854242">
      <w:pPr>
        <w:jc w:val="both"/>
        <w:rPr>
          <w:rFonts w:hAnsi="Times New Roman" w:ascii="Times New Roman"/>
          <w:noProof/>
          <w:sz w:val="24"/>
          <w:szCs w:val="24"/>
        </w:rPr>
      </w:pPr>
      <w:r>
        <w:rPr>
          <w:rFonts w:hAnsi="Times New Roman" w:ascii="Times New Roman"/>
          <w:bCs/>
          <w:sz w:val="24"/>
          <w:szCs w:val="24"/>
        </w:rPr>
        <w:t xml:space="preserve">      </w:t>
      </w:r>
      <w:r w:rsidRPr="00854242">
        <w:rPr>
          <w:rFonts w:hAnsi="Times New Roman" w:ascii="Times New Roman"/>
          <w:bCs/>
          <w:sz w:val="24"/>
          <w:szCs w:val="24"/>
        </w:rPr>
        <w:t>- ovom Nagodbom ne nastaje novacija obveza Dužnika prema Vjerovnicima u smislu odredbe članka 145. Zakona o obveznim odnosima (NN 35/05, 41/08, 125/11),</w:t>
      </w:r>
      <w:r w:rsidRPr="00854242">
        <w:rPr>
          <w:rFonts w:hAnsi="Times New Roman" w:ascii="Times New Roman"/>
          <w:noProof/>
          <w:sz w:val="24"/>
          <w:szCs w:val="24"/>
        </w:rPr>
        <w:t xml:space="preserve"> već se isključivo radi o reprogramiranju postojećih obveza na način da se određuju novi rokovi dospijeća i način otplate duga Dužnika, osim ako je drugačije određeno ovom Nagodbom;</w:t>
      </w:r>
    </w:p>
    <w:p w:rsidRDefault="00D955DB" w:rsidP="00D955DB" w:rsidR="00D955DB" w:rsidRPr="00854242">
      <w:pPr>
        <w:ind w:firstLine="567" w:right="-58"/>
        <w:jc w:val="both"/>
        <w:rPr>
          <w:rFonts w:hAnsi="Times New Roman" w:ascii="Times New Roman"/>
          <w:bCs/>
          <w:color w:val="000000"/>
          <w:sz w:val="24"/>
          <w:szCs w:val="24"/>
        </w:rPr>
      </w:pPr>
      <w:r w:rsidRPr="00854242">
        <w:rPr>
          <w:rFonts w:hAnsi="Times New Roman" w:ascii="Times New Roman"/>
          <w:bCs/>
          <w:color w:val="000000"/>
          <w:sz w:val="24"/>
          <w:szCs w:val="24"/>
        </w:rPr>
        <w:t xml:space="preserve"> - od dana otvaranja po</w:t>
      </w:r>
      <w:r>
        <w:rPr>
          <w:rFonts w:hAnsi="Times New Roman" w:ascii="Times New Roman"/>
          <w:bCs/>
          <w:color w:val="000000"/>
          <w:sz w:val="24"/>
          <w:szCs w:val="24"/>
        </w:rPr>
        <w:t xml:space="preserve">stupka predstečajne nagodbe nad </w:t>
      </w:r>
      <w:r w:rsidRPr="00854242">
        <w:rPr>
          <w:rFonts w:hAnsi="Times New Roman" w:ascii="Times New Roman"/>
          <w:bCs/>
          <w:color w:val="000000"/>
          <w:sz w:val="24"/>
          <w:szCs w:val="24"/>
        </w:rPr>
        <w:t>Dužn</w:t>
      </w:r>
      <w:r>
        <w:rPr>
          <w:rFonts w:hAnsi="Times New Roman" w:ascii="Times New Roman"/>
          <w:bCs/>
          <w:color w:val="000000"/>
          <w:sz w:val="24"/>
          <w:szCs w:val="24"/>
        </w:rPr>
        <w:t>ikom (3</w:t>
      </w:r>
      <w:r w:rsidRPr="00854242">
        <w:rPr>
          <w:rFonts w:hAnsi="Times New Roman" w:ascii="Times New Roman"/>
          <w:bCs/>
          <w:color w:val="000000"/>
          <w:sz w:val="24"/>
          <w:szCs w:val="24"/>
        </w:rPr>
        <w:t>. listopada 2014. godine) pa do dana sklapanja predstečajne nagodbe kamate ne teku;</w:t>
      </w:r>
    </w:p>
    <w:p w:rsidRDefault="00D955DB" w:rsidP="00D955DB" w:rsidR="00D955DB" w:rsidRPr="00854242">
      <w:pPr>
        <w:jc w:val="both"/>
        <w:rPr>
          <w:rFonts w:hAnsi="Times New Roman" w:ascii="Times New Roman"/>
          <w:noProof/>
          <w:sz w:val="24"/>
          <w:szCs w:val="24"/>
        </w:rPr>
      </w:pPr>
      <w:r w:rsidRPr="00854242">
        <w:rPr>
          <w:rFonts w:hAnsi="Times New Roman" w:ascii="Times New Roman"/>
          <w:noProof/>
          <w:sz w:val="24"/>
          <w:szCs w:val="24"/>
        </w:rPr>
        <w:tab/>
        <w:t xml:space="preserve">- tražbine Vjerovnika smatraju se dospjelim na dan otvaranja Postupka isključivo radi ponovnog ugovaranja rokova i načina </w:t>
      </w:r>
      <w:r>
        <w:rPr>
          <w:rFonts w:hAnsi="Times New Roman" w:ascii="Times New Roman"/>
          <w:noProof/>
          <w:sz w:val="24"/>
          <w:szCs w:val="24"/>
        </w:rPr>
        <w:t>plaćanja obveza, sve u  smislu č</w:t>
      </w:r>
      <w:r w:rsidRPr="00854242">
        <w:rPr>
          <w:rFonts w:hAnsi="Times New Roman" w:ascii="Times New Roman"/>
          <w:noProof/>
          <w:sz w:val="24"/>
          <w:szCs w:val="24"/>
        </w:rPr>
        <w:t>lanka 72. ZFPPN-a, a na način kako je dogovoreno ovom Nagodbom;</w:t>
      </w:r>
    </w:p>
    <w:p w:rsidRDefault="00D955DB" w:rsidP="00D955DB" w:rsidR="00D955DB" w:rsidRPr="00854242">
      <w:pPr>
        <w:jc w:val="both"/>
        <w:rPr>
          <w:rFonts w:hAnsi="Times New Roman" w:ascii="Times New Roman"/>
          <w:noProof/>
          <w:sz w:val="24"/>
          <w:szCs w:val="24"/>
        </w:rPr>
      </w:pPr>
      <w:r w:rsidRPr="00854242">
        <w:rPr>
          <w:rFonts w:hAnsi="Times New Roman" w:ascii="Times New Roman"/>
          <w:noProof/>
          <w:sz w:val="24"/>
          <w:szCs w:val="24"/>
        </w:rPr>
        <w:tab/>
        <w:t>-  razlučni vjerovnici koji su se odrekli prava na odvojeno namirenje su to učinili u smislu ZFPPN-a, samo za potrebe ovog Postupka. Navedeno odricanje od prava na odvojeno namirenje ne znači odricanje od upisanog založnog prava i/ili davanje brisovnog očitovanja. Sva založna prava koje Vjerovnici tražbina imaju upisana u javnim upisnicima, a koja će u nastavku biti detaljnije opisana, ostaju i nadalje upisana u javnim upisnicima i osiguravaju utvrđene tražbine razlučnih vjerovnik</w:t>
      </w:r>
      <w:r>
        <w:rPr>
          <w:rFonts w:hAnsi="Times New Roman" w:ascii="Times New Roman"/>
          <w:noProof/>
          <w:sz w:val="24"/>
          <w:szCs w:val="24"/>
        </w:rPr>
        <w:t xml:space="preserve">a kako su uređene ovom Nagodbom. </w:t>
      </w:r>
      <w:r w:rsidRPr="00854242">
        <w:rPr>
          <w:rFonts w:hAnsi="Times New Roman" w:ascii="Times New Roman"/>
          <w:noProof/>
          <w:sz w:val="24"/>
          <w:szCs w:val="24"/>
        </w:rPr>
        <w:t>Prava vlasništva koje Vjerovnici tražbina imaju upisano u javnim upisnicima,  ostaju i nadalje upisana u javnim upisnicima;</w:t>
      </w:r>
    </w:p>
    <w:p w:rsidRDefault="00D955DB" w:rsidP="00D955DB" w:rsidR="00D955DB" w:rsidRPr="00854242">
      <w:pPr>
        <w:jc w:val="both"/>
        <w:rPr>
          <w:rFonts w:hAnsi="Times New Roman" w:ascii="Times New Roman"/>
          <w:sz w:val="24"/>
          <w:szCs w:val="24"/>
        </w:rPr>
      </w:pPr>
      <w:r w:rsidRPr="00854242">
        <w:rPr>
          <w:rFonts w:hAnsi="Times New Roman" w:ascii="Times New Roman"/>
          <w:sz w:val="24"/>
          <w:szCs w:val="24"/>
        </w:rPr>
        <w:t xml:space="preserve">              - izjava o odricanju od prava na odvojeno namirenje obvezuje razlučnog vjerovnik</w:t>
      </w:r>
      <w:r>
        <w:rPr>
          <w:rFonts w:hAnsi="Times New Roman" w:ascii="Times New Roman"/>
          <w:sz w:val="24"/>
          <w:szCs w:val="24"/>
        </w:rPr>
        <w:t xml:space="preserve">a na </w:t>
      </w:r>
      <w:r w:rsidRPr="00854242">
        <w:rPr>
          <w:rFonts w:hAnsi="Times New Roman" w:ascii="Times New Roman"/>
          <w:sz w:val="24"/>
          <w:szCs w:val="24"/>
        </w:rPr>
        <w:t xml:space="preserve">propuštanje pokretanja odvojenog namirenja iz predmeta založnog </w:t>
      </w:r>
      <w:r>
        <w:rPr>
          <w:rFonts w:hAnsi="Times New Roman" w:ascii="Times New Roman"/>
          <w:sz w:val="24"/>
          <w:szCs w:val="24"/>
        </w:rPr>
        <w:t xml:space="preserve">i drugog prava koji predmet je </w:t>
      </w:r>
      <w:r w:rsidRPr="00854242">
        <w:rPr>
          <w:rFonts w:hAnsi="Times New Roman" w:ascii="Times New Roman"/>
          <w:sz w:val="24"/>
          <w:szCs w:val="24"/>
        </w:rPr>
        <w:t>sastavni dio imovine Dužnika do Dužnikovog kašnjenj</w:t>
      </w:r>
      <w:r>
        <w:rPr>
          <w:rFonts w:hAnsi="Times New Roman" w:ascii="Times New Roman"/>
          <w:sz w:val="24"/>
          <w:szCs w:val="24"/>
        </w:rPr>
        <w:t xml:space="preserve">a u ispunjenju obveze sukladno </w:t>
      </w:r>
      <w:r w:rsidRPr="00854242">
        <w:rPr>
          <w:rFonts w:hAnsi="Times New Roman" w:ascii="Times New Roman"/>
          <w:sz w:val="24"/>
          <w:szCs w:val="24"/>
        </w:rPr>
        <w:t xml:space="preserve">odredbama ove Nagodbe. </w:t>
      </w:r>
    </w:p>
    <w:p w:rsidRDefault="00D955DB" w:rsidP="00D955DB" w:rsidR="00D955DB" w:rsidRPr="00854242">
      <w:pPr>
        <w:ind w:firstLine="567" w:right="-58"/>
        <w:jc w:val="both"/>
        <w:rPr>
          <w:rFonts w:hAnsi="Times New Roman" w:ascii="Times New Roman"/>
          <w:bCs/>
          <w:sz w:val="24"/>
          <w:szCs w:val="24"/>
        </w:rPr>
      </w:pPr>
      <w:r w:rsidRPr="00854242">
        <w:rPr>
          <w:rFonts w:hAnsi="Times New Roman" w:ascii="Times New Roman"/>
          <w:bCs/>
          <w:sz w:val="24"/>
          <w:szCs w:val="24"/>
        </w:rPr>
        <w:t>- na temelju Nagodbe Dužnik se oslobađa obveze da Vjerovnicima isplati iznos koji je veći od postotka prihvaćenog u Nagodbi, a rokovi plaćanja odgađaju se u skladu s ovom Nagodbom. U tom se opsegu Dužnik oslobađa obveze prema osobama kojima pripada pravo na regres (jamci);</w:t>
      </w:r>
    </w:p>
    <w:p w:rsidRDefault="00D955DB" w:rsidP="00D955DB" w:rsidR="00D955DB" w:rsidRPr="00854242">
      <w:pPr>
        <w:ind w:firstLine="720" w:right="-58"/>
        <w:jc w:val="both"/>
        <w:rPr>
          <w:rFonts w:hAnsi="Times New Roman" w:ascii="Times New Roman"/>
          <w:bCs/>
          <w:sz w:val="24"/>
          <w:szCs w:val="24"/>
        </w:rPr>
      </w:pPr>
      <w:r w:rsidRPr="00854242">
        <w:rPr>
          <w:rFonts w:hAnsi="Times New Roman" w:ascii="Times New Roman"/>
          <w:bCs/>
          <w:sz w:val="24"/>
          <w:szCs w:val="24"/>
        </w:rPr>
        <w:t>- nakon sklapanja predstečajne nagodbe nije dopušteno pokretanje ovršnog, upravnog ili parničnog postupka protiv Dužnika, radi utvrđenja i ostvarenja tražbine koja je nastala prije otvaranja postupka predstečajne nagodbe, a u tom postupku nije prijavljena od strane Vjerovnika niti je tu tražbinu Dužnik uvrstio u popis obveza prema Vjerovnicima;</w:t>
      </w:r>
    </w:p>
    <w:p w:rsidRDefault="00D955DB" w:rsidP="00D955DB" w:rsidR="00D955DB" w:rsidRPr="00854242">
      <w:pPr>
        <w:ind w:firstLine="720" w:right="-58"/>
        <w:jc w:val="both"/>
        <w:rPr>
          <w:rFonts w:hAnsi="Times New Roman" w:ascii="Times New Roman"/>
          <w:bCs/>
          <w:sz w:val="24"/>
          <w:szCs w:val="24"/>
        </w:rPr>
      </w:pPr>
      <w:r w:rsidRPr="00854242">
        <w:rPr>
          <w:rFonts w:hAnsi="Times New Roman" w:ascii="Times New Roman"/>
          <w:bCs/>
          <w:sz w:val="24"/>
          <w:szCs w:val="24"/>
        </w:rPr>
        <w:t xml:space="preserve">- ovršne isprave koje se odnose na tražbine iz Nagodbe gube u odnosu na Dužnika pravnu snagu; </w:t>
      </w:r>
    </w:p>
    <w:p w:rsidRDefault="00D955DB" w:rsidP="00D955DB" w:rsidR="00D955DB" w:rsidRPr="00854242">
      <w:pPr>
        <w:ind w:firstLine="567" w:right="-58"/>
        <w:jc w:val="both"/>
        <w:rPr>
          <w:rFonts w:hAnsi="Times New Roman" w:ascii="Times New Roman"/>
          <w:bCs/>
          <w:sz w:val="24"/>
          <w:szCs w:val="24"/>
        </w:rPr>
      </w:pPr>
      <w:r w:rsidRPr="00854242">
        <w:rPr>
          <w:rFonts w:hAnsi="Times New Roman" w:ascii="Times New Roman"/>
          <w:bCs/>
          <w:sz w:val="24"/>
          <w:szCs w:val="24"/>
        </w:rPr>
        <w:lastRenderedPageBreak/>
        <w:t>- tražbine Vjerovnika smatrat će se potpuno namirenim ako su namireni iznosi utvrđeni ovom Nagodbom.</w:t>
      </w:r>
    </w:p>
    <w:p w:rsidRDefault="00D955DB" w:rsidP="00D955DB" w:rsidR="00D955DB">
      <w:pPr>
        <w:jc w:val="both"/>
        <w:rPr>
          <w:rFonts w:hAnsi="Times New Roman" w:ascii="Times New Roman"/>
          <w:b/>
          <w:sz w:val="24"/>
          <w:szCs w:val="24"/>
        </w:rPr>
      </w:pPr>
      <w:r>
        <w:rPr>
          <w:b/>
          <w:sz w:val="28"/>
          <w:szCs w:val="28"/>
        </w:rPr>
        <w:tab/>
      </w:r>
      <w:r w:rsidRPr="006718B5">
        <w:rPr>
          <w:rFonts w:hAnsi="Times New Roman" w:ascii="Times New Roman"/>
          <w:b/>
          <w:sz w:val="24"/>
          <w:szCs w:val="24"/>
        </w:rPr>
        <w:t>IV.</w:t>
      </w:r>
      <w:r w:rsidRPr="006718B5">
        <w:rPr>
          <w:rFonts w:hAnsi="Times New Roman" w:ascii="Times New Roman"/>
          <w:sz w:val="24"/>
          <w:szCs w:val="24"/>
        </w:rPr>
        <w:t xml:space="preserve"> Ovom Nagodbom Nagodbene strane, </w:t>
      </w:r>
      <w:r w:rsidRPr="006718B5">
        <w:rPr>
          <w:rFonts w:hAnsi="Times New Roman" w:ascii="Times New Roman"/>
          <w:b/>
          <w:bCs/>
          <w:sz w:val="24"/>
          <w:szCs w:val="24"/>
        </w:rPr>
        <w:t>na osnovi</w:t>
      </w:r>
      <w:r>
        <w:rPr>
          <w:rFonts w:hAnsi="Times New Roman" w:ascii="Times New Roman"/>
          <w:b/>
          <w:bCs/>
          <w:sz w:val="24"/>
          <w:szCs w:val="24"/>
        </w:rPr>
        <w:t xml:space="preserve"> prihvaćenog </w:t>
      </w:r>
      <w:r w:rsidRPr="006718B5">
        <w:rPr>
          <w:rFonts w:hAnsi="Times New Roman" w:ascii="Times New Roman"/>
          <w:b/>
          <w:bCs/>
          <w:sz w:val="24"/>
          <w:szCs w:val="24"/>
        </w:rPr>
        <w:t xml:space="preserve"> Ispravljenog plana financijskog i operativnog restrukturiranja, sastavljenog dana 4. veljače 2015. godine</w:t>
      </w:r>
      <w:r>
        <w:rPr>
          <w:rFonts w:hAnsi="Times New Roman" w:ascii="Times New Roman"/>
          <w:b/>
          <w:bCs/>
          <w:sz w:val="24"/>
          <w:szCs w:val="24"/>
        </w:rPr>
        <w:t xml:space="preserve"> i objavljenog na stranicama FINE dana 23. veljače 2015. godine, a koji Plan je ispravljen (na način da su iz istog ispuštene tražbine razlučnih vjerovnika koji se nisu odrekli prava na odvojeno namirenje) podneskom Dužnika objavljenog na stranicama FINE dana </w:t>
      </w:r>
      <w:r w:rsidRPr="00BE34CD">
        <w:rPr>
          <w:rFonts w:hAnsi="Times New Roman" w:ascii="Times New Roman"/>
          <w:b/>
          <w:sz w:val="24"/>
          <w:szCs w:val="24"/>
        </w:rPr>
        <w:t>15. travnja 2015. godine</w:t>
      </w:r>
      <w:r w:rsidRPr="00BE34CD">
        <w:rPr>
          <w:rFonts w:hAnsi="Times New Roman" w:ascii="Times New Roman"/>
          <w:sz w:val="24"/>
          <w:szCs w:val="24"/>
        </w:rPr>
        <w:t xml:space="preserve"> </w:t>
      </w:r>
      <w:r w:rsidRPr="00BE34CD">
        <w:rPr>
          <w:rFonts w:hAnsi="Times New Roman" w:ascii="Times New Roman"/>
          <w:b/>
          <w:bCs/>
          <w:i/>
          <w:sz w:val="24"/>
          <w:szCs w:val="24"/>
          <w:u w:val="single"/>
        </w:rPr>
        <w:t>(dalje u tekstu: Plan  financijskog i operativnog restrukturiranja</w:t>
      </w:r>
      <w:r w:rsidRPr="00BE34CD">
        <w:rPr>
          <w:rFonts w:hAnsi="Times New Roman" w:ascii="Times New Roman"/>
          <w:b/>
          <w:i/>
          <w:sz w:val="24"/>
          <w:szCs w:val="24"/>
          <w:u w:val="single"/>
        </w:rPr>
        <w:t>)</w:t>
      </w:r>
      <w:r w:rsidRPr="006718B5">
        <w:rPr>
          <w:rFonts w:hAnsi="Times New Roman" w:ascii="Times New Roman"/>
          <w:i/>
          <w:sz w:val="24"/>
          <w:szCs w:val="24"/>
        </w:rPr>
        <w:t xml:space="preserve"> </w:t>
      </w:r>
      <w:r w:rsidRPr="006718B5">
        <w:rPr>
          <w:rFonts w:hAnsi="Times New Roman" w:ascii="Times New Roman"/>
          <w:sz w:val="24"/>
          <w:szCs w:val="24"/>
        </w:rPr>
        <w:t xml:space="preserve">izrađenog u skladu sa tražbinama vjerovnika utvrđenim Rješenjem FINE, RC Zagreb, Nagodbeno vijeće HR01, Klasa:UP – I/110/07/14-01/6795, Ur. br. 04-06-15-6795-53 od dana 28. siječnja 2015. godine, </w:t>
      </w:r>
      <w:r w:rsidRPr="006718B5">
        <w:rPr>
          <w:rFonts w:hAnsi="Times New Roman" w:ascii="Times New Roman"/>
          <w:i/>
          <w:sz w:val="24"/>
          <w:szCs w:val="24"/>
        </w:rPr>
        <w:t xml:space="preserve"> </w:t>
      </w:r>
      <w:r w:rsidRPr="006718B5">
        <w:rPr>
          <w:rFonts w:hAnsi="Times New Roman" w:ascii="Times New Roman"/>
          <w:sz w:val="24"/>
          <w:szCs w:val="24"/>
        </w:rPr>
        <w:t xml:space="preserve">sporazumno, suglasno i na miran način, u cijelosti i konačno rješavaju svoja međusobna prava i obveze, </w:t>
      </w:r>
      <w:r w:rsidRPr="006718B5">
        <w:rPr>
          <w:rFonts w:hAnsi="Times New Roman" w:ascii="Times New Roman"/>
          <w:b/>
          <w:sz w:val="24"/>
          <w:szCs w:val="24"/>
        </w:rPr>
        <w:t>i to na način kako je u odnosu na pojedine vjerovnike, odnosno grupe vjerovnika, opisano u daljnjem tekstu:</w:t>
      </w:r>
    </w:p>
    <w:p w:rsidRDefault="00D955DB" w:rsidP="00D955DB" w:rsidR="00D955DB" w:rsidRPr="00CA2CF4">
      <w:pPr>
        <w:ind w:firstLine="708"/>
        <w:jc w:val="both"/>
        <w:rPr>
          <w:rFonts w:hAnsi="Times New Roman" w:ascii="Times New Roman"/>
          <w:bCs/>
        </w:rPr>
      </w:pPr>
      <w:r w:rsidRPr="00D563B3">
        <w:rPr>
          <w:rFonts w:hAnsi="Times New Roman" w:ascii="Times New Roman"/>
          <w:b/>
          <w:sz w:val="28"/>
          <w:szCs w:val="28"/>
        </w:rPr>
        <w:t>1.</w:t>
      </w:r>
      <w:r w:rsidRPr="00A60783">
        <w:rPr>
          <w:rFonts w:hAnsi="Times New Roman" w:ascii="Times New Roman"/>
          <w:b/>
          <w:sz w:val="24"/>
          <w:szCs w:val="24"/>
        </w:rPr>
        <w:t xml:space="preserve"> </w:t>
      </w:r>
      <w:r w:rsidRPr="00A60783">
        <w:rPr>
          <w:rFonts w:hAnsi="Times New Roman" w:ascii="Times New Roman"/>
          <w:bCs/>
          <w:sz w:val="24"/>
          <w:szCs w:val="24"/>
        </w:rPr>
        <w:t>Dužnik se na osnovi Plana financijskog i operativnog restrukturiranja obvezuje namiriti tražb</w:t>
      </w:r>
      <w:r>
        <w:rPr>
          <w:rFonts w:hAnsi="Times New Roman" w:ascii="Times New Roman"/>
          <w:bCs/>
          <w:sz w:val="24"/>
          <w:szCs w:val="24"/>
        </w:rPr>
        <w:t xml:space="preserve">ine vjerovnika koji su u Planu </w:t>
      </w:r>
      <w:r w:rsidRPr="00A60783">
        <w:rPr>
          <w:rFonts w:hAnsi="Times New Roman" w:ascii="Times New Roman"/>
          <w:bCs/>
          <w:sz w:val="24"/>
          <w:szCs w:val="24"/>
        </w:rPr>
        <w:t xml:space="preserve">financijskog i operativnog restrukturiranja označeni kao </w:t>
      </w:r>
      <w:r w:rsidRPr="00A60783">
        <w:rPr>
          <w:rFonts w:hAnsi="Times New Roman" w:ascii="Times New Roman"/>
          <w:b/>
          <w:bCs/>
          <w:i/>
          <w:sz w:val="24"/>
          <w:szCs w:val="24"/>
        </w:rPr>
        <w:t>Grupa 1. - Republika Hrvatska</w:t>
      </w:r>
      <w:r>
        <w:rPr>
          <w:rFonts w:hAnsi="Times New Roman" w:ascii="Times New Roman"/>
          <w:b/>
          <w:bCs/>
          <w:i/>
          <w:sz w:val="24"/>
          <w:szCs w:val="24"/>
        </w:rPr>
        <w:t xml:space="preserve">, </w:t>
      </w:r>
      <w:r w:rsidRPr="00A60783">
        <w:rPr>
          <w:rFonts w:hAnsi="Times New Roman" w:ascii="Times New Roman"/>
          <w:bCs/>
          <w:sz w:val="24"/>
          <w:szCs w:val="24"/>
        </w:rPr>
        <w:t>i to u odnosu na pojedine vjerovnike ove grupe na sljedeći način:</w:t>
      </w:r>
    </w:p>
    <w:p w:rsidRDefault="00D955DB" w:rsidP="00D955DB" w:rsidR="00D955DB" w:rsidRPr="00CA2CF4">
      <w:pPr>
        <w:jc w:val="both"/>
        <w:rPr>
          <w:rFonts w:hAnsi="Times New Roman" w:ascii="Times New Roman"/>
          <w:b/>
          <w:color w:val="000000"/>
          <w:sz w:val="24"/>
          <w:szCs w:val="24"/>
        </w:rPr>
      </w:pPr>
      <w:r w:rsidRPr="00CA2CF4">
        <w:rPr>
          <w:rFonts w:hAnsi="Times New Roman" w:ascii="Times New Roman"/>
          <w:b/>
          <w:color w:val="000000"/>
          <w:sz w:val="24"/>
          <w:szCs w:val="24"/>
        </w:rPr>
        <w:t>a) Grupa 1.1. Republika Hrvatska, Ministarstvo financija – porezna uprava</w:t>
      </w:r>
    </w:p>
    <w:p w:rsidRDefault="00D955DB" w:rsidP="00D955DB" w:rsidR="00D955DB" w:rsidRPr="00096C31">
      <w:pPr>
        <w:pStyle w:val="Odlomakpopisa1"/>
        <w:jc w:val="both"/>
      </w:pPr>
      <w:r w:rsidRPr="00096C31">
        <w:rPr>
          <w:b/>
          <w:i/>
        </w:rPr>
        <w:t>- otpis kamata i naknada u cijelosti</w:t>
      </w:r>
    </w:p>
    <w:p w:rsidRDefault="00D955DB" w:rsidP="00D955DB" w:rsidR="00D955DB" w:rsidRPr="00096C31">
      <w:pPr>
        <w:spacing w:after="0"/>
        <w:jc w:val="both"/>
        <w:rPr>
          <w:rFonts w:hAnsi="Times New Roman" w:ascii="Times New Roman"/>
          <w:sz w:val="24"/>
          <w:szCs w:val="24"/>
        </w:rPr>
      </w:pPr>
      <w:r>
        <w:rPr>
          <w:rFonts w:hAnsi="Century Gothic" w:ascii="Century Gothic"/>
          <w:sz w:val="20"/>
          <w:szCs w:val="20"/>
        </w:rPr>
        <w:tab/>
      </w:r>
      <w:r w:rsidRPr="00096C31">
        <w:rPr>
          <w:rFonts w:hAnsi="Times New Roman" w:ascii="Times New Roman"/>
          <w:sz w:val="24"/>
          <w:szCs w:val="24"/>
        </w:rPr>
        <w:t xml:space="preserve">Dio tražbine koji čini potraživanje po osnovi kamata i naknada </w:t>
      </w:r>
      <w:r w:rsidRPr="00096C31">
        <w:rPr>
          <w:rFonts w:hAnsi="Times New Roman" w:ascii="Times New Roman"/>
          <w:b/>
          <w:sz w:val="24"/>
          <w:szCs w:val="24"/>
        </w:rPr>
        <w:t>otpisuje se u cijelosti</w:t>
      </w:r>
      <w:r w:rsidRPr="00096C31">
        <w:rPr>
          <w:rFonts w:hAnsi="Times New Roman" w:ascii="Times New Roman"/>
          <w:sz w:val="24"/>
          <w:szCs w:val="24"/>
        </w:rPr>
        <w:t>. Vjerovnik</w:t>
      </w:r>
      <w:r>
        <w:rPr>
          <w:rFonts w:hAnsi="Times New Roman" w:ascii="Times New Roman"/>
          <w:sz w:val="24"/>
          <w:szCs w:val="24"/>
        </w:rPr>
        <w:t xml:space="preserve"> Republika Hrvatska,</w:t>
      </w:r>
      <w:r w:rsidRPr="00096C31">
        <w:rPr>
          <w:rFonts w:hAnsi="Times New Roman" w:ascii="Times New Roman"/>
          <w:sz w:val="24"/>
          <w:szCs w:val="24"/>
        </w:rPr>
        <w:t xml:space="preserve"> Ministarstvo financija – Porezna uprava otpušta u cijelosti Dužniku dio svoje tražbine koji se odnosi na kamate i naknade sukladno rješenju o utvrđivanju tražbine, a Dužnik pristaje na takav otpust duga;</w:t>
      </w:r>
    </w:p>
    <w:p w:rsidRDefault="00D955DB" w:rsidP="00D955DB" w:rsidR="00D955DB" w:rsidRPr="00096C31">
      <w:pPr>
        <w:pStyle w:val="Odlomakpopisa1"/>
        <w:jc w:val="both"/>
      </w:pPr>
      <w:r>
        <w:rPr>
          <w:rFonts w:hAnsi="Century Gothic" w:ascii="Century Gothic"/>
          <w:b/>
          <w:i/>
          <w:sz w:val="20"/>
          <w:szCs w:val="20"/>
        </w:rPr>
        <w:t xml:space="preserve"> - </w:t>
      </w:r>
      <w:r w:rsidRPr="00096C31">
        <w:rPr>
          <w:b/>
          <w:i/>
        </w:rPr>
        <w:t>otpis 25% glavnice</w:t>
      </w:r>
    </w:p>
    <w:p w:rsidRDefault="00D955DB" w:rsidP="00D955DB" w:rsidR="00D955DB" w:rsidRPr="00F20647">
      <w:pPr>
        <w:pStyle w:val="Odlomakpopisa1"/>
        <w:ind w:left="0"/>
        <w:jc w:val="both"/>
      </w:pPr>
      <w:r>
        <w:rPr>
          <w:rFonts w:hAnsi="Century Gothic" w:ascii="Century Gothic"/>
          <w:sz w:val="20"/>
          <w:szCs w:val="20"/>
        </w:rPr>
        <w:tab/>
      </w:r>
      <w:r w:rsidRPr="00096C31">
        <w:t xml:space="preserve">Dio tražbine koji čine potraživanje u iznosu od </w:t>
      </w:r>
      <w:r w:rsidRPr="00096C31">
        <w:rPr>
          <w:b/>
        </w:rPr>
        <w:t>25% glavnice otpisuje se u cijelosti</w:t>
      </w:r>
      <w:r w:rsidRPr="00096C31">
        <w:t>. Vjerovnik</w:t>
      </w:r>
      <w:r>
        <w:t xml:space="preserve"> Republika Hrvatska,</w:t>
      </w:r>
      <w:r w:rsidRPr="00096C31">
        <w:t xml:space="preserve"> Ministarstvo financija – Porezna uprava otpušta Dužniku dio svoje tražbine koji iznosi 25%, a Dužnik pristaje na takav otpis duga</w:t>
      </w:r>
      <w:r>
        <w:t>;</w:t>
      </w:r>
    </w:p>
    <w:p w:rsidRDefault="00D955DB" w:rsidP="00D955DB" w:rsidR="00D955DB">
      <w:pPr>
        <w:jc w:val="both"/>
        <w:rPr>
          <w:rFonts w:hAnsi="Times New Roman" w:ascii="Times New Roman"/>
          <w:sz w:val="24"/>
          <w:szCs w:val="24"/>
        </w:rPr>
      </w:pPr>
      <w:r>
        <w:rPr>
          <w:rFonts w:hAnsi="Times New Roman" w:ascii="Times New Roman"/>
          <w:b/>
          <w:sz w:val="24"/>
          <w:szCs w:val="24"/>
        </w:rPr>
        <w:tab/>
      </w:r>
      <w:r w:rsidRPr="0067417E">
        <w:rPr>
          <w:rFonts w:hAnsi="Times New Roman" w:ascii="Times New Roman"/>
          <w:b/>
          <w:sz w:val="24"/>
          <w:szCs w:val="24"/>
        </w:rPr>
        <w:t xml:space="preserve">- </w:t>
      </w:r>
      <w:r w:rsidRPr="00F20647">
        <w:rPr>
          <w:rFonts w:hAnsi="Times New Roman" w:ascii="Times New Roman"/>
          <w:b/>
          <w:i/>
          <w:sz w:val="24"/>
          <w:szCs w:val="24"/>
        </w:rPr>
        <w:t>način otplate smanjenog iznosa tražbine koju se Dužnik obvezuje isplatiti</w:t>
      </w:r>
      <w:r w:rsidRPr="00F20647">
        <w:rPr>
          <w:rFonts w:hAnsi="Times New Roman" w:ascii="Times New Roman"/>
          <w:i/>
          <w:sz w:val="24"/>
          <w:szCs w:val="24"/>
        </w:rPr>
        <w:t xml:space="preserve"> – </w:t>
      </w:r>
      <w:r>
        <w:rPr>
          <w:rFonts w:hAnsi="Times New Roman" w:ascii="Times New Roman"/>
          <w:sz w:val="24"/>
          <w:szCs w:val="24"/>
        </w:rPr>
        <w:t>otplata</w:t>
      </w:r>
      <w:r w:rsidRPr="0067417E">
        <w:rPr>
          <w:rFonts w:hAnsi="Times New Roman" w:ascii="Times New Roman"/>
          <w:sz w:val="24"/>
          <w:szCs w:val="24"/>
        </w:rPr>
        <w:t xml:space="preserve"> u otpla</w:t>
      </w:r>
      <w:r>
        <w:rPr>
          <w:rFonts w:hAnsi="Times New Roman" w:ascii="Times New Roman"/>
          <w:sz w:val="24"/>
          <w:szCs w:val="24"/>
        </w:rPr>
        <w:t>tnom razdoblju od 4 godine,</w:t>
      </w:r>
      <w:r w:rsidRPr="00432710">
        <w:rPr>
          <w:rFonts w:hAnsi="Times New Roman" w:ascii="Times New Roman"/>
          <w:color w:val="000000"/>
          <w:sz w:val="18"/>
          <w:szCs w:val="18"/>
          <w:lang w:eastAsia="hr-HR"/>
        </w:rPr>
        <w:t xml:space="preserve"> </w:t>
      </w:r>
      <w:r>
        <w:rPr>
          <w:rFonts w:hAnsi="Times New Roman" w:ascii="Times New Roman"/>
          <w:sz w:val="24"/>
          <w:szCs w:val="24"/>
        </w:rPr>
        <w:t xml:space="preserve">računajući </w:t>
      </w:r>
      <w:r w:rsidRPr="00432710">
        <w:rPr>
          <w:rFonts w:hAnsi="Times New Roman" w:ascii="Times New Roman"/>
          <w:color w:val="000000"/>
          <w:sz w:val="24"/>
          <w:szCs w:val="24"/>
          <w:lang w:eastAsia="hr-HR"/>
        </w:rPr>
        <w:t>nakon proteka</w:t>
      </w:r>
      <w:r w:rsidRPr="00432710">
        <w:rPr>
          <w:rFonts w:hAnsi="Times New Roman" w:ascii="Times New Roman"/>
          <w:sz w:val="24"/>
          <w:szCs w:val="24"/>
        </w:rPr>
        <w:t xml:space="preserve"> 90 dana od dana pravomoćnosti rješenja kojim se potvrđuje ova nagodba,</w:t>
      </w:r>
      <w:r>
        <w:rPr>
          <w:rFonts w:hAnsi="Times New Roman" w:ascii="Times New Roman"/>
          <w:sz w:val="24"/>
          <w:szCs w:val="24"/>
        </w:rPr>
        <w:t xml:space="preserve"> </w:t>
      </w:r>
      <w:r w:rsidRPr="0067417E">
        <w:rPr>
          <w:rFonts w:hAnsi="Times New Roman" w:ascii="Times New Roman"/>
          <w:sz w:val="24"/>
          <w:szCs w:val="24"/>
        </w:rPr>
        <w:t>uz povrat u 48 mjesečnih anuiteta i fiksnu kamatnu stopu od 4,5% godišnje koja teče za vrijeme počeka i za vrijeme otplate, s tim da vrijeme počeka počinje teći od dana pravomoćnosti rješenja kojim se odobrava sklapanje predstečajne nagodbe</w:t>
      </w:r>
      <w:r>
        <w:rPr>
          <w:rFonts w:hAnsi="Times New Roman" w:ascii="Times New Roman"/>
          <w:sz w:val="24"/>
          <w:szCs w:val="24"/>
        </w:rPr>
        <w:t>.</w:t>
      </w:r>
    </w:p>
    <w:p w:rsidRDefault="00D955DB" w:rsidP="00783F3D" w:rsidR="00D955DB" w:rsidRPr="0067417E">
      <w:pPr>
        <w:jc w:val="both"/>
        <w:rPr>
          <w:rFonts w:hAnsi="Times New Roman" w:ascii="Times New Roman"/>
          <w:sz w:val="24"/>
          <w:szCs w:val="24"/>
        </w:rPr>
      </w:pPr>
      <w:r>
        <w:rPr>
          <w:rFonts w:hAnsi="Times New Roman" w:ascii="Times New Roman"/>
          <w:b/>
          <w:sz w:val="24"/>
          <w:szCs w:val="24"/>
        </w:rPr>
        <w:tab/>
      </w:r>
      <w:r w:rsidRPr="0067417E">
        <w:rPr>
          <w:rFonts w:hAnsi="Times New Roman" w:ascii="Times New Roman"/>
          <w:sz w:val="24"/>
          <w:szCs w:val="24"/>
        </w:rPr>
        <w:t>Vjerovnik</w:t>
      </w:r>
      <w:r>
        <w:rPr>
          <w:rFonts w:hAnsi="Times New Roman" w:ascii="Times New Roman"/>
          <w:sz w:val="24"/>
          <w:szCs w:val="24"/>
        </w:rPr>
        <w:t xml:space="preserve"> Republika Hrvatska,</w:t>
      </w:r>
      <w:r w:rsidRPr="0067417E">
        <w:rPr>
          <w:rFonts w:hAnsi="Times New Roman" w:ascii="Times New Roman"/>
          <w:sz w:val="24"/>
          <w:szCs w:val="24"/>
        </w:rPr>
        <w:t xml:space="preserve"> Ministarstvo financija – Porezna uprava i Dužnik suglasno utvrđuju kako će se preostali dio tražbine ove Nagodbe u omjeru od 75% glavnice isplatiti ovom Vjerovniku obročnom otplatom u 48 mjesečnih anuiteta, </w:t>
      </w:r>
      <w:r>
        <w:rPr>
          <w:rFonts w:hAnsi="Times New Roman" w:ascii="Times New Roman"/>
          <w:sz w:val="24"/>
          <w:szCs w:val="24"/>
        </w:rPr>
        <w:t>uz</w:t>
      </w:r>
      <w:r w:rsidRPr="00083118">
        <w:rPr>
          <w:rFonts w:hAnsi="Times New Roman" w:ascii="Times New Roman"/>
          <w:sz w:val="24"/>
          <w:szCs w:val="24"/>
        </w:rPr>
        <w:t xml:space="preserve"> </w:t>
      </w:r>
      <w:r w:rsidRPr="0067417E">
        <w:rPr>
          <w:rFonts w:hAnsi="Times New Roman" w:ascii="Times New Roman"/>
          <w:sz w:val="24"/>
          <w:szCs w:val="24"/>
        </w:rPr>
        <w:t xml:space="preserve">poček </w:t>
      </w:r>
      <w:r>
        <w:rPr>
          <w:rFonts w:hAnsi="Times New Roman" w:ascii="Times New Roman"/>
          <w:sz w:val="24"/>
          <w:szCs w:val="24"/>
        </w:rPr>
        <w:t>90 dana računajući od dana pravomoćnosti rješenja kojim se potvrđuje ova nagodba</w:t>
      </w:r>
      <w:r w:rsidRPr="0067417E">
        <w:rPr>
          <w:rFonts w:hAnsi="Times New Roman" w:ascii="Times New Roman"/>
          <w:sz w:val="24"/>
          <w:szCs w:val="24"/>
        </w:rPr>
        <w:t>,  uz fiksnu kamatnu stopu od 4,5% godišnje koja teče za vrijeme počeka i vrijeme otplate. Navedeni iznos tražbine otplatiti će se u mjesečnim anuitetima koj</w:t>
      </w:r>
      <w:r>
        <w:rPr>
          <w:rFonts w:hAnsi="Times New Roman" w:ascii="Times New Roman"/>
          <w:sz w:val="24"/>
          <w:szCs w:val="24"/>
        </w:rPr>
        <w:t>i</w:t>
      </w:r>
      <w:r w:rsidRPr="0067417E">
        <w:rPr>
          <w:rFonts w:hAnsi="Times New Roman" w:ascii="Times New Roman"/>
          <w:sz w:val="24"/>
          <w:szCs w:val="24"/>
        </w:rPr>
        <w:t xml:space="preserve"> dospijevaju </w:t>
      </w:r>
      <w:r w:rsidRPr="006207D7">
        <w:rPr>
          <w:rFonts w:hAnsi="Times New Roman" w:ascii="Times New Roman"/>
          <w:sz w:val="24"/>
          <w:szCs w:val="24"/>
        </w:rPr>
        <w:t>posljednjeg dana u mjesecu</w:t>
      </w:r>
      <w:r w:rsidRPr="0067417E">
        <w:rPr>
          <w:rFonts w:hAnsi="Times New Roman" w:ascii="Times New Roman"/>
          <w:color w:val="000000"/>
          <w:sz w:val="24"/>
          <w:szCs w:val="24"/>
        </w:rPr>
        <w:t xml:space="preserve">, </w:t>
      </w:r>
      <w:r w:rsidRPr="0067417E">
        <w:rPr>
          <w:rFonts w:hAnsi="Times New Roman" w:ascii="Times New Roman"/>
          <w:sz w:val="24"/>
          <w:szCs w:val="24"/>
        </w:rPr>
        <w:t>od kojih prvi anuitet dosp</w:t>
      </w:r>
      <w:r>
        <w:rPr>
          <w:rFonts w:hAnsi="Times New Roman" w:ascii="Times New Roman"/>
          <w:sz w:val="24"/>
          <w:szCs w:val="24"/>
        </w:rPr>
        <w:t>i</w:t>
      </w:r>
      <w:r w:rsidRPr="0067417E">
        <w:rPr>
          <w:rFonts w:hAnsi="Times New Roman" w:ascii="Times New Roman"/>
          <w:sz w:val="24"/>
          <w:szCs w:val="24"/>
        </w:rPr>
        <w:t>jeva na naplatu</w:t>
      </w:r>
      <w:r w:rsidRPr="00083118">
        <w:rPr>
          <w:rFonts w:hAnsi="Times New Roman" w:ascii="Times New Roman"/>
          <w:sz w:val="24"/>
          <w:szCs w:val="24"/>
        </w:rPr>
        <w:t xml:space="preserve"> </w:t>
      </w:r>
      <w:r w:rsidRPr="00432710">
        <w:rPr>
          <w:rFonts w:hAnsi="Times New Roman" w:ascii="Times New Roman"/>
          <w:color w:val="000000"/>
          <w:sz w:val="24"/>
          <w:szCs w:val="24"/>
          <w:lang w:eastAsia="hr-HR"/>
        </w:rPr>
        <w:t>nakon proteka</w:t>
      </w:r>
      <w:r w:rsidRPr="00432710">
        <w:rPr>
          <w:rFonts w:hAnsi="Times New Roman" w:ascii="Times New Roman"/>
          <w:sz w:val="24"/>
          <w:szCs w:val="24"/>
        </w:rPr>
        <w:t xml:space="preserve"> 90 dana računajući od dana pravomoćnosti rješenja kojim se potvrđuje ova nagodba</w:t>
      </w:r>
      <w:r>
        <w:rPr>
          <w:rFonts w:hAnsi="Times New Roman" w:ascii="Times New Roman"/>
          <w:sz w:val="24"/>
          <w:szCs w:val="24"/>
        </w:rPr>
        <w:t xml:space="preserve">. </w:t>
      </w:r>
    </w:p>
    <w:p w:rsidRDefault="00D955DB" w:rsidP="00D955DB" w:rsidR="00D955DB" w:rsidRPr="00F20647">
      <w:pPr>
        <w:pStyle w:val="Odlomakpopisa1"/>
        <w:ind w:left="0"/>
        <w:jc w:val="both"/>
        <w:rPr>
          <w:b/>
          <w:u w:val="single"/>
        </w:rPr>
      </w:pPr>
      <w:r>
        <w:rPr>
          <w:rFonts w:hAnsi="Century Gothic" w:ascii="Century Gothic"/>
          <w:b/>
          <w:sz w:val="20"/>
          <w:szCs w:val="20"/>
        </w:rPr>
        <w:lastRenderedPageBreak/>
        <w:tab/>
      </w:r>
      <w:r w:rsidRPr="00F20647">
        <w:rPr>
          <w:b/>
          <w:u w:val="single"/>
        </w:rPr>
        <w:t>Slijedom prethodnih utvrđenja, Dužn</w:t>
      </w:r>
      <w:r>
        <w:rPr>
          <w:b/>
          <w:u w:val="single"/>
        </w:rPr>
        <w:t>ik se obvezuje namiriti tražbinu v</w:t>
      </w:r>
      <w:r w:rsidRPr="00F20647">
        <w:rPr>
          <w:b/>
          <w:u w:val="single"/>
        </w:rPr>
        <w:t>jerovnika Republika Hrvatska, Ministarstvo financija – Porezna uprava u iznosu, na način i u rokovima kako slijedi:</w:t>
      </w:r>
    </w:p>
    <w:p w:rsidRDefault="00D955DB" w:rsidP="00D955DB" w:rsidR="00D955DB">
      <w:pPr>
        <w:pStyle w:val="Odlomakpopisa1"/>
        <w:jc w:val="both"/>
        <w:rPr>
          <w:rFonts w:hAnsi="Century Gothic" w:ascii="Century Gothic"/>
          <w:sz w:val="20"/>
          <w:szCs w:val="20"/>
        </w:rPr>
      </w:pPr>
    </w:p>
    <w:tbl>
      <w:tblPr>
        <w:tblW w:type="dxa" w:w="14906"/>
        <w:tblInd w:type="dxa" w:w="108"/>
        <w:tblLook w:val="00A0" w:noVBand="0" w:noHBand="0" w:lastColumn="0" w:firstColumn="1" w:lastRow="0" w:firstRow="1"/>
      </w:tblPr>
      <w:tblGrid>
        <w:gridCol w:w="9894"/>
        <w:gridCol w:w="976"/>
        <w:gridCol w:w="3847"/>
        <w:gridCol w:w="798"/>
        <w:gridCol w:w="798"/>
        <w:gridCol w:w="931"/>
        <w:gridCol w:w="798"/>
        <w:gridCol w:w="798"/>
        <w:gridCol w:w="808"/>
        <w:gridCol w:w="710"/>
        <w:gridCol w:w="4187"/>
      </w:tblGrid>
      <w:tr w:rsidTr="00D955DB" w:rsidR="00D955DB" w:rsidRPr="00885EB4">
        <w:trPr>
          <w:trHeight w:val="1620"/>
        </w:trPr>
        <w:tc>
          <w:tcPr>
            <w:tcW w:type="dxa" w:w="255"/>
            <w:tcBorders>
              <w:top w:val="nil"/>
              <w:left w:val="nil"/>
              <w:bottom w:val="nil"/>
              <w:right w:val="nil"/>
            </w:tcBorders>
            <w:vAlign w:val="center"/>
          </w:tcPr>
          <w:tbl>
            <w:tblPr>
              <w:tblW w:type="dxa" w:w="966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526"/>
              <w:gridCol w:w="1206"/>
              <w:gridCol w:w="2470"/>
              <w:gridCol w:w="1559"/>
              <w:gridCol w:w="1418"/>
              <w:gridCol w:w="2489"/>
            </w:tblGrid>
            <w:tr w:rsidTr="00D955DB" w:rsidR="00D955DB" w:rsidRPr="00885EB4">
              <w:trPr>
                <w:trHeight w:val="1620"/>
              </w:trPr>
              <w:tc>
                <w:tcPr>
                  <w:tcW w:type="auto" w:w="0"/>
                  <w:tcBorders>
                    <w:top w:space="0" w:sz="4" w:color="auto" w:val="single"/>
                    <w:left w:space="0" w:sz="4" w:color="auto" w:val="single"/>
                    <w:bottom w:space="0" w:sz="4" w:color="auto" w:val="single"/>
                    <w:right w:space="0" w:sz="4" w:color="auto" w:val="single"/>
                  </w:tcBorders>
                  <w:vAlign w:val="center"/>
                </w:tcPr>
                <w:p w:rsidRDefault="00D955DB" w:rsidP="00D955DB" w:rsidR="00D955DB" w:rsidRPr="00B67067">
                  <w:pPr>
                    <w:jc w:val="center"/>
                    <w:rPr>
                      <w:rFonts w:hAnsi="Times New Roman" w:ascii="Times New Roman"/>
                      <w:b/>
                      <w:color w:val="000000"/>
                      <w:sz w:val="18"/>
                      <w:szCs w:val="18"/>
                    </w:rPr>
                  </w:pPr>
                  <w:r w:rsidRPr="00B67067">
                    <w:rPr>
                      <w:rFonts w:hAnsi="Times New Roman" w:ascii="Times New Roman"/>
                      <w:b/>
                      <w:color w:val="000000"/>
                      <w:sz w:val="18"/>
                      <w:szCs w:val="18"/>
                    </w:rPr>
                    <w:t>Rbr</w:t>
                  </w:r>
                </w:p>
              </w:tc>
              <w:tc>
                <w:tcPr>
                  <w:tcW w:type="auto" w:w="0"/>
                  <w:tcBorders>
                    <w:top w:space="0" w:sz="4" w:color="auto" w:val="single"/>
                    <w:left w:space="0" w:sz="4" w:color="auto" w:val="single"/>
                    <w:bottom w:space="0" w:sz="4" w:color="auto" w:val="single"/>
                    <w:right w:space="0" w:sz="4" w:color="auto" w:val="single"/>
                  </w:tcBorders>
                  <w:vAlign w:val="center"/>
                </w:tcPr>
                <w:p w:rsidRDefault="00D955DB" w:rsidP="00D955DB" w:rsidR="00D955DB" w:rsidRPr="00B67067">
                  <w:pPr>
                    <w:jc w:val="center"/>
                    <w:rPr>
                      <w:rFonts w:hAnsi="Times New Roman" w:ascii="Times New Roman"/>
                      <w:b/>
                      <w:color w:val="000000"/>
                      <w:sz w:val="18"/>
                      <w:szCs w:val="18"/>
                    </w:rPr>
                  </w:pPr>
                  <w:r w:rsidRPr="00B67067">
                    <w:rPr>
                      <w:rFonts w:hAnsi="Times New Roman" w:ascii="Times New Roman"/>
                      <w:b/>
                      <w:color w:val="000000"/>
                      <w:sz w:val="18"/>
                      <w:szCs w:val="18"/>
                    </w:rPr>
                    <w:t>OIB</w:t>
                  </w:r>
                </w:p>
              </w:tc>
              <w:tc>
                <w:tcPr>
                  <w:tcW w:type="dxa" w:w="2470"/>
                  <w:tcBorders>
                    <w:top w:space="0" w:sz="4" w:color="auto" w:val="single"/>
                    <w:left w:space="0" w:sz="4" w:color="auto" w:val="single"/>
                    <w:bottom w:space="0" w:sz="4" w:color="auto" w:val="single"/>
                    <w:right w:space="0" w:sz="4" w:color="auto" w:val="single"/>
                  </w:tcBorders>
                  <w:vAlign w:val="center"/>
                </w:tcPr>
                <w:p w:rsidRDefault="00D955DB" w:rsidP="00D955DB" w:rsidR="00D955DB" w:rsidRPr="00B67067">
                  <w:pPr>
                    <w:jc w:val="center"/>
                    <w:rPr>
                      <w:rFonts w:hAnsi="Times New Roman" w:ascii="Times New Roman"/>
                      <w:b/>
                      <w:color w:val="000000"/>
                      <w:sz w:val="18"/>
                      <w:szCs w:val="18"/>
                    </w:rPr>
                  </w:pPr>
                  <w:r w:rsidRPr="00B67067">
                    <w:rPr>
                      <w:rFonts w:hAnsi="Times New Roman" w:ascii="Times New Roman"/>
                      <w:b/>
                      <w:color w:val="000000"/>
                      <w:sz w:val="18"/>
                      <w:szCs w:val="18"/>
                    </w:rPr>
                    <w:t>Naziv vjerovnika</w:t>
                  </w:r>
                </w:p>
              </w:tc>
              <w:tc>
                <w:tcPr>
                  <w:tcW w:type="dxa" w:w="1559"/>
                  <w:tcBorders>
                    <w:top w:space="0" w:sz="4" w:color="auto" w:val="single"/>
                    <w:left w:space="0" w:sz="4" w:color="auto" w:val="single"/>
                    <w:bottom w:space="0" w:sz="4" w:color="auto" w:val="single"/>
                    <w:right w:space="0" w:sz="4" w:color="auto" w:val="single"/>
                  </w:tcBorders>
                  <w:vAlign w:val="center"/>
                </w:tcPr>
                <w:p w:rsidRDefault="00D955DB" w:rsidP="00D955DB" w:rsidR="00D955DB" w:rsidRPr="00B67067">
                  <w:pPr>
                    <w:jc w:val="center"/>
                    <w:rPr>
                      <w:rFonts w:hAnsi="Times New Roman" w:ascii="Times New Roman"/>
                      <w:b/>
                      <w:color w:val="000000"/>
                      <w:sz w:val="18"/>
                      <w:szCs w:val="18"/>
                    </w:rPr>
                  </w:pPr>
                  <w:r w:rsidRPr="00B67067">
                    <w:rPr>
                      <w:rFonts w:hAnsi="Times New Roman" w:ascii="Times New Roman"/>
                      <w:b/>
                      <w:bCs/>
                      <w:sz w:val="18"/>
                      <w:szCs w:val="18"/>
                    </w:rPr>
                    <w:t>UTVRĐENI IZNOS TRAŽBINE S NASLOVA GLAVNICE, KAMATA I NAKNADA</w:t>
                  </w:r>
                </w:p>
              </w:tc>
              <w:tc>
                <w:tcPr>
                  <w:tcW w:type="dxa" w:w="1418"/>
                  <w:tcBorders>
                    <w:top w:space="0" w:sz="4" w:color="auto" w:val="single"/>
                    <w:left w:space="0" w:sz="4" w:color="auto" w:val="single"/>
                    <w:bottom w:space="0" w:sz="4" w:color="auto" w:val="single"/>
                    <w:right w:space="0" w:sz="4" w:color="auto" w:val="single"/>
                  </w:tcBorders>
                  <w:vAlign w:val="center"/>
                </w:tcPr>
                <w:p w:rsidRDefault="00D955DB" w:rsidP="00D955DB" w:rsidR="00D955DB" w:rsidRPr="00B67067">
                  <w:pPr>
                    <w:jc w:val="center"/>
                    <w:rPr>
                      <w:rFonts w:hAnsi="Times New Roman" w:ascii="Times New Roman"/>
                      <w:b/>
                      <w:bCs/>
                      <w:sz w:val="18"/>
                      <w:szCs w:val="18"/>
                    </w:rPr>
                  </w:pPr>
                  <w:r w:rsidRPr="00B67067">
                    <w:rPr>
                      <w:rFonts w:hAnsi="Times New Roman" w:ascii="Times New Roman"/>
                      <w:b/>
                      <w:bCs/>
                      <w:sz w:val="18"/>
                      <w:szCs w:val="18"/>
                    </w:rPr>
                    <w:t>SMANJENI IZNOS TRAŽBINE KOJI SE DUŽNIK OBVEZUJE NAMIRITI</w:t>
                  </w:r>
                </w:p>
              </w:tc>
              <w:tc>
                <w:tcPr>
                  <w:tcW w:type="dxa" w:w="2551"/>
                  <w:tcBorders>
                    <w:top w:space="0" w:sz="4" w:color="auto" w:val="single"/>
                    <w:left w:space="0" w:sz="4" w:color="auto" w:val="single"/>
                    <w:bottom w:space="0" w:sz="4" w:color="auto" w:val="single"/>
                    <w:right w:space="0" w:sz="4" w:color="auto" w:val="single"/>
                  </w:tcBorders>
                  <w:vAlign w:val="center"/>
                </w:tcPr>
                <w:p w:rsidRDefault="00D955DB" w:rsidP="00D955DB" w:rsidR="00D955DB" w:rsidRPr="00B67067">
                  <w:pPr>
                    <w:spacing w:lineRule="auto" w:line="240" w:after="0"/>
                    <w:jc w:val="center"/>
                    <w:rPr>
                      <w:rFonts w:hAnsi="Times New Roman" w:ascii="Times New Roman"/>
                      <w:b/>
                      <w:color w:val="000000"/>
                      <w:sz w:val="18"/>
                      <w:szCs w:val="18"/>
                    </w:rPr>
                  </w:pPr>
                  <w:r w:rsidRPr="00B67067">
                    <w:rPr>
                      <w:rFonts w:hAnsi="Times New Roman" w:ascii="Times New Roman"/>
                      <w:b/>
                      <w:bCs/>
                      <w:sz w:val="18"/>
                      <w:szCs w:val="18"/>
                    </w:rPr>
                    <w:t>ROK DOSPJELOSTI I NAČIN ISPLATE</w:t>
                  </w:r>
                </w:p>
              </w:tc>
            </w:tr>
            <w:tr w:rsidTr="00D955DB" w:rsidR="00D955DB" w:rsidRPr="00885EB4">
              <w:trPr>
                <w:trHeight w:val="1350"/>
              </w:trPr>
              <w:tc>
                <w:tcPr>
                  <w:tcW w:type="auto" w:w="0"/>
                  <w:tcBorders>
                    <w:top w:space="0" w:sz="4" w:color="auto" w:val="single"/>
                    <w:left w:space="0" w:sz="4" w:color="auto" w:val="single"/>
                    <w:bottom w:space="0" w:sz="4" w:color="auto" w:val="single"/>
                    <w:right w:space="0" w:sz="4" w:color="auto" w:val="single"/>
                  </w:tcBorders>
                  <w:noWrap/>
                  <w:vAlign w:val="center"/>
                </w:tcPr>
                <w:p w:rsidRDefault="00D955DB" w:rsidP="00D955DB" w:rsidR="00D955DB" w:rsidRPr="00B67067">
                  <w:pPr>
                    <w:jc w:val="right"/>
                    <w:rPr>
                      <w:rFonts w:hAnsi="Times New Roman" w:ascii="Times New Roman"/>
                      <w:sz w:val="18"/>
                      <w:szCs w:val="18"/>
                    </w:rPr>
                  </w:pPr>
                  <w:r w:rsidRPr="00B67067">
                    <w:rPr>
                      <w:rFonts w:hAnsi="Times New Roman" w:ascii="Times New Roman"/>
                      <w:sz w:val="18"/>
                      <w:szCs w:val="18"/>
                    </w:rPr>
                    <w:t>1</w:t>
                  </w:r>
                </w:p>
              </w:tc>
              <w:tc>
                <w:tcPr>
                  <w:tcW w:type="auto" w:w="0"/>
                  <w:tcBorders>
                    <w:top w:space="0" w:sz="4" w:color="auto" w:val="single"/>
                    <w:left w:space="0" w:sz="4" w:color="auto" w:val="single"/>
                    <w:bottom w:space="0" w:sz="4" w:color="auto" w:val="single"/>
                    <w:right w:space="0" w:sz="4" w:color="auto" w:val="single"/>
                  </w:tcBorders>
                  <w:noWrap/>
                  <w:vAlign w:val="center"/>
                </w:tcPr>
                <w:p w:rsidRDefault="00D955DB" w:rsidP="00D955DB" w:rsidR="00D955DB" w:rsidRPr="00B67067">
                  <w:pPr>
                    <w:jc w:val="center"/>
                    <w:rPr>
                      <w:rFonts w:hAnsi="Times New Roman" w:ascii="Times New Roman"/>
                      <w:sz w:val="18"/>
                      <w:szCs w:val="18"/>
                    </w:rPr>
                  </w:pPr>
                  <w:r w:rsidRPr="00B67067">
                    <w:rPr>
                      <w:rFonts w:hAnsi="Times New Roman" w:ascii="Times New Roman"/>
                      <w:sz w:val="18"/>
                      <w:szCs w:val="18"/>
                    </w:rPr>
                    <w:t>18683136487</w:t>
                  </w:r>
                </w:p>
              </w:tc>
              <w:tc>
                <w:tcPr>
                  <w:tcW w:type="dxa" w:w="2470"/>
                  <w:tcBorders>
                    <w:top w:space="0" w:sz="4" w:color="auto" w:val="single"/>
                    <w:left w:space="0" w:sz="4" w:color="auto" w:val="single"/>
                    <w:bottom w:space="0" w:sz="4" w:color="auto" w:val="single"/>
                    <w:right w:space="0" w:sz="4" w:color="auto" w:val="single"/>
                  </w:tcBorders>
                  <w:noWrap/>
                  <w:vAlign w:val="center"/>
                </w:tcPr>
                <w:p w:rsidRDefault="00D955DB" w:rsidP="00D955DB" w:rsidR="00D955DB">
                  <w:pPr>
                    <w:rPr>
                      <w:rFonts w:hAnsi="Times New Roman" w:ascii="Times New Roman"/>
                      <w:sz w:val="18"/>
                      <w:szCs w:val="18"/>
                    </w:rPr>
                  </w:pPr>
                  <w:r w:rsidRPr="00B67067">
                    <w:rPr>
                      <w:rFonts w:hAnsi="Times New Roman" w:ascii="Times New Roman"/>
                      <w:sz w:val="18"/>
                      <w:szCs w:val="18"/>
                    </w:rPr>
                    <w:t>REPUBLIKA HRVATSKA, MINISTARSTVO FINANCIJA – Porezna uprava</w:t>
                  </w:r>
                </w:p>
                <w:p w:rsidRDefault="00D955DB" w:rsidP="00D955DB" w:rsidR="00D955DB" w:rsidRPr="00147639">
                  <w:pPr>
                    <w:rPr>
                      <w:rFonts w:hAnsi="Times New Roman" w:ascii="Times New Roman"/>
                      <w:sz w:val="18"/>
                      <w:szCs w:val="18"/>
                    </w:rPr>
                  </w:pPr>
                  <w:r w:rsidRPr="00147639">
                    <w:rPr>
                      <w:rFonts w:hAnsi="Times New Roman" w:ascii="Times New Roman"/>
                      <w:sz w:val="18"/>
                      <w:szCs w:val="18"/>
                      <w:lang w:eastAsia="hr-HR"/>
                    </w:rPr>
                    <w:t>Zagreb, Katančićeva 5</w:t>
                  </w:r>
                </w:p>
              </w:tc>
              <w:tc>
                <w:tcPr>
                  <w:tcW w:type="dxa" w:w="1559"/>
                  <w:tcBorders>
                    <w:top w:space="0" w:sz="4" w:color="auto" w:val="single"/>
                    <w:left w:space="0" w:sz="4" w:color="auto" w:val="single"/>
                    <w:bottom w:space="0" w:sz="4" w:color="auto" w:val="single"/>
                    <w:right w:space="0" w:sz="4" w:color="auto" w:val="single"/>
                  </w:tcBorders>
                  <w:noWrap/>
                  <w:vAlign w:val="center"/>
                </w:tcPr>
                <w:p w:rsidRDefault="00D955DB" w:rsidP="00D955DB" w:rsidR="00D955DB" w:rsidRPr="00B67067">
                  <w:pPr>
                    <w:jc w:val="right"/>
                    <w:rPr>
                      <w:rFonts w:hAnsi="Times New Roman" w:ascii="Times New Roman"/>
                      <w:sz w:val="18"/>
                      <w:szCs w:val="18"/>
                    </w:rPr>
                  </w:pPr>
                  <w:r w:rsidRPr="00B67067">
                    <w:rPr>
                      <w:rFonts w:hAnsi="Times New Roman" w:ascii="Times New Roman"/>
                      <w:sz w:val="18"/>
                      <w:szCs w:val="18"/>
                    </w:rPr>
                    <w:t>364.363,88</w:t>
                  </w:r>
                  <w:r>
                    <w:rPr>
                      <w:rFonts w:hAnsi="Times New Roman" w:ascii="Times New Roman"/>
                      <w:sz w:val="18"/>
                      <w:szCs w:val="18"/>
                    </w:rPr>
                    <w:t xml:space="preserve"> kn</w:t>
                  </w:r>
                </w:p>
              </w:tc>
              <w:tc>
                <w:tcPr>
                  <w:tcW w:type="dxa" w:w="1418"/>
                  <w:tcBorders>
                    <w:top w:space="0" w:sz="4" w:color="auto" w:val="single"/>
                    <w:left w:space="0" w:sz="4" w:color="auto" w:val="single"/>
                    <w:bottom w:space="0" w:sz="4" w:color="auto" w:val="single"/>
                    <w:right w:space="0" w:sz="4" w:color="auto" w:val="single"/>
                  </w:tcBorders>
                  <w:noWrap/>
                  <w:vAlign w:val="center"/>
                </w:tcPr>
                <w:p w:rsidRDefault="00D955DB" w:rsidP="00D955DB" w:rsidR="00D955DB">
                  <w:pPr>
                    <w:jc w:val="right"/>
                    <w:rPr>
                      <w:rFonts w:hAnsi="Times New Roman" w:ascii="Times New Roman"/>
                      <w:sz w:val="18"/>
                      <w:szCs w:val="18"/>
                    </w:rPr>
                  </w:pPr>
                  <w:r w:rsidRPr="00B67067">
                    <w:rPr>
                      <w:rFonts w:hAnsi="Times New Roman" w:ascii="Times New Roman"/>
                      <w:sz w:val="18"/>
                      <w:szCs w:val="18"/>
                    </w:rPr>
                    <w:t>263.694,02</w:t>
                  </w:r>
                  <w:r>
                    <w:rPr>
                      <w:rFonts w:hAnsi="Times New Roman" w:ascii="Times New Roman"/>
                      <w:sz w:val="18"/>
                      <w:szCs w:val="18"/>
                    </w:rPr>
                    <w:t xml:space="preserve"> kn</w:t>
                  </w:r>
                </w:p>
                <w:p w:rsidRDefault="00D955DB" w:rsidP="00D955DB" w:rsidR="00D955DB" w:rsidRPr="00B67067">
                  <w:pPr>
                    <w:jc w:val="right"/>
                    <w:rPr>
                      <w:rFonts w:hAnsi="Times New Roman" w:ascii="Times New Roman"/>
                      <w:sz w:val="18"/>
                      <w:szCs w:val="18"/>
                    </w:rPr>
                  </w:pPr>
                  <w:r w:rsidRPr="00B67067">
                    <w:rPr>
                      <w:rFonts w:hAnsi="Times New Roman" w:ascii="Times New Roman"/>
                      <w:color w:val="000000"/>
                      <w:sz w:val="18"/>
                      <w:szCs w:val="18"/>
                      <w:lang w:eastAsia="hr-HR"/>
                    </w:rPr>
                    <w:t>uve</w:t>
                  </w:r>
                  <w:r>
                    <w:rPr>
                      <w:rFonts w:hAnsi="Times New Roman" w:ascii="Times New Roman"/>
                      <w:color w:val="000000"/>
                      <w:sz w:val="18"/>
                      <w:szCs w:val="18"/>
                      <w:lang w:eastAsia="hr-HR"/>
                    </w:rPr>
                    <w:t>ćano za  fiksnu kamatu</w:t>
                  </w:r>
                  <w:r w:rsidRPr="00B67067">
                    <w:rPr>
                      <w:rFonts w:hAnsi="Times New Roman" w:ascii="Times New Roman"/>
                      <w:color w:val="000000"/>
                      <w:sz w:val="18"/>
                      <w:szCs w:val="18"/>
                      <w:lang w:eastAsia="hr-HR"/>
                    </w:rPr>
                    <w:t xml:space="preserve"> po stopi od 4,5 % godišnje, koja kamata teče za vrijeme počeka i za vrijeme otplate</w:t>
                  </w:r>
                </w:p>
              </w:tc>
              <w:tc>
                <w:tcPr>
                  <w:tcW w:type="dxa" w:w="2551"/>
                  <w:tcBorders>
                    <w:top w:space="0" w:sz="4" w:color="auto" w:val="single"/>
                    <w:left w:space="0" w:sz="4" w:color="auto" w:val="single"/>
                    <w:bottom w:space="0" w:sz="4" w:color="auto" w:val="single"/>
                    <w:right w:space="0" w:sz="4" w:color="auto" w:val="single"/>
                  </w:tcBorders>
                  <w:vAlign w:val="center"/>
                </w:tcPr>
                <w:p w:rsidRDefault="00D955DB" w:rsidP="00D955DB" w:rsidR="00D955DB" w:rsidRPr="00B67067">
                  <w:pPr>
                    <w:jc w:val="center"/>
                    <w:rPr>
                      <w:rFonts w:hAnsi="Times New Roman" w:ascii="Times New Roman"/>
                      <w:sz w:val="18"/>
                      <w:szCs w:val="18"/>
                    </w:rPr>
                  </w:pPr>
                  <w:r w:rsidRPr="00B67067">
                    <w:rPr>
                      <w:rFonts w:hAnsi="Times New Roman" w:ascii="Times New Roman"/>
                      <w:color w:val="000000"/>
                      <w:sz w:val="18"/>
                      <w:szCs w:val="18"/>
                      <w:lang w:eastAsia="hr-HR"/>
                    </w:rPr>
                    <w:t>48</w:t>
                  </w:r>
                  <w:r>
                    <w:rPr>
                      <w:rFonts w:hAnsi="Times New Roman" w:ascii="Times New Roman"/>
                      <w:color w:val="000000"/>
                      <w:sz w:val="18"/>
                      <w:szCs w:val="18"/>
                      <w:lang w:eastAsia="hr-HR"/>
                    </w:rPr>
                    <w:t xml:space="preserve"> jednakih</w:t>
                  </w:r>
                  <w:r w:rsidRPr="00B67067">
                    <w:rPr>
                      <w:rFonts w:hAnsi="Times New Roman" w:ascii="Times New Roman"/>
                      <w:color w:val="000000"/>
                      <w:sz w:val="18"/>
                      <w:szCs w:val="18"/>
                      <w:lang w:eastAsia="hr-HR"/>
                    </w:rPr>
                    <w:t xml:space="preserve"> mjesečnih  anuiteta</w:t>
                  </w:r>
                  <w:r>
                    <w:rPr>
                      <w:rFonts w:hAnsi="Times New Roman" w:ascii="Times New Roman"/>
                      <w:color w:val="000000"/>
                      <w:sz w:val="18"/>
                      <w:szCs w:val="18"/>
                      <w:lang w:eastAsia="hr-HR"/>
                    </w:rPr>
                    <w:t xml:space="preserve"> koji dospijevaju </w:t>
                  </w:r>
                  <w:r w:rsidRPr="006207D7">
                    <w:rPr>
                      <w:rFonts w:hAnsi="Times New Roman" w:ascii="Times New Roman"/>
                      <w:sz w:val="18"/>
                      <w:szCs w:val="18"/>
                      <w:lang w:eastAsia="hr-HR"/>
                    </w:rPr>
                    <w:t>posljednjeg dana u mjesecu</w:t>
                  </w:r>
                  <w:r w:rsidRPr="00B67067">
                    <w:rPr>
                      <w:rFonts w:hAnsi="Times New Roman" w:ascii="Times New Roman"/>
                      <w:color w:val="000000"/>
                      <w:sz w:val="18"/>
                      <w:szCs w:val="18"/>
                      <w:lang w:eastAsia="hr-HR"/>
                    </w:rPr>
                    <w:t>, u iznosu koji se sastoji od  odgovarajućeg dijela glavnice (koja glavnica ukupno iznosi  263.694,02 kn) uve</w:t>
                  </w:r>
                  <w:r>
                    <w:rPr>
                      <w:rFonts w:hAnsi="Times New Roman" w:ascii="Times New Roman"/>
                      <w:color w:val="000000"/>
                      <w:sz w:val="18"/>
                      <w:szCs w:val="18"/>
                      <w:lang w:eastAsia="hr-HR"/>
                    </w:rPr>
                    <w:t>ćano za pripadajući  dio fiksne</w:t>
                  </w:r>
                  <w:r w:rsidRPr="00B67067">
                    <w:rPr>
                      <w:rFonts w:hAnsi="Times New Roman" w:ascii="Times New Roman"/>
                      <w:color w:val="000000"/>
                      <w:sz w:val="18"/>
                      <w:szCs w:val="18"/>
                      <w:lang w:eastAsia="hr-HR"/>
                    </w:rPr>
                    <w:t xml:space="preserve"> kamate po stopi od 4,5 % godišnje, koja kamata teče za vrijeme počeka i za vrijeme otplate, s tim da prvi mjesečni anuitet </w:t>
                  </w:r>
                  <w:r w:rsidRPr="00083118">
                    <w:rPr>
                      <w:rFonts w:hAnsi="Times New Roman" w:ascii="Times New Roman"/>
                      <w:color w:val="000000"/>
                      <w:sz w:val="18"/>
                      <w:szCs w:val="18"/>
                      <w:lang w:eastAsia="hr-HR"/>
                    </w:rPr>
                    <w:t>dospijeva</w:t>
                  </w:r>
                  <w:r w:rsidRPr="00083118">
                    <w:rPr>
                      <w:rFonts w:hAnsi="Times New Roman" w:ascii="Times New Roman"/>
                      <w:sz w:val="18"/>
                      <w:szCs w:val="18"/>
                    </w:rPr>
                    <w:t xml:space="preserve"> </w:t>
                  </w:r>
                  <w:r>
                    <w:rPr>
                      <w:rFonts w:hAnsi="Times New Roman" w:ascii="Times New Roman"/>
                      <w:color w:val="000000"/>
                      <w:sz w:val="18"/>
                      <w:szCs w:val="18"/>
                      <w:lang w:eastAsia="hr-HR"/>
                    </w:rPr>
                    <w:t>nakon proteka</w:t>
                  </w:r>
                  <w:r w:rsidRPr="00432710">
                    <w:rPr>
                      <w:rFonts w:hAnsi="Times New Roman" w:ascii="Times New Roman"/>
                      <w:sz w:val="18"/>
                      <w:szCs w:val="18"/>
                    </w:rPr>
                    <w:t xml:space="preserve"> 90 dana računajući od dana pravomoćnosti rješenja kojim se potvrđuje ova nagodba,</w:t>
                  </w:r>
                </w:p>
              </w:tc>
            </w:tr>
          </w:tbl>
          <w:p w:rsidRDefault="00D955DB" w:rsidP="00D955DB" w:rsidR="00D955DB" w:rsidRPr="00885EB4">
            <w:pPr>
              <w:spacing w:lineRule="auto" w:line="240" w:after="0"/>
              <w:jc w:val="center"/>
              <w:rPr>
                <w:rFonts w:hAnsi="Century Gothic" w:ascii="Century Gothic"/>
                <w:color w:val="000000"/>
                <w:sz w:val="16"/>
                <w:szCs w:val="16"/>
              </w:rPr>
            </w:pPr>
          </w:p>
        </w:tc>
        <w:tc>
          <w:tcPr>
            <w:tcW w:type="dxa" w:w="976"/>
            <w:tcBorders>
              <w:top w:val="nil"/>
              <w:left w:val="nil"/>
              <w:bottom w:val="nil"/>
              <w:right w:val="nil"/>
            </w:tcBorders>
            <w:vAlign w:val="center"/>
          </w:tcPr>
          <w:p w:rsidRDefault="00D955DB" w:rsidP="00D955DB" w:rsidR="00D955DB" w:rsidRPr="00885EB4">
            <w:pPr>
              <w:spacing w:lineRule="auto" w:line="240" w:after="0"/>
              <w:jc w:val="center"/>
              <w:rPr>
                <w:rFonts w:hAnsi="Century Gothic" w:ascii="Century Gothic"/>
                <w:color w:val="000000"/>
                <w:sz w:val="16"/>
                <w:szCs w:val="16"/>
              </w:rPr>
            </w:pPr>
          </w:p>
        </w:tc>
        <w:tc>
          <w:tcPr>
            <w:tcW w:type="dxa" w:w="3847"/>
            <w:tcBorders>
              <w:top w:val="nil"/>
              <w:left w:val="nil"/>
              <w:bottom w:val="nil"/>
              <w:right w:val="nil"/>
            </w:tcBorders>
            <w:vAlign w:val="center"/>
          </w:tcPr>
          <w:p w:rsidRDefault="00D955DB" w:rsidP="00D955DB" w:rsidR="00D955DB" w:rsidRPr="00885EB4">
            <w:pPr>
              <w:spacing w:lineRule="auto" w:line="240" w:after="0"/>
              <w:jc w:val="center"/>
              <w:rPr>
                <w:rFonts w:hAnsi="Century Gothic" w:ascii="Century Gothic"/>
                <w:color w:val="000000"/>
                <w:sz w:val="16"/>
                <w:szCs w:val="16"/>
              </w:rPr>
            </w:pPr>
          </w:p>
        </w:tc>
        <w:tc>
          <w:tcPr>
            <w:tcW w:type="dxa" w:w="798"/>
            <w:tcBorders>
              <w:top w:val="nil"/>
              <w:left w:val="nil"/>
              <w:bottom w:val="nil"/>
              <w:right w:val="nil"/>
            </w:tcBorders>
            <w:vAlign w:val="center"/>
          </w:tcPr>
          <w:p w:rsidRDefault="00D955DB" w:rsidP="00D955DB" w:rsidR="00D955DB" w:rsidRPr="00885EB4">
            <w:pPr>
              <w:spacing w:lineRule="auto" w:line="240" w:after="0"/>
              <w:jc w:val="center"/>
              <w:rPr>
                <w:rFonts w:hAnsi="Century Gothic" w:ascii="Century Gothic"/>
                <w:color w:val="000000"/>
                <w:sz w:val="16"/>
                <w:szCs w:val="16"/>
              </w:rPr>
            </w:pPr>
          </w:p>
        </w:tc>
        <w:tc>
          <w:tcPr>
            <w:tcW w:type="dxa" w:w="798"/>
            <w:tcBorders>
              <w:top w:val="nil"/>
              <w:left w:val="nil"/>
              <w:bottom w:val="nil"/>
              <w:right w:val="nil"/>
            </w:tcBorders>
            <w:vAlign w:val="center"/>
          </w:tcPr>
          <w:p w:rsidRDefault="00D955DB" w:rsidP="00D955DB" w:rsidR="00D955DB" w:rsidRPr="00885EB4">
            <w:pPr>
              <w:spacing w:lineRule="auto" w:line="240" w:after="0"/>
              <w:jc w:val="center"/>
              <w:rPr>
                <w:rFonts w:hAnsi="Century Gothic" w:ascii="Century Gothic"/>
                <w:color w:val="000000"/>
                <w:sz w:val="16"/>
                <w:szCs w:val="16"/>
              </w:rPr>
            </w:pPr>
          </w:p>
        </w:tc>
        <w:tc>
          <w:tcPr>
            <w:tcW w:type="dxa" w:w="931"/>
            <w:tcBorders>
              <w:top w:val="nil"/>
              <w:left w:val="nil"/>
              <w:bottom w:val="nil"/>
              <w:right w:val="nil"/>
            </w:tcBorders>
            <w:vAlign w:val="center"/>
          </w:tcPr>
          <w:p w:rsidRDefault="00D955DB" w:rsidP="00D955DB" w:rsidR="00D955DB" w:rsidRPr="00885EB4">
            <w:pPr>
              <w:spacing w:lineRule="auto" w:line="240" w:after="0"/>
              <w:jc w:val="center"/>
              <w:rPr>
                <w:rFonts w:hAnsi="Century Gothic" w:ascii="Century Gothic"/>
                <w:color w:val="000000"/>
                <w:sz w:val="16"/>
                <w:szCs w:val="16"/>
              </w:rPr>
            </w:pPr>
          </w:p>
        </w:tc>
        <w:tc>
          <w:tcPr>
            <w:tcW w:type="dxa" w:w="798"/>
            <w:tcBorders>
              <w:top w:val="nil"/>
              <w:left w:val="nil"/>
              <w:bottom w:val="nil"/>
              <w:right w:val="nil"/>
            </w:tcBorders>
            <w:vAlign w:val="center"/>
          </w:tcPr>
          <w:p w:rsidRDefault="00D955DB" w:rsidP="00D955DB" w:rsidR="00D955DB" w:rsidRPr="00885EB4">
            <w:pPr>
              <w:spacing w:lineRule="auto" w:line="240" w:after="0"/>
              <w:jc w:val="center"/>
              <w:rPr>
                <w:rFonts w:hAnsi="Century Gothic" w:ascii="Century Gothic"/>
                <w:color w:val="000000"/>
                <w:sz w:val="16"/>
                <w:szCs w:val="16"/>
              </w:rPr>
            </w:pPr>
          </w:p>
        </w:tc>
        <w:tc>
          <w:tcPr>
            <w:tcW w:type="dxa" w:w="798"/>
            <w:tcBorders>
              <w:top w:val="nil"/>
              <w:left w:val="nil"/>
              <w:bottom w:val="nil"/>
              <w:right w:val="nil"/>
            </w:tcBorders>
            <w:vAlign w:val="center"/>
          </w:tcPr>
          <w:p w:rsidRDefault="00D955DB" w:rsidP="00D955DB" w:rsidR="00D955DB" w:rsidRPr="00885EB4">
            <w:pPr>
              <w:spacing w:lineRule="auto" w:line="240" w:after="0"/>
              <w:jc w:val="center"/>
              <w:rPr>
                <w:rFonts w:hAnsi="Century Gothic" w:ascii="Century Gothic"/>
                <w:color w:val="000000"/>
                <w:sz w:val="16"/>
                <w:szCs w:val="16"/>
              </w:rPr>
            </w:pPr>
          </w:p>
        </w:tc>
        <w:tc>
          <w:tcPr>
            <w:tcW w:type="dxa" w:w="808"/>
            <w:tcBorders>
              <w:top w:val="nil"/>
              <w:left w:val="nil"/>
              <w:bottom w:val="nil"/>
              <w:right w:val="nil"/>
            </w:tcBorders>
            <w:vAlign w:val="center"/>
          </w:tcPr>
          <w:p w:rsidRDefault="00D955DB" w:rsidP="00D955DB" w:rsidR="00D955DB" w:rsidRPr="00885EB4">
            <w:pPr>
              <w:spacing w:lineRule="auto" w:line="240" w:after="0"/>
              <w:jc w:val="center"/>
              <w:rPr>
                <w:rFonts w:hAnsi="Century Gothic" w:ascii="Century Gothic"/>
                <w:color w:val="000000"/>
                <w:sz w:val="16"/>
                <w:szCs w:val="16"/>
              </w:rPr>
            </w:pPr>
          </w:p>
        </w:tc>
        <w:tc>
          <w:tcPr>
            <w:tcW w:type="dxa" w:w="710"/>
            <w:tcBorders>
              <w:top w:val="nil"/>
              <w:left w:val="nil"/>
              <w:bottom w:val="nil"/>
              <w:right w:val="nil"/>
            </w:tcBorders>
            <w:vAlign w:val="center"/>
          </w:tcPr>
          <w:p w:rsidRDefault="00D955DB" w:rsidP="00D955DB" w:rsidR="00D955DB" w:rsidRPr="00885EB4">
            <w:pPr>
              <w:spacing w:lineRule="auto" w:line="240" w:after="0"/>
              <w:jc w:val="center"/>
              <w:rPr>
                <w:rFonts w:hAnsi="Century Gothic" w:ascii="Century Gothic"/>
                <w:color w:val="000000"/>
                <w:sz w:val="16"/>
                <w:szCs w:val="16"/>
              </w:rPr>
            </w:pPr>
          </w:p>
        </w:tc>
        <w:tc>
          <w:tcPr>
            <w:tcW w:type="dxa" w:w="4187"/>
            <w:tcBorders>
              <w:top w:val="nil"/>
              <w:left w:val="nil"/>
              <w:bottom w:val="nil"/>
              <w:right w:val="nil"/>
            </w:tcBorders>
            <w:vAlign w:val="center"/>
          </w:tcPr>
          <w:p w:rsidRDefault="00D955DB" w:rsidP="00D955DB" w:rsidR="00D955DB" w:rsidRPr="00885EB4">
            <w:pPr>
              <w:spacing w:lineRule="auto" w:line="240" w:after="0"/>
              <w:jc w:val="center"/>
              <w:rPr>
                <w:rFonts w:hAnsi="Century Gothic" w:ascii="Century Gothic"/>
                <w:color w:val="000000"/>
                <w:sz w:val="16"/>
                <w:szCs w:val="16"/>
              </w:rPr>
            </w:pPr>
          </w:p>
        </w:tc>
      </w:tr>
      <w:tr w:rsidTr="00D955DB" w:rsidR="00D955DB" w:rsidRPr="00885EB4">
        <w:trPr>
          <w:trHeight w:val="270"/>
        </w:trPr>
        <w:tc>
          <w:tcPr>
            <w:tcW w:type="dxa" w:w="255"/>
            <w:tcBorders>
              <w:top w:val="nil"/>
              <w:left w:val="nil"/>
              <w:bottom w:val="nil"/>
              <w:right w:val="nil"/>
            </w:tcBorders>
            <w:noWrap/>
            <w:vAlign w:val="bottom"/>
          </w:tcPr>
          <w:p w:rsidRDefault="00D955DB" w:rsidP="00D955DB" w:rsidR="00D955DB" w:rsidRPr="00885EB4">
            <w:pPr>
              <w:spacing w:lineRule="auto" w:line="240" w:after="0"/>
              <w:jc w:val="right"/>
              <w:rPr>
                <w:rFonts w:hAnsi="Century Gothic" w:ascii="Century Gothic"/>
                <w:color w:val="000000"/>
                <w:sz w:val="16"/>
                <w:szCs w:val="16"/>
              </w:rPr>
            </w:pPr>
          </w:p>
        </w:tc>
        <w:tc>
          <w:tcPr>
            <w:tcW w:type="dxa" w:w="976"/>
            <w:tcBorders>
              <w:top w:val="nil"/>
              <w:left w:val="nil"/>
              <w:bottom w:val="nil"/>
              <w:right w:val="nil"/>
            </w:tcBorders>
            <w:noWrap/>
            <w:vAlign w:val="bottom"/>
          </w:tcPr>
          <w:p w:rsidRDefault="00D955DB" w:rsidP="00D955DB" w:rsidR="00D955DB" w:rsidRPr="00885EB4">
            <w:pPr>
              <w:spacing w:lineRule="auto" w:line="240" w:after="0"/>
              <w:jc w:val="center"/>
              <w:rPr>
                <w:rFonts w:hAnsi="Century Gothic" w:ascii="Century Gothic"/>
                <w:color w:val="000000"/>
                <w:sz w:val="16"/>
                <w:szCs w:val="16"/>
              </w:rPr>
            </w:pPr>
          </w:p>
        </w:tc>
        <w:tc>
          <w:tcPr>
            <w:tcW w:type="dxa" w:w="3847"/>
            <w:tcBorders>
              <w:top w:val="nil"/>
              <w:left w:val="nil"/>
              <w:bottom w:val="nil"/>
              <w:right w:val="nil"/>
            </w:tcBorders>
            <w:noWrap/>
            <w:vAlign w:val="bottom"/>
          </w:tcPr>
          <w:p w:rsidRDefault="00D955DB" w:rsidP="00D955DB" w:rsidR="00D955DB" w:rsidRPr="00885EB4">
            <w:pPr>
              <w:spacing w:lineRule="auto" w:line="240" w:after="0"/>
              <w:rPr>
                <w:rFonts w:hAnsi="Century Gothic" w:ascii="Century Gothic"/>
                <w:color w:val="000000"/>
                <w:sz w:val="16"/>
                <w:szCs w:val="16"/>
              </w:rPr>
            </w:pPr>
          </w:p>
        </w:tc>
        <w:tc>
          <w:tcPr>
            <w:tcW w:type="dxa" w:w="798"/>
            <w:tcBorders>
              <w:top w:val="nil"/>
              <w:left w:val="nil"/>
              <w:bottom w:val="nil"/>
              <w:right w:val="nil"/>
            </w:tcBorders>
            <w:noWrap/>
            <w:vAlign w:val="bottom"/>
          </w:tcPr>
          <w:p w:rsidRDefault="00D955DB" w:rsidP="00D955DB" w:rsidR="00D955DB" w:rsidRPr="00885EB4">
            <w:pPr>
              <w:spacing w:lineRule="auto" w:line="240" w:after="0"/>
              <w:jc w:val="right"/>
              <w:rPr>
                <w:rFonts w:hAnsi="Century Gothic" w:ascii="Century Gothic"/>
                <w:color w:val="000000"/>
                <w:sz w:val="16"/>
                <w:szCs w:val="16"/>
              </w:rPr>
            </w:pPr>
          </w:p>
        </w:tc>
        <w:tc>
          <w:tcPr>
            <w:tcW w:type="dxa" w:w="798"/>
            <w:tcBorders>
              <w:top w:val="nil"/>
              <w:left w:val="nil"/>
              <w:bottom w:val="nil"/>
              <w:right w:val="nil"/>
            </w:tcBorders>
            <w:noWrap/>
            <w:vAlign w:val="bottom"/>
          </w:tcPr>
          <w:p w:rsidRDefault="00D955DB" w:rsidP="00D955DB" w:rsidR="00D955DB" w:rsidRPr="00885EB4">
            <w:pPr>
              <w:spacing w:lineRule="auto" w:line="240" w:after="0"/>
              <w:jc w:val="right"/>
              <w:rPr>
                <w:rFonts w:hAnsi="Century Gothic" w:ascii="Century Gothic"/>
                <w:color w:val="000000"/>
                <w:sz w:val="16"/>
                <w:szCs w:val="16"/>
              </w:rPr>
            </w:pPr>
          </w:p>
        </w:tc>
        <w:tc>
          <w:tcPr>
            <w:tcW w:type="dxa" w:w="931"/>
            <w:tcBorders>
              <w:top w:val="nil"/>
              <w:left w:val="nil"/>
              <w:bottom w:val="nil"/>
              <w:right w:val="nil"/>
            </w:tcBorders>
            <w:noWrap/>
            <w:vAlign w:val="bottom"/>
          </w:tcPr>
          <w:p w:rsidRDefault="00D955DB" w:rsidP="00D955DB" w:rsidR="00D955DB" w:rsidRPr="00885EB4">
            <w:pPr>
              <w:spacing w:lineRule="auto" w:line="240" w:after="0"/>
              <w:jc w:val="right"/>
              <w:rPr>
                <w:rFonts w:hAnsi="Century Gothic" w:ascii="Century Gothic"/>
                <w:color w:val="000000"/>
                <w:sz w:val="16"/>
                <w:szCs w:val="16"/>
              </w:rPr>
            </w:pPr>
          </w:p>
        </w:tc>
        <w:tc>
          <w:tcPr>
            <w:tcW w:type="dxa" w:w="798"/>
            <w:tcBorders>
              <w:top w:val="nil"/>
              <w:left w:val="nil"/>
              <w:bottom w:val="nil"/>
              <w:right w:val="nil"/>
            </w:tcBorders>
            <w:noWrap/>
            <w:vAlign w:val="bottom"/>
          </w:tcPr>
          <w:p w:rsidRDefault="00D955DB" w:rsidP="00D955DB" w:rsidR="00D955DB" w:rsidRPr="00885EB4">
            <w:pPr>
              <w:spacing w:lineRule="auto" w:line="240" w:after="0"/>
              <w:jc w:val="right"/>
              <w:rPr>
                <w:rFonts w:hAnsi="Century Gothic" w:ascii="Century Gothic"/>
                <w:color w:val="000000"/>
                <w:sz w:val="16"/>
                <w:szCs w:val="16"/>
              </w:rPr>
            </w:pPr>
          </w:p>
        </w:tc>
        <w:tc>
          <w:tcPr>
            <w:tcW w:type="dxa" w:w="798"/>
            <w:tcBorders>
              <w:top w:val="nil"/>
              <w:left w:val="nil"/>
              <w:bottom w:val="nil"/>
              <w:right w:val="nil"/>
            </w:tcBorders>
            <w:noWrap/>
            <w:vAlign w:val="bottom"/>
          </w:tcPr>
          <w:p w:rsidRDefault="00D955DB" w:rsidP="00D955DB" w:rsidR="00D955DB" w:rsidRPr="00885EB4">
            <w:pPr>
              <w:spacing w:lineRule="auto" w:line="240" w:after="0"/>
              <w:jc w:val="right"/>
              <w:rPr>
                <w:rFonts w:hAnsi="Century Gothic" w:ascii="Century Gothic"/>
                <w:color w:val="000000"/>
                <w:sz w:val="16"/>
                <w:szCs w:val="16"/>
              </w:rPr>
            </w:pPr>
          </w:p>
        </w:tc>
        <w:tc>
          <w:tcPr>
            <w:tcW w:type="dxa" w:w="808"/>
            <w:tcBorders>
              <w:top w:val="nil"/>
              <w:left w:val="nil"/>
              <w:bottom w:val="nil"/>
              <w:right w:val="nil"/>
            </w:tcBorders>
            <w:noWrap/>
            <w:vAlign w:val="bottom"/>
          </w:tcPr>
          <w:p w:rsidRDefault="00D955DB" w:rsidP="00D955DB" w:rsidR="00D955DB" w:rsidRPr="00885EB4">
            <w:pPr>
              <w:spacing w:lineRule="auto" w:line="240" w:after="0"/>
              <w:jc w:val="right"/>
              <w:rPr>
                <w:rFonts w:hAnsi="Century Gothic" w:ascii="Century Gothic"/>
                <w:color w:val="000000"/>
                <w:sz w:val="16"/>
                <w:szCs w:val="16"/>
              </w:rPr>
            </w:pPr>
          </w:p>
        </w:tc>
        <w:tc>
          <w:tcPr>
            <w:tcW w:type="dxa" w:w="710"/>
            <w:tcBorders>
              <w:top w:val="nil"/>
              <w:left w:val="nil"/>
              <w:bottom w:val="nil"/>
              <w:right w:val="nil"/>
            </w:tcBorders>
            <w:noWrap/>
            <w:vAlign w:val="bottom"/>
          </w:tcPr>
          <w:p w:rsidRDefault="00D955DB" w:rsidP="00D955DB" w:rsidR="00D955DB" w:rsidRPr="00885EB4">
            <w:pPr>
              <w:spacing w:lineRule="auto" w:line="240" w:after="0"/>
              <w:jc w:val="right"/>
              <w:rPr>
                <w:rFonts w:hAnsi="Century Gothic" w:ascii="Century Gothic"/>
                <w:color w:val="000000"/>
                <w:sz w:val="16"/>
                <w:szCs w:val="16"/>
              </w:rPr>
            </w:pPr>
          </w:p>
        </w:tc>
        <w:tc>
          <w:tcPr>
            <w:tcW w:type="dxa" w:w="4187"/>
            <w:tcBorders>
              <w:top w:val="nil"/>
              <w:left w:val="nil"/>
              <w:bottom w:val="nil"/>
              <w:right w:val="nil"/>
            </w:tcBorders>
            <w:noWrap/>
            <w:vAlign w:val="bottom"/>
          </w:tcPr>
          <w:p w:rsidRDefault="00D955DB" w:rsidP="00D955DB" w:rsidR="00D955DB" w:rsidRPr="00885EB4">
            <w:pPr>
              <w:spacing w:lineRule="auto" w:line="240" w:after="0"/>
              <w:rPr>
                <w:rFonts w:hAnsi="Century Gothic" w:ascii="Century Gothic"/>
                <w:color w:val="000000"/>
                <w:sz w:val="16"/>
                <w:szCs w:val="16"/>
              </w:rPr>
            </w:pPr>
          </w:p>
        </w:tc>
      </w:tr>
    </w:tbl>
    <w:p w:rsidRDefault="00D955DB" w:rsidP="00D955DB" w:rsidR="00D955DB">
      <w:pPr>
        <w:pStyle w:val="Odlomakpopisa1"/>
        <w:ind w:left="0"/>
        <w:jc w:val="both"/>
        <w:rPr>
          <w:rFonts w:hAnsi="Century Gothic" w:ascii="Century Gothic"/>
          <w:b/>
          <w:sz w:val="20"/>
          <w:szCs w:val="20"/>
        </w:rPr>
      </w:pPr>
    </w:p>
    <w:p w:rsidRDefault="00D955DB" w:rsidP="00D955DB" w:rsidR="00D955DB">
      <w:pPr>
        <w:spacing w:after="0"/>
        <w:jc w:val="both"/>
        <w:rPr>
          <w:rFonts w:hAnsi="Times New Roman" w:ascii="Times New Roman"/>
          <w:b/>
          <w:sz w:val="24"/>
          <w:szCs w:val="24"/>
        </w:rPr>
      </w:pPr>
      <w:r w:rsidRPr="00CA2CF4">
        <w:rPr>
          <w:rFonts w:hAnsi="Times New Roman" w:ascii="Times New Roman"/>
          <w:b/>
          <w:sz w:val="24"/>
          <w:szCs w:val="24"/>
        </w:rPr>
        <w:t xml:space="preserve">b) Grupa 1.2. i </w:t>
      </w:r>
      <w:r>
        <w:rPr>
          <w:rFonts w:hAnsi="Times New Roman" w:ascii="Times New Roman"/>
          <w:b/>
          <w:sz w:val="24"/>
          <w:szCs w:val="24"/>
        </w:rPr>
        <w:t xml:space="preserve">Grupa </w:t>
      </w:r>
      <w:r w:rsidRPr="00CA2CF4">
        <w:rPr>
          <w:rFonts w:hAnsi="Times New Roman" w:ascii="Times New Roman"/>
          <w:b/>
          <w:sz w:val="24"/>
          <w:szCs w:val="24"/>
        </w:rPr>
        <w:t>1.3. Dobavljači u državnom vlasništvu, jedinice lokalne uprave i samouprave</w:t>
      </w:r>
    </w:p>
    <w:p w:rsidRDefault="00D955DB" w:rsidP="00D955DB" w:rsidR="00D955DB" w:rsidRPr="00CA2CF4">
      <w:pPr>
        <w:spacing w:after="0"/>
        <w:jc w:val="both"/>
        <w:rPr>
          <w:rFonts w:hAnsi="Times New Roman" w:ascii="Times New Roman"/>
          <w:b/>
          <w:sz w:val="24"/>
          <w:szCs w:val="24"/>
        </w:rPr>
      </w:pPr>
    </w:p>
    <w:p w:rsidRDefault="00D955DB" w:rsidP="00D955DB" w:rsidR="00D955DB" w:rsidRPr="00CA2CF4">
      <w:pPr>
        <w:pStyle w:val="Odlomakpopisa1"/>
        <w:jc w:val="both"/>
      </w:pPr>
      <w:r w:rsidRPr="00CA2CF4">
        <w:rPr>
          <w:b/>
          <w:i/>
        </w:rPr>
        <w:t>- otpis kamata i naknada u cijelosti</w:t>
      </w:r>
    </w:p>
    <w:p w:rsidRDefault="00D955DB" w:rsidP="00D955DB" w:rsidR="00D955DB" w:rsidRPr="00F20647">
      <w:pPr>
        <w:spacing w:after="0"/>
        <w:ind w:left="708"/>
        <w:jc w:val="both"/>
        <w:rPr>
          <w:rFonts w:hAnsi="Times New Roman" w:ascii="Times New Roman"/>
          <w:sz w:val="24"/>
          <w:szCs w:val="24"/>
        </w:rPr>
      </w:pPr>
      <w:r w:rsidRPr="00F20647">
        <w:rPr>
          <w:rFonts w:hAnsi="Times New Roman" w:ascii="Times New Roman"/>
          <w:sz w:val="24"/>
          <w:szCs w:val="24"/>
        </w:rPr>
        <w:t xml:space="preserve">Dio tražbine koji čini potraživanje po osnovi kamata i naknada </w:t>
      </w:r>
      <w:r w:rsidRPr="00F20647">
        <w:rPr>
          <w:rFonts w:hAnsi="Times New Roman" w:ascii="Times New Roman"/>
          <w:b/>
          <w:sz w:val="24"/>
          <w:szCs w:val="24"/>
        </w:rPr>
        <w:t>otpisuje se u cijelosti</w:t>
      </w:r>
      <w:r w:rsidRPr="00F20647">
        <w:rPr>
          <w:rFonts w:hAnsi="Times New Roman" w:ascii="Times New Roman"/>
          <w:sz w:val="24"/>
          <w:szCs w:val="24"/>
        </w:rPr>
        <w:t>. Vjerovnici otpuštaju u cijelosti Dužniku dio svoje tražbine koji se odnosi na kamate i naknade sukladno rješenju o utvrđivanju tražbine, a Dužnik pristaje na takav otpust duga;</w:t>
      </w:r>
    </w:p>
    <w:p w:rsidRDefault="00D955DB" w:rsidP="00D955DB" w:rsidR="00D955DB" w:rsidRPr="00CA2CF4">
      <w:pPr>
        <w:pStyle w:val="Odlomakpopisa1"/>
        <w:jc w:val="both"/>
      </w:pPr>
      <w:r w:rsidRPr="00CA2CF4">
        <w:rPr>
          <w:b/>
          <w:i/>
        </w:rPr>
        <w:t xml:space="preserve"> - otpis 25% glavnice</w:t>
      </w:r>
    </w:p>
    <w:p w:rsidRDefault="00D955DB" w:rsidP="00D955DB" w:rsidR="00D955DB" w:rsidRPr="00F20647">
      <w:pPr>
        <w:pStyle w:val="Odlomakpopisa1"/>
        <w:jc w:val="both"/>
      </w:pPr>
      <w:r w:rsidRPr="00CA2CF4">
        <w:t xml:space="preserve">Dio tražbine koji čine potraživanje u iznosu od </w:t>
      </w:r>
      <w:r w:rsidRPr="00CA2CF4">
        <w:rPr>
          <w:b/>
        </w:rPr>
        <w:t>25% glavnice otpisuje se u cijelosti</w:t>
      </w:r>
      <w:r w:rsidRPr="00CA2CF4">
        <w:t>. Vjerovnici otpuštaju Dužniku dio svoje tražbine koji iznosi 25%, a Dužnik pristaje na takav otpis duga</w:t>
      </w:r>
    </w:p>
    <w:p w:rsidRDefault="00D955DB" w:rsidP="00D955DB" w:rsidR="00D955DB">
      <w:pPr>
        <w:pStyle w:val="Odlomakpopisa1"/>
        <w:ind w:left="0"/>
        <w:jc w:val="both"/>
        <w:rPr>
          <w:rFonts w:hAnsi="Century Gothic" w:ascii="Century Gothic"/>
          <w:sz w:val="20"/>
          <w:szCs w:val="20"/>
        </w:rPr>
      </w:pPr>
      <w:r>
        <w:rPr>
          <w:b/>
          <w:i/>
        </w:rPr>
        <w:t xml:space="preserve">          </w:t>
      </w:r>
      <w:r w:rsidRPr="00CA2CF4">
        <w:rPr>
          <w:b/>
          <w:i/>
        </w:rPr>
        <w:t xml:space="preserve">  - način otplate smanjenog iznosa tražbine koju se Dužnik obvezuje isplatiti</w:t>
      </w:r>
      <w:r>
        <w:rPr>
          <w:b/>
          <w:i/>
        </w:rPr>
        <w:t xml:space="preserve"> -</w:t>
      </w:r>
      <w:r w:rsidRPr="0021308F">
        <w:rPr>
          <w:rFonts w:hAnsi="Century Gothic" w:ascii="Century Gothic"/>
          <w:i/>
          <w:sz w:val="20"/>
          <w:szCs w:val="20"/>
        </w:rPr>
        <w:t xml:space="preserve"> </w:t>
      </w:r>
    </w:p>
    <w:p w:rsidRDefault="00D955DB" w:rsidP="00D955DB" w:rsidR="00D955DB">
      <w:pPr>
        <w:ind w:left="708"/>
        <w:jc w:val="both"/>
        <w:rPr>
          <w:rFonts w:hAnsi="Times New Roman" w:ascii="Times New Roman"/>
          <w:sz w:val="24"/>
          <w:szCs w:val="24"/>
        </w:rPr>
      </w:pPr>
      <w:r>
        <w:rPr>
          <w:rFonts w:hAnsi="Times New Roman" w:ascii="Times New Roman"/>
          <w:sz w:val="24"/>
          <w:szCs w:val="24"/>
        </w:rPr>
        <w:t>otplata</w:t>
      </w:r>
      <w:r w:rsidRPr="0067417E">
        <w:rPr>
          <w:rFonts w:hAnsi="Times New Roman" w:ascii="Times New Roman"/>
          <w:sz w:val="24"/>
          <w:szCs w:val="24"/>
        </w:rPr>
        <w:t xml:space="preserve"> u otplatnom razdoblju od 4 godine,</w:t>
      </w:r>
      <w:r>
        <w:rPr>
          <w:rFonts w:hAnsi="Times New Roman" w:ascii="Times New Roman"/>
          <w:sz w:val="24"/>
          <w:szCs w:val="24"/>
        </w:rPr>
        <w:t xml:space="preserve"> računajući </w:t>
      </w:r>
      <w:r w:rsidRPr="00432710">
        <w:rPr>
          <w:rFonts w:hAnsi="Times New Roman" w:ascii="Times New Roman"/>
          <w:color w:val="000000"/>
          <w:sz w:val="24"/>
          <w:szCs w:val="24"/>
          <w:lang w:eastAsia="hr-HR"/>
        </w:rPr>
        <w:t>nakon proteka</w:t>
      </w:r>
      <w:r w:rsidRPr="00432710">
        <w:rPr>
          <w:rFonts w:hAnsi="Times New Roman" w:ascii="Times New Roman"/>
          <w:sz w:val="24"/>
          <w:szCs w:val="24"/>
        </w:rPr>
        <w:t xml:space="preserve"> 90 dana od dana pravomoćnosti rješenja kojim se potvrđuje ova nagodba,</w:t>
      </w:r>
      <w:r w:rsidRPr="0067417E">
        <w:rPr>
          <w:rFonts w:hAnsi="Times New Roman" w:ascii="Times New Roman"/>
          <w:sz w:val="24"/>
          <w:szCs w:val="24"/>
        </w:rPr>
        <w:t xml:space="preserve"> uz povrat u 48 mjesečnih anuiteta i fiksnu kamatnu stopu od 4,5% godišnje koja teče za vrijeme počeka i za vrijeme otplate, s tim da vrijeme počeka počinje teći od dana pravomoćnosti rješenja kojim se odobrava </w:t>
      </w:r>
      <w:r>
        <w:rPr>
          <w:rFonts w:hAnsi="Times New Roman" w:ascii="Times New Roman"/>
          <w:sz w:val="24"/>
          <w:szCs w:val="24"/>
        </w:rPr>
        <w:t>sklapanje predstečajne nagodbe.</w:t>
      </w:r>
      <w:r w:rsidRPr="0067417E">
        <w:rPr>
          <w:rFonts w:hAnsi="Times New Roman" w:ascii="Times New Roman"/>
          <w:sz w:val="24"/>
          <w:szCs w:val="24"/>
        </w:rPr>
        <w:t xml:space="preserve"> </w:t>
      </w:r>
    </w:p>
    <w:p w:rsidRDefault="00D955DB" w:rsidP="00D955DB" w:rsidR="00D955DB">
      <w:pPr>
        <w:jc w:val="both"/>
        <w:rPr>
          <w:rFonts w:hAnsi="Times New Roman" w:ascii="Times New Roman"/>
          <w:sz w:val="24"/>
          <w:szCs w:val="24"/>
        </w:rPr>
      </w:pPr>
      <w:r>
        <w:rPr>
          <w:rFonts w:hAnsi="Times New Roman" w:ascii="Times New Roman"/>
          <w:b/>
          <w:sz w:val="24"/>
          <w:szCs w:val="24"/>
        </w:rPr>
        <w:tab/>
      </w:r>
      <w:r w:rsidRPr="00CA2CF4">
        <w:rPr>
          <w:rFonts w:hAnsi="Times New Roman" w:ascii="Times New Roman"/>
          <w:sz w:val="24"/>
          <w:szCs w:val="24"/>
        </w:rPr>
        <w:t>Vjerovnici Grupe 1.2. i Grupe 1.3.</w:t>
      </w:r>
      <w:r w:rsidRPr="00CA2CF4">
        <w:rPr>
          <w:rFonts w:hAnsi="Times New Roman" w:ascii="Times New Roman"/>
          <w:b/>
          <w:sz w:val="24"/>
          <w:szCs w:val="24"/>
        </w:rPr>
        <w:t xml:space="preserve"> </w:t>
      </w:r>
      <w:r>
        <w:rPr>
          <w:rFonts w:hAnsi="Times New Roman" w:ascii="Times New Roman"/>
          <w:sz w:val="24"/>
          <w:szCs w:val="24"/>
        </w:rPr>
        <w:t xml:space="preserve"> </w:t>
      </w:r>
      <w:r w:rsidRPr="0067417E">
        <w:rPr>
          <w:rFonts w:hAnsi="Times New Roman" w:ascii="Times New Roman"/>
          <w:sz w:val="24"/>
          <w:szCs w:val="24"/>
        </w:rPr>
        <w:t>i Dužnik suglasno utvrđuju kako će se preostali dio tražbine ove Nagodbe u omje</w:t>
      </w:r>
      <w:r>
        <w:rPr>
          <w:rFonts w:hAnsi="Times New Roman" w:ascii="Times New Roman"/>
          <w:sz w:val="24"/>
          <w:szCs w:val="24"/>
        </w:rPr>
        <w:t>ru od 75% glavnice isplatiti ovim Vjerovnicima</w:t>
      </w:r>
      <w:r w:rsidRPr="0067417E">
        <w:rPr>
          <w:rFonts w:hAnsi="Times New Roman" w:ascii="Times New Roman"/>
          <w:sz w:val="24"/>
          <w:szCs w:val="24"/>
        </w:rPr>
        <w:t xml:space="preserve"> obročnom otplatom u 48 mjesečnih anuiteta, </w:t>
      </w:r>
      <w:r>
        <w:rPr>
          <w:rFonts w:hAnsi="Times New Roman" w:ascii="Times New Roman"/>
          <w:sz w:val="24"/>
          <w:szCs w:val="24"/>
        </w:rPr>
        <w:t xml:space="preserve">računajući </w:t>
      </w:r>
      <w:r w:rsidRPr="00432710">
        <w:rPr>
          <w:rFonts w:hAnsi="Times New Roman" w:ascii="Times New Roman"/>
          <w:color w:val="000000"/>
          <w:sz w:val="24"/>
          <w:szCs w:val="24"/>
          <w:lang w:eastAsia="hr-HR"/>
        </w:rPr>
        <w:t>nakon proteka</w:t>
      </w:r>
      <w:r w:rsidRPr="00432710">
        <w:rPr>
          <w:rFonts w:hAnsi="Times New Roman" w:ascii="Times New Roman"/>
          <w:sz w:val="24"/>
          <w:szCs w:val="24"/>
        </w:rPr>
        <w:t xml:space="preserve"> 90 dana od dana pravomoćnosti </w:t>
      </w:r>
      <w:r w:rsidRPr="00432710">
        <w:rPr>
          <w:rFonts w:hAnsi="Times New Roman" w:ascii="Times New Roman"/>
          <w:sz w:val="24"/>
          <w:szCs w:val="24"/>
        </w:rPr>
        <w:lastRenderedPageBreak/>
        <w:t>rješenja kojim se potvrđuje ova nagodba,</w:t>
      </w:r>
      <w:r>
        <w:rPr>
          <w:rFonts w:hAnsi="Times New Roman" w:ascii="Times New Roman"/>
          <w:sz w:val="24"/>
          <w:szCs w:val="24"/>
        </w:rPr>
        <w:t xml:space="preserve"> </w:t>
      </w:r>
      <w:r w:rsidRPr="0067417E">
        <w:rPr>
          <w:rFonts w:hAnsi="Times New Roman" w:ascii="Times New Roman"/>
          <w:sz w:val="24"/>
          <w:szCs w:val="24"/>
        </w:rPr>
        <w:t xml:space="preserve">uz fiksnu kamatnu stopu od 4,5% godišnje koja teče za vrijeme počeka i vrijeme otplate. Navedeni iznos tražbine otplatiti će se u mjesečnim anuitetima koje dospijevaju </w:t>
      </w:r>
      <w:r w:rsidRPr="006207D7">
        <w:rPr>
          <w:rFonts w:hAnsi="Times New Roman" w:ascii="Times New Roman"/>
          <w:sz w:val="24"/>
          <w:szCs w:val="24"/>
        </w:rPr>
        <w:t>posljednjeg dana u mjesecu</w:t>
      </w:r>
      <w:r w:rsidRPr="0067417E">
        <w:rPr>
          <w:rFonts w:hAnsi="Times New Roman" w:ascii="Times New Roman"/>
          <w:color w:val="000000"/>
          <w:sz w:val="24"/>
          <w:szCs w:val="24"/>
        </w:rPr>
        <w:t xml:space="preserve">, </w:t>
      </w:r>
      <w:r w:rsidRPr="0067417E">
        <w:rPr>
          <w:rFonts w:hAnsi="Times New Roman" w:ascii="Times New Roman"/>
          <w:sz w:val="24"/>
          <w:szCs w:val="24"/>
        </w:rPr>
        <w:t>od kojih prvi anuitet dosp</w:t>
      </w:r>
      <w:r>
        <w:rPr>
          <w:rFonts w:hAnsi="Times New Roman" w:ascii="Times New Roman"/>
          <w:sz w:val="24"/>
          <w:szCs w:val="24"/>
        </w:rPr>
        <w:t>i</w:t>
      </w:r>
      <w:r w:rsidRPr="0067417E">
        <w:rPr>
          <w:rFonts w:hAnsi="Times New Roman" w:ascii="Times New Roman"/>
          <w:sz w:val="24"/>
          <w:szCs w:val="24"/>
        </w:rPr>
        <w:t>jeva na</w:t>
      </w:r>
      <w:r>
        <w:rPr>
          <w:rFonts w:hAnsi="Times New Roman" w:ascii="Times New Roman"/>
          <w:sz w:val="24"/>
          <w:szCs w:val="24"/>
        </w:rPr>
        <w:t xml:space="preserve"> naplatu </w:t>
      </w:r>
      <w:r w:rsidRPr="00432710">
        <w:rPr>
          <w:rFonts w:hAnsi="Times New Roman" w:ascii="Times New Roman"/>
          <w:sz w:val="24"/>
          <w:szCs w:val="24"/>
        </w:rPr>
        <w:t xml:space="preserve"> </w:t>
      </w:r>
      <w:r>
        <w:rPr>
          <w:rFonts w:hAnsi="Times New Roman" w:ascii="Times New Roman"/>
          <w:sz w:val="24"/>
          <w:szCs w:val="24"/>
        </w:rPr>
        <w:t xml:space="preserve">računajući </w:t>
      </w:r>
      <w:r w:rsidRPr="00432710">
        <w:rPr>
          <w:rFonts w:hAnsi="Times New Roman" w:ascii="Times New Roman"/>
          <w:color w:val="000000"/>
          <w:sz w:val="24"/>
          <w:szCs w:val="24"/>
          <w:lang w:eastAsia="hr-HR"/>
        </w:rPr>
        <w:t>nakon proteka</w:t>
      </w:r>
      <w:r w:rsidRPr="00432710">
        <w:rPr>
          <w:rFonts w:hAnsi="Times New Roman" w:ascii="Times New Roman"/>
          <w:sz w:val="24"/>
          <w:szCs w:val="24"/>
        </w:rPr>
        <w:t xml:space="preserve"> 90 dana od dana pravomoćnosti rješenja kojim se potvrđuje ova nagodba,</w:t>
      </w:r>
    </w:p>
    <w:p w:rsidRDefault="00D955DB" w:rsidP="00D955DB" w:rsidR="00D955DB" w:rsidRPr="00942354">
      <w:pPr>
        <w:jc w:val="both"/>
        <w:rPr>
          <w:rFonts w:hAnsi="Times New Roman" w:ascii="Times New Roman"/>
          <w:b/>
          <w:bCs/>
          <w:sz w:val="24"/>
          <w:szCs w:val="24"/>
          <w:u w:val="single"/>
        </w:rPr>
      </w:pPr>
      <w:r w:rsidRPr="005533AD">
        <w:rPr>
          <w:rFonts w:hAnsi="Times New Roman" w:ascii="Times New Roman"/>
          <w:b/>
          <w:bCs/>
          <w:sz w:val="24"/>
          <w:szCs w:val="24"/>
        </w:rPr>
        <w:tab/>
      </w:r>
      <w:r w:rsidRPr="00942354">
        <w:rPr>
          <w:rFonts w:hAnsi="Times New Roman" w:ascii="Times New Roman"/>
          <w:b/>
          <w:bCs/>
          <w:sz w:val="24"/>
          <w:szCs w:val="24"/>
          <w:u w:val="single"/>
        </w:rPr>
        <w:t>Slijedom prethodnih utvrđenja, Dužnik se  obvezuje namiriti tražbine vjerovnika</w:t>
      </w:r>
      <w:r w:rsidRPr="00942354">
        <w:rPr>
          <w:rFonts w:hAnsi="Times New Roman" w:ascii="Times New Roman"/>
          <w:bCs/>
          <w:sz w:val="24"/>
          <w:szCs w:val="24"/>
          <w:u w:val="single"/>
        </w:rPr>
        <w:t xml:space="preserve"> </w:t>
      </w:r>
      <w:r w:rsidRPr="00942354">
        <w:rPr>
          <w:rFonts w:hAnsi="Times New Roman" w:ascii="Times New Roman"/>
          <w:b/>
          <w:sz w:val="24"/>
          <w:szCs w:val="24"/>
          <w:u w:val="single"/>
        </w:rPr>
        <w:t xml:space="preserve">Grupe 1.2. i Grupe 1.3 </w:t>
      </w:r>
      <w:r w:rsidRPr="00942354">
        <w:rPr>
          <w:rFonts w:hAnsi="Times New Roman" w:ascii="Times New Roman"/>
          <w:b/>
          <w:bCs/>
          <w:sz w:val="24"/>
          <w:szCs w:val="24"/>
          <w:u w:val="single"/>
        </w:rPr>
        <w:t>u odnosu na svakog pojedinog vjerovnika</w:t>
      </w:r>
      <w:r w:rsidRPr="00942354">
        <w:rPr>
          <w:rFonts w:hAnsi="Times New Roman" w:ascii="Times New Roman"/>
          <w:bCs/>
          <w:sz w:val="24"/>
          <w:szCs w:val="24"/>
          <w:u w:val="single"/>
        </w:rPr>
        <w:t xml:space="preserve"> </w:t>
      </w:r>
      <w:r w:rsidRPr="00942354">
        <w:rPr>
          <w:rFonts w:hAnsi="Times New Roman" w:ascii="Times New Roman"/>
          <w:b/>
          <w:bCs/>
          <w:sz w:val="24"/>
          <w:szCs w:val="24"/>
          <w:u w:val="single"/>
        </w:rPr>
        <w:t>u iznosu, na način, i u rokovima kako slijedi:</w:t>
      </w:r>
    </w:p>
    <w:p w:rsidRDefault="00D955DB" w:rsidP="00D955DB" w:rsidR="00D955DB">
      <w:pPr>
        <w:pStyle w:val="Odlomakpopisa1"/>
        <w:ind w:left="1080"/>
        <w:jc w:val="both"/>
        <w:rPr>
          <w:rFonts w:hAnsi="Century Gothic" w:ascii="Century Gothic"/>
          <w:sz w:val="20"/>
          <w:szCs w:val="20"/>
        </w:rPr>
      </w:pPr>
    </w:p>
    <w:p w:rsidRDefault="00D955DB" w:rsidP="00D955DB" w:rsidR="00D955DB">
      <w:pPr>
        <w:pStyle w:val="Odlomakpopisa1"/>
        <w:ind w:left="0"/>
        <w:jc w:val="both"/>
        <w:rPr>
          <w:rFonts w:hAnsi="Century Gothic" w:ascii="Century Gothic"/>
          <w:sz w:val="20"/>
          <w:szCs w:val="20"/>
        </w:rPr>
      </w:pPr>
    </w:p>
    <w:tbl>
      <w:tblPr>
        <w:tblW w:type="dxa" w:w="9979"/>
        <w:tblInd w:type="dxa" w:w="9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597"/>
        <w:gridCol w:w="1206"/>
        <w:gridCol w:w="2976"/>
        <w:gridCol w:w="1418"/>
        <w:gridCol w:w="1417"/>
        <w:gridCol w:w="2365"/>
      </w:tblGrid>
      <w:tr w:rsidTr="00D955DB" w:rsidR="00D955DB" w:rsidRPr="00C12ED7">
        <w:trPr>
          <w:trHeight w:val="1095"/>
        </w:trPr>
        <w:tc>
          <w:tcPr>
            <w:tcW w:type="dxa" w:w="520"/>
            <w:vAlign w:val="center"/>
          </w:tcPr>
          <w:p w:rsidRDefault="00D955DB" w:rsidP="00D955DB" w:rsidR="00D955DB" w:rsidRPr="005533AD">
            <w:pPr>
              <w:jc w:val="center"/>
              <w:rPr>
                <w:rFonts w:hAnsi="Times New Roman" w:ascii="Times New Roman"/>
                <w:b/>
                <w:bCs/>
                <w:sz w:val="18"/>
                <w:szCs w:val="18"/>
              </w:rPr>
            </w:pPr>
            <w:r w:rsidRPr="005533AD">
              <w:rPr>
                <w:rFonts w:hAnsi="Times New Roman" w:ascii="Times New Roman"/>
                <w:b/>
                <w:bCs/>
                <w:sz w:val="18"/>
                <w:szCs w:val="18"/>
              </w:rPr>
              <w:t>RBR</w:t>
            </w:r>
          </w:p>
        </w:tc>
        <w:tc>
          <w:tcPr>
            <w:tcW w:type="dxa" w:w="1192"/>
            <w:vAlign w:val="center"/>
          </w:tcPr>
          <w:p w:rsidRDefault="00D955DB" w:rsidP="00D955DB" w:rsidR="00D955DB" w:rsidRPr="005533AD">
            <w:pPr>
              <w:jc w:val="center"/>
              <w:rPr>
                <w:rFonts w:hAnsi="Times New Roman" w:ascii="Times New Roman"/>
                <w:b/>
                <w:bCs/>
                <w:sz w:val="18"/>
                <w:szCs w:val="18"/>
              </w:rPr>
            </w:pPr>
            <w:r w:rsidRPr="005533AD">
              <w:rPr>
                <w:rFonts w:hAnsi="Times New Roman" w:ascii="Times New Roman"/>
                <w:b/>
                <w:bCs/>
                <w:sz w:val="18"/>
                <w:szCs w:val="18"/>
              </w:rPr>
              <w:t>OIB</w:t>
            </w:r>
          </w:p>
        </w:tc>
        <w:tc>
          <w:tcPr>
            <w:tcW w:type="dxa" w:w="2976"/>
            <w:vAlign w:val="center"/>
          </w:tcPr>
          <w:p w:rsidRDefault="00D955DB" w:rsidP="00D955DB" w:rsidR="00D955DB" w:rsidRPr="005533AD">
            <w:pPr>
              <w:jc w:val="center"/>
              <w:rPr>
                <w:rFonts w:hAnsi="Times New Roman" w:ascii="Times New Roman"/>
                <w:b/>
                <w:bCs/>
                <w:sz w:val="18"/>
                <w:szCs w:val="18"/>
              </w:rPr>
            </w:pPr>
            <w:r w:rsidRPr="005533AD">
              <w:rPr>
                <w:rFonts w:hAnsi="Times New Roman" w:ascii="Times New Roman"/>
                <w:b/>
                <w:bCs/>
                <w:sz w:val="18"/>
                <w:szCs w:val="18"/>
              </w:rPr>
              <w:t>NAZIV VJEROVNIKA</w:t>
            </w:r>
          </w:p>
        </w:tc>
        <w:tc>
          <w:tcPr>
            <w:tcW w:type="dxa" w:w="1418"/>
            <w:vAlign w:val="center"/>
          </w:tcPr>
          <w:p w:rsidRDefault="00D955DB" w:rsidP="00D955DB" w:rsidR="00D955DB" w:rsidRPr="005533AD">
            <w:pPr>
              <w:jc w:val="center"/>
              <w:rPr>
                <w:rFonts w:hAnsi="Times New Roman" w:ascii="Times New Roman"/>
                <w:b/>
                <w:bCs/>
                <w:sz w:val="18"/>
                <w:szCs w:val="18"/>
              </w:rPr>
            </w:pPr>
            <w:r w:rsidRPr="005533AD">
              <w:rPr>
                <w:rFonts w:hAnsi="Times New Roman" w:ascii="Times New Roman"/>
                <w:b/>
                <w:bCs/>
                <w:sz w:val="18"/>
                <w:szCs w:val="18"/>
              </w:rPr>
              <w:t>UTVRĐENI IZNOS TRAŽBINE S NASLOVA GLAVNICE, KAMATA I NAKNADA</w:t>
            </w:r>
          </w:p>
        </w:tc>
        <w:tc>
          <w:tcPr>
            <w:tcW w:type="dxa" w:w="1417"/>
            <w:vAlign w:val="center"/>
          </w:tcPr>
          <w:p w:rsidRDefault="00D955DB" w:rsidP="00D955DB" w:rsidR="00D955DB" w:rsidRPr="005533AD">
            <w:pPr>
              <w:jc w:val="center"/>
              <w:rPr>
                <w:rFonts w:hAnsi="Times New Roman" w:ascii="Times New Roman"/>
                <w:b/>
                <w:bCs/>
                <w:sz w:val="18"/>
                <w:szCs w:val="18"/>
              </w:rPr>
            </w:pPr>
            <w:r w:rsidRPr="005533AD">
              <w:rPr>
                <w:rFonts w:hAnsi="Times New Roman" w:ascii="Times New Roman"/>
                <w:b/>
                <w:bCs/>
                <w:sz w:val="18"/>
                <w:szCs w:val="18"/>
              </w:rPr>
              <w:t>SMANJENI IZNOS TRAŽBINE KOJA ĆE BITI ISPLAĆENA</w:t>
            </w:r>
          </w:p>
        </w:tc>
        <w:tc>
          <w:tcPr>
            <w:tcW w:type="dxa" w:w="2456"/>
            <w:vAlign w:val="center"/>
          </w:tcPr>
          <w:p w:rsidRDefault="00D955DB" w:rsidP="00D955DB" w:rsidR="00D955DB" w:rsidRPr="005533AD">
            <w:pPr>
              <w:jc w:val="center"/>
              <w:rPr>
                <w:rFonts w:hAnsi="Times New Roman" w:ascii="Times New Roman"/>
                <w:b/>
                <w:bCs/>
                <w:sz w:val="18"/>
                <w:szCs w:val="18"/>
              </w:rPr>
            </w:pPr>
            <w:r w:rsidRPr="005533AD">
              <w:rPr>
                <w:rFonts w:hAnsi="Times New Roman" w:ascii="Times New Roman"/>
                <w:b/>
                <w:bCs/>
                <w:sz w:val="18"/>
                <w:szCs w:val="18"/>
              </w:rPr>
              <w:t>ROK DOSPJELOSTI I NAČIN ISPLATE</w:t>
            </w:r>
          </w:p>
        </w:tc>
      </w:tr>
      <w:tr w:rsidTr="00D955DB" w:rsidR="00D955DB" w:rsidRPr="00C12ED7">
        <w:trPr>
          <w:trHeight w:val="270"/>
        </w:trPr>
        <w:tc>
          <w:tcPr>
            <w:tcW w:type="dxa" w:w="520"/>
            <w:noWrap/>
            <w:vAlign w:val="center"/>
          </w:tcPr>
          <w:p w:rsidRDefault="00D955DB" w:rsidP="00D955DB" w:rsidR="00D955DB" w:rsidRPr="005533AD">
            <w:pPr>
              <w:spacing w:lineRule="auto" w:line="240" w:after="0"/>
              <w:jc w:val="right"/>
              <w:rPr>
                <w:rFonts w:hAnsi="Times New Roman" w:ascii="Times New Roman"/>
                <w:sz w:val="18"/>
                <w:szCs w:val="18"/>
                <w:lang w:eastAsia="hr-HR"/>
              </w:rPr>
            </w:pPr>
            <w:r w:rsidRPr="005533AD">
              <w:rPr>
                <w:rFonts w:hAnsi="Times New Roman" w:ascii="Times New Roman"/>
                <w:sz w:val="18"/>
                <w:szCs w:val="18"/>
                <w:lang w:eastAsia="hr-HR"/>
              </w:rPr>
              <w:t>1</w:t>
            </w:r>
          </w:p>
        </w:tc>
        <w:tc>
          <w:tcPr>
            <w:tcW w:type="dxa" w:w="1192"/>
            <w:noWrap/>
            <w:vAlign w:val="center"/>
          </w:tcPr>
          <w:p w:rsidRDefault="00D955DB" w:rsidP="00D955DB" w:rsidR="00D955DB" w:rsidRPr="005533AD">
            <w:pPr>
              <w:spacing w:lineRule="auto" w:line="240" w:after="0"/>
              <w:jc w:val="center"/>
              <w:rPr>
                <w:rFonts w:hAnsi="Times New Roman" w:ascii="Times New Roman"/>
                <w:sz w:val="18"/>
                <w:szCs w:val="18"/>
                <w:lang w:eastAsia="hr-HR"/>
              </w:rPr>
            </w:pPr>
            <w:r w:rsidRPr="005533AD">
              <w:rPr>
                <w:rFonts w:hAnsi="Times New Roman" w:ascii="Times New Roman"/>
                <w:sz w:val="18"/>
                <w:szCs w:val="18"/>
                <w:lang w:eastAsia="hr-HR"/>
              </w:rPr>
              <w:t>74914903329</w:t>
            </w:r>
          </w:p>
        </w:tc>
        <w:tc>
          <w:tcPr>
            <w:tcW w:type="dxa" w:w="2976"/>
            <w:noWrap/>
            <w:vAlign w:val="center"/>
          </w:tcPr>
          <w:p w:rsidRDefault="00D955DB" w:rsidP="00D955DB" w:rsidR="00D955DB" w:rsidRPr="005533AD">
            <w:pPr>
              <w:spacing w:lineRule="auto" w:line="240" w:after="0"/>
              <w:rPr>
                <w:rFonts w:hAnsi="Times New Roman" w:ascii="Times New Roman"/>
                <w:sz w:val="18"/>
                <w:szCs w:val="18"/>
                <w:lang w:eastAsia="hr-HR"/>
              </w:rPr>
            </w:pPr>
            <w:r w:rsidRPr="005533AD">
              <w:rPr>
                <w:rFonts w:hAnsi="Times New Roman" w:ascii="Times New Roman"/>
                <w:sz w:val="18"/>
                <w:szCs w:val="18"/>
                <w:lang w:eastAsia="hr-HR"/>
              </w:rPr>
              <w:t>DVD VODICE, Vodice, Magistrala 93</w:t>
            </w:r>
          </w:p>
        </w:tc>
        <w:tc>
          <w:tcPr>
            <w:tcW w:type="dxa" w:w="1418"/>
            <w:noWrap/>
            <w:vAlign w:val="center"/>
          </w:tcPr>
          <w:p w:rsidRDefault="00D955DB" w:rsidP="00D955DB" w:rsidR="00D955DB" w:rsidRPr="005533AD">
            <w:pPr>
              <w:spacing w:lineRule="auto" w:line="240" w:after="0"/>
              <w:jc w:val="right"/>
              <w:rPr>
                <w:rFonts w:hAnsi="Times New Roman" w:ascii="Times New Roman"/>
                <w:sz w:val="18"/>
                <w:szCs w:val="18"/>
                <w:lang w:eastAsia="hr-HR"/>
              </w:rPr>
            </w:pPr>
            <w:r w:rsidRPr="005533AD">
              <w:rPr>
                <w:rFonts w:hAnsi="Times New Roman" w:ascii="Times New Roman"/>
                <w:sz w:val="18"/>
                <w:szCs w:val="18"/>
                <w:lang w:eastAsia="hr-HR"/>
              </w:rPr>
              <w:t xml:space="preserve">1.800,00 kn </w:t>
            </w:r>
          </w:p>
        </w:tc>
        <w:tc>
          <w:tcPr>
            <w:tcW w:type="dxa" w:w="1417"/>
            <w:noWrap/>
            <w:vAlign w:val="center"/>
          </w:tcPr>
          <w:p w:rsidRDefault="00D955DB" w:rsidP="00D955DB" w:rsidR="00D955DB">
            <w:pPr>
              <w:spacing w:lineRule="auto" w:line="240" w:after="0"/>
              <w:jc w:val="right"/>
              <w:rPr>
                <w:rFonts w:hAnsi="Times New Roman" w:ascii="Times New Roman"/>
                <w:sz w:val="18"/>
                <w:szCs w:val="18"/>
                <w:lang w:eastAsia="hr-HR"/>
              </w:rPr>
            </w:pPr>
            <w:r w:rsidRPr="005533AD">
              <w:rPr>
                <w:rFonts w:hAnsi="Times New Roman" w:ascii="Times New Roman"/>
                <w:sz w:val="18"/>
                <w:szCs w:val="18"/>
                <w:lang w:eastAsia="hr-HR"/>
              </w:rPr>
              <w:t>1.350,00 kn</w:t>
            </w:r>
          </w:p>
          <w:p w:rsidRDefault="00D955DB" w:rsidP="00D955DB" w:rsidR="00D955DB" w:rsidRPr="005533AD">
            <w:pPr>
              <w:spacing w:lineRule="auto" w:line="240" w:after="0"/>
              <w:jc w:val="right"/>
              <w:rPr>
                <w:rFonts w:hAnsi="Times New Roman" w:ascii="Times New Roman"/>
                <w:sz w:val="18"/>
                <w:szCs w:val="18"/>
                <w:lang w:eastAsia="hr-HR"/>
              </w:rPr>
            </w:pPr>
            <w:r w:rsidRPr="00B67067">
              <w:rPr>
                <w:rFonts w:hAnsi="Times New Roman" w:ascii="Times New Roman"/>
                <w:color w:val="000000"/>
                <w:sz w:val="18"/>
                <w:szCs w:val="18"/>
                <w:lang w:eastAsia="hr-HR"/>
              </w:rPr>
              <w:t>uve</w:t>
            </w:r>
            <w:r>
              <w:rPr>
                <w:rFonts w:hAnsi="Times New Roman" w:ascii="Times New Roman"/>
                <w:color w:val="000000"/>
                <w:sz w:val="18"/>
                <w:szCs w:val="18"/>
                <w:lang w:eastAsia="hr-HR"/>
              </w:rPr>
              <w:t>ćano za  fiksnu kamatu</w:t>
            </w:r>
            <w:r w:rsidRPr="00B67067">
              <w:rPr>
                <w:rFonts w:hAnsi="Times New Roman" w:ascii="Times New Roman"/>
                <w:color w:val="000000"/>
                <w:sz w:val="18"/>
                <w:szCs w:val="18"/>
                <w:lang w:eastAsia="hr-HR"/>
              </w:rPr>
              <w:t xml:space="preserve"> po stopi od 4,5 % godišnje, koja kamata teče za vrijeme počeka i za vrijeme otplate</w:t>
            </w:r>
          </w:p>
        </w:tc>
        <w:tc>
          <w:tcPr>
            <w:tcW w:type="dxa" w:w="2456"/>
          </w:tcPr>
          <w:p w:rsidRDefault="00D955DB" w:rsidP="00D955DB" w:rsidR="00D955DB" w:rsidRPr="005533AD">
            <w:pPr>
              <w:spacing w:after="0"/>
              <w:rPr>
                <w:rFonts w:hAnsi="Times New Roman" w:ascii="Times New Roman"/>
                <w:color w:val="000000"/>
                <w:sz w:val="18"/>
                <w:szCs w:val="18"/>
                <w:lang w:eastAsia="hr-HR"/>
              </w:rPr>
            </w:pPr>
            <w:r w:rsidRPr="005533AD">
              <w:rPr>
                <w:rFonts w:hAnsi="Times New Roman" w:ascii="Times New Roman"/>
                <w:color w:val="000000"/>
                <w:sz w:val="18"/>
                <w:szCs w:val="18"/>
                <w:lang w:eastAsia="hr-HR"/>
              </w:rPr>
              <w:t xml:space="preserve">48 </w:t>
            </w:r>
            <w:r>
              <w:rPr>
                <w:rFonts w:hAnsi="Times New Roman" w:ascii="Times New Roman"/>
                <w:color w:val="000000"/>
                <w:sz w:val="18"/>
                <w:szCs w:val="18"/>
                <w:lang w:eastAsia="hr-HR"/>
              </w:rPr>
              <w:t xml:space="preserve"> jednakih </w:t>
            </w:r>
            <w:r w:rsidRPr="005533AD">
              <w:rPr>
                <w:rFonts w:hAnsi="Times New Roman" w:ascii="Times New Roman"/>
                <w:color w:val="000000"/>
                <w:sz w:val="18"/>
                <w:szCs w:val="18"/>
                <w:lang w:eastAsia="hr-HR"/>
              </w:rPr>
              <w:t>mjesečnih anuiteta</w:t>
            </w:r>
            <w:r>
              <w:rPr>
                <w:rFonts w:hAnsi="Times New Roman" w:ascii="Times New Roman"/>
                <w:color w:val="000000"/>
                <w:sz w:val="18"/>
                <w:szCs w:val="18"/>
                <w:lang w:eastAsia="hr-HR"/>
              </w:rPr>
              <w:t xml:space="preserve"> koji dospijevaju </w:t>
            </w:r>
            <w:r w:rsidRPr="006207D7">
              <w:rPr>
                <w:rFonts w:hAnsi="Times New Roman" w:ascii="Times New Roman"/>
                <w:sz w:val="18"/>
                <w:szCs w:val="18"/>
                <w:lang w:eastAsia="hr-HR"/>
              </w:rPr>
              <w:t>posljednjeg dana u mjesecu</w:t>
            </w:r>
            <w:r>
              <w:rPr>
                <w:rFonts w:hAnsi="Times New Roman" w:ascii="Times New Roman"/>
                <w:sz w:val="18"/>
                <w:szCs w:val="18"/>
                <w:lang w:eastAsia="hr-HR"/>
              </w:rPr>
              <w:t>,</w:t>
            </w:r>
            <w:r w:rsidRPr="005533AD">
              <w:rPr>
                <w:rFonts w:hAnsi="Times New Roman" w:ascii="Times New Roman"/>
                <w:color w:val="000000"/>
                <w:sz w:val="18"/>
                <w:szCs w:val="18"/>
                <w:lang w:eastAsia="hr-HR"/>
              </w:rPr>
              <w:t xml:space="preserve"> u iznosu koji se sastoji od  odgovarajućeg dijela glavnice (koja glavnica ukupno iznosi </w:t>
            </w:r>
            <w:r w:rsidRPr="005533AD">
              <w:rPr>
                <w:rFonts w:hAnsi="Times New Roman" w:ascii="Times New Roman"/>
                <w:sz w:val="18"/>
                <w:szCs w:val="18"/>
                <w:lang w:eastAsia="hr-HR"/>
              </w:rPr>
              <w:t>1.350,00</w:t>
            </w:r>
            <w:r w:rsidRPr="005533AD">
              <w:rPr>
                <w:rFonts w:hAnsi="Times New Roman" w:ascii="Times New Roman"/>
                <w:color w:val="000000"/>
                <w:sz w:val="18"/>
                <w:szCs w:val="18"/>
                <w:lang w:eastAsia="hr-HR"/>
              </w:rPr>
              <w:t xml:space="preserve"> kn) uvećano za pripadajući  dio fiksne kamate po stopi od 4,5 % godišnje, koja kamata teče za vrijeme počeka i za vrijeme otplate, s tim da prvi mjesečni anuitet dospijeva</w:t>
            </w:r>
            <w:r>
              <w:rPr>
                <w:rFonts w:hAnsi="Times New Roman" w:ascii="Times New Roman"/>
                <w:color w:val="000000"/>
                <w:sz w:val="18"/>
                <w:szCs w:val="18"/>
                <w:lang w:eastAsia="hr-HR"/>
              </w:rPr>
              <w:t xml:space="preserve"> na naplatu nakon proteka</w:t>
            </w:r>
            <w:r w:rsidRPr="00432710">
              <w:rPr>
                <w:rFonts w:hAnsi="Times New Roman" w:ascii="Times New Roman"/>
                <w:sz w:val="18"/>
                <w:szCs w:val="18"/>
              </w:rPr>
              <w:t xml:space="preserve"> 90 dana računajući od dana pravomoćnosti rješenja kojim se potvrđuje ova nagodba,</w:t>
            </w:r>
          </w:p>
        </w:tc>
      </w:tr>
      <w:tr w:rsidTr="00D955DB" w:rsidR="00D955DB" w:rsidRPr="00C12ED7">
        <w:trPr>
          <w:trHeight w:val="270"/>
        </w:trPr>
        <w:tc>
          <w:tcPr>
            <w:tcW w:type="dxa" w:w="520"/>
            <w:noWrap/>
            <w:vAlign w:val="center"/>
          </w:tcPr>
          <w:p w:rsidRDefault="00D955DB" w:rsidP="00D955DB" w:rsidR="00D955DB" w:rsidRPr="005533AD">
            <w:pPr>
              <w:spacing w:lineRule="auto" w:line="240" w:after="0"/>
              <w:jc w:val="right"/>
              <w:rPr>
                <w:rFonts w:hAnsi="Times New Roman" w:ascii="Times New Roman"/>
                <w:sz w:val="18"/>
                <w:szCs w:val="18"/>
                <w:lang w:eastAsia="hr-HR"/>
              </w:rPr>
            </w:pPr>
            <w:r w:rsidRPr="005533AD">
              <w:rPr>
                <w:rFonts w:hAnsi="Times New Roman" w:ascii="Times New Roman"/>
                <w:sz w:val="18"/>
                <w:szCs w:val="18"/>
                <w:lang w:eastAsia="hr-HR"/>
              </w:rPr>
              <w:t>2</w:t>
            </w:r>
          </w:p>
        </w:tc>
        <w:tc>
          <w:tcPr>
            <w:tcW w:type="dxa" w:w="1192"/>
            <w:noWrap/>
            <w:vAlign w:val="center"/>
          </w:tcPr>
          <w:p w:rsidRDefault="00D955DB" w:rsidP="00D955DB" w:rsidR="00D955DB" w:rsidRPr="005533AD">
            <w:pPr>
              <w:spacing w:lineRule="auto" w:line="240" w:after="0"/>
              <w:jc w:val="center"/>
              <w:rPr>
                <w:rFonts w:hAnsi="Times New Roman" w:ascii="Times New Roman"/>
                <w:sz w:val="18"/>
                <w:szCs w:val="18"/>
                <w:lang w:eastAsia="hr-HR"/>
              </w:rPr>
            </w:pPr>
            <w:r w:rsidRPr="005533AD">
              <w:rPr>
                <w:rFonts w:hAnsi="Times New Roman" w:ascii="Times New Roman"/>
                <w:sz w:val="18"/>
                <w:szCs w:val="18"/>
                <w:lang w:eastAsia="hr-HR"/>
              </w:rPr>
              <w:t>85828625994</w:t>
            </w:r>
          </w:p>
        </w:tc>
        <w:tc>
          <w:tcPr>
            <w:tcW w:type="dxa" w:w="2976"/>
            <w:noWrap/>
            <w:vAlign w:val="center"/>
          </w:tcPr>
          <w:p w:rsidRDefault="00D955DB" w:rsidP="00D955DB" w:rsidR="00D955DB" w:rsidRPr="005533AD">
            <w:pPr>
              <w:spacing w:lineRule="auto" w:line="240" w:after="0"/>
              <w:rPr>
                <w:rFonts w:hAnsi="Times New Roman" w:ascii="Times New Roman"/>
                <w:sz w:val="18"/>
                <w:szCs w:val="18"/>
                <w:lang w:eastAsia="hr-HR"/>
              </w:rPr>
            </w:pPr>
            <w:r w:rsidRPr="005533AD">
              <w:rPr>
                <w:rFonts w:hAnsi="Times New Roman" w:ascii="Times New Roman"/>
                <w:sz w:val="18"/>
                <w:szCs w:val="18"/>
                <w:lang w:eastAsia="hr-HR"/>
              </w:rPr>
              <w:t>FOND ZA ZAŠTITU OKOLIŠA I ENERGETSKU UČINKOVITOST, Zagreb, Radnička cesta 80</w:t>
            </w:r>
          </w:p>
        </w:tc>
        <w:tc>
          <w:tcPr>
            <w:tcW w:type="dxa" w:w="1418"/>
            <w:noWrap/>
            <w:vAlign w:val="center"/>
          </w:tcPr>
          <w:p w:rsidRDefault="00D955DB" w:rsidP="00D955DB" w:rsidR="00D955DB" w:rsidRPr="005533AD">
            <w:pPr>
              <w:spacing w:lineRule="auto" w:line="240" w:after="0"/>
              <w:jc w:val="right"/>
              <w:rPr>
                <w:rFonts w:hAnsi="Times New Roman" w:ascii="Times New Roman"/>
                <w:sz w:val="18"/>
                <w:szCs w:val="18"/>
                <w:lang w:eastAsia="hr-HR"/>
              </w:rPr>
            </w:pPr>
            <w:r w:rsidRPr="005533AD">
              <w:rPr>
                <w:rFonts w:hAnsi="Times New Roman" w:ascii="Times New Roman"/>
                <w:sz w:val="18"/>
                <w:szCs w:val="18"/>
                <w:lang w:eastAsia="hr-HR"/>
              </w:rPr>
              <w:t>999,87 kn</w:t>
            </w:r>
          </w:p>
        </w:tc>
        <w:tc>
          <w:tcPr>
            <w:tcW w:type="dxa" w:w="1417"/>
            <w:noWrap/>
            <w:vAlign w:val="center"/>
          </w:tcPr>
          <w:p w:rsidRDefault="00D955DB" w:rsidP="00D955DB" w:rsidR="00D955DB">
            <w:pPr>
              <w:spacing w:lineRule="auto" w:line="240" w:after="0"/>
              <w:jc w:val="right"/>
              <w:rPr>
                <w:rFonts w:hAnsi="Times New Roman" w:ascii="Times New Roman"/>
                <w:sz w:val="18"/>
                <w:szCs w:val="18"/>
                <w:lang w:eastAsia="hr-HR"/>
              </w:rPr>
            </w:pPr>
            <w:r w:rsidRPr="005533AD">
              <w:rPr>
                <w:rFonts w:hAnsi="Times New Roman" w:ascii="Times New Roman"/>
                <w:sz w:val="18"/>
                <w:szCs w:val="18"/>
                <w:lang w:eastAsia="hr-HR"/>
              </w:rPr>
              <w:t>723,96 kn</w:t>
            </w:r>
          </w:p>
          <w:p w:rsidRDefault="00D955DB" w:rsidP="00D955DB" w:rsidR="00D955DB" w:rsidRPr="005533AD">
            <w:pPr>
              <w:spacing w:lineRule="auto" w:line="240" w:after="0"/>
              <w:jc w:val="right"/>
              <w:rPr>
                <w:rFonts w:hAnsi="Times New Roman" w:ascii="Times New Roman"/>
                <w:sz w:val="18"/>
                <w:szCs w:val="18"/>
                <w:lang w:eastAsia="hr-HR"/>
              </w:rPr>
            </w:pPr>
            <w:r w:rsidRPr="00B67067">
              <w:rPr>
                <w:rFonts w:hAnsi="Times New Roman" w:ascii="Times New Roman"/>
                <w:color w:val="000000"/>
                <w:sz w:val="18"/>
                <w:szCs w:val="18"/>
                <w:lang w:eastAsia="hr-HR"/>
              </w:rPr>
              <w:t>uve</w:t>
            </w:r>
            <w:r>
              <w:rPr>
                <w:rFonts w:hAnsi="Times New Roman" w:ascii="Times New Roman"/>
                <w:color w:val="000000"/>
                <w:sz w:val="18"/>
                <w:szCs w:val="18"/>
                <w:lang w:eastAsia="hr-HR"/>
              </w:rPr>
              <w:t>ćano za  fiksnu kamatu</w:t>
            </w:r>
            <w:r w:rsidRPr="00B67067">
              <w:rPr>
                <w:rFonts w:hAnsi="Times New Roman" w:ascii="Times New Roman"/>
                <w:color w:val="000000"/>
                <w:sz w:val="18"/>
                <w:szCs w:val="18"/>
                <w:lang w:eastAsia="hr-HR"/>
              </w:rPr>
              <w:t xml:space="preserve"> po stopi od 4,5 % godišnje, koja kamata teče za vrijeme počeka i za vrijeme otplate</w:t>
            </w:r>
          </w:p>
        </w:tc>
        <w:tc>
          <w:tcPr>
            <w:tcW w:type="dxa" w:w="2456"/>
          </w:tcPr>
          <w:p w:rsidRDefault="00D955DB" w:rsidP="00D955DB" w:rsidR="00D955DB" w:rsidRPr="005533AD">
            <w:pPr>
              <w:spacing w:after="0"/>
              <w:rPr>
                <w:rFonts w:hAnsi="Times New Roman" w:ascii="Times New Roman"/>
                <w:color w:val="000000"/>
                <w:sz w:val="18"/>
                <w:szCs w:val="18"/>
                <w:lang w:eastAsia="hr-HR"/>
              </w:rPr>
            </w:pPr>
            <w:r w:rsidRPr="005533AD">
              <w:rPr>
                <w:rFonts w:hAnsi="Times New Roman" w:ascii="Times New Roman"/>
                <w:color w:val="000000"/>
                <w:sz w:val="18"/>
                <w:szCs w:val="18"/>
                <w:lang w:eastAsia="hr-HR"/>
              </w:rPr>
              <w:t>48</w:t>
            </w:r>
            <w:r>
              <w:rPr>
                <w:rFonts w:hAnsi="Times New Roman" w:ascii="Times New Roman"/>
                <w:color w:val="000000"/>
                <w:sz w:val="18"/>
                <w:szCs w:val="18"/>
                <w:lang w:eastAsia="hr-HR"/>
              </w:rPr>
              <w:t xml:space="preserve"> jednakih</w:t>
            </w:r>
            <w:r w:rsidRPr="005533AD">
              <w:rPr>
                <w:rFonts w:hAnsi="Times New Roman" w:ascii="Times New Roman"/>
                <w:color w:val="000000"/>
                <w:sz w:val="18"/>
                <w:szCs w:val="18"/>
                <w:lang w:eastAsia="hr-HR"/>
              </w:rPr>
              <w:t xml:space="preserve"> mjesečnih anuiteta</w:t>
            </w:r>
            <w:r>
              <w:rPr>
                <w:rFonts w:hAnsi="Times New Roman" w:ascii="Times New Roman"/>
                <w:color w:val="000000"/>
                <w:sz w:val="18"/>
                <w:szCs w:val="18"/>
                <w:lang w:eastAsia="hr-HR"/>
              </w:rPr>
              <w:t xml:space="preserve"> koji dospijevaju </w:t>
            </w:r>
            <w:r w:rsidRPr="006207D7">
              <w:rPr>
                <w:rFonts w:hAnsi="Times New Roman" w:ascii="Times New Roman"/>
                <w:sz w:val="18"/>
                <w:szCs w:val="18"/>
                <w:lang w:eastAsia="hr-HR"/>
              </w:rPr>
              <w:t>posljednjeg dana u mjesecu,</w:t>
            </w:r>
            <w:r w:rsidRPr="005533AD">
              <w:rPr>
                <w:rFonts w:hAnsi="Times New Roman" w:ascii="Times New Roman"/>
                <w:color w:val="000000"/>
                <w:sz w:val="18"/>
                <w:szCs w:val="18"/>
                <w:lang w:eastAsia="hr-HR"/>
              </w:rPr>
              <w:t xml:space="preserve"> u iznosu koji se sastoji od  odgovarajućeg dijela glavnice (koja glavnica ukupno iznosi 723,96 kn) uvećano za pripadajući  dio fiksne kamate po stopi od 4,5 % godišnje, koja kamata teče za vrijeme počeka i za vrijeme otplate, s tim da prvi mjesečni anuitet dospijeva</w:t>
            </w:r>
            <w:r w:rsidRPr="005533AD">
              <w:rPr>
                <w:rFonts w:hAnsi="Times New Roman" w:ascii="Times New Roman"/>
                <w:sz w:val="18"/>
                <w:szCs w:val="18"/>
              </w:rPr>
              <w:t xml:space="preserve"> </w:t>
            </w:r>
            <w:r>
              <w:rPr>
                <w:rFonts w:hAnsi="Times New Roman" w:ascii="Times New Roman"/>
                <w:color w:val="000000"/>
                <w:sz w:val="18"/>
                <w:szCs w:val="18"/>
                <w:lang w:eastAsia="hr-HR"/>
              </w:rPr>
              <w:t>nakon proteka</w:t>
            </w:r>
            <w:r w:rsidRPr="00432710">
              <w:rPr>
                <w:rFonts w:hAnsi="Times New Roman" w:ascii="Times New Roman"/>
                <w:sz w:val="18"/>
                <w:szCs w:val="18"/>
              </w:rPr>
              <w:t xml:space="preserve"> 90 dana računajući od dana pravomoćnosti rješenja kojim se potvrđuje ova nagodba,</w:t>
            </w:r>
          </w:p>
        </w:tc>
      </w:tr>
      <w:tr w:rsidTr="00D955DB" w:rsidR="00D955DB" w:rsidRPr="00C12ED7">
        <w:trPr>
          <w:trHeight w:val="270"/>
        </w:trPr>
        <w:tc>
          <w:tcPr>
            <w:tcW w:type="dxa" w:w="520"/>
            <w:noWrap/>
            <w:vAlign w:val="center"/>
          </w:tcPr>
          <w:p w:rsidRDefault="00D955DB" w:rsidP="00D955DB" w:rsidR="00D955DB" w:rsidRPr="005533AD">
            <w:pPr>
              <w:spacing w:lineRule="auto" w:line="240" w:after="0"/>
              <w:jc w:val="right"/>
              <w:rPr>
                <w:rFonts w:hAnsi="Times New Roman" w:ascii="Times New Roman"/>
                <w:sz w:val="18"/>
                <w:szCs w:val="18"/>
                <w:lang w:eastAsia="hr-HR"/>
              </w:rPr>
            </w:pPr>
            <w:r w:rsidRPr="005533AD">
              <w:rPr>
                <w:rFonts w:hAnsi="Times New Roman" w:ascii="Times New Roman"/>
                <w:sz w:val="18"/>
                <w:szCs w:val="18"/>
                <w:lang w:eastAsia="hr-HR"/>
              </w:rPr>
              <w:t>3</w:t>
            </w:r>
          </w:p>
        </w:tc>
        <w:tc>
          <w:tcPr>
            <w:tcW w:type="dxa" w:w="1192"/>
            <w:noWrap/>
            <w:vAlign w:val="center"/>
          </w:tcPr>
          <w:p w:rsidRDefault="00D955DB" w:rsidP="00D955DB" w:rsidR="00D955DB" w:rsidRPr="005533AD">
            <w:pPr>
              <w:spacing w:lineRule="auto" w:line="240" w:after="0"/>
              <w:jc w:val="center"/>
              <w:rPr>
                <w:rFonts w:hAnsi="Times New Roman" w:ascii="Times New Roman"/>
                <w:sz w:val="18"/>
                <w:szCs w:val="18"/>
                <w:lang w:eastAsia="hr-HR"/>
              </w:rPr>
            </w:pPr>
            <w:r w:rsidRPr="005533AD">
              <w:rPr>
                <w:rFonts w:hAnsi="Times New Roman" w:ascii="Times New Roman"/>
                <w:sz w:val="18"/>
                <w:szCs w:val="18"/>
                <w:lang w:eastAsia="hr-HR"/>
              </w:rPr>
              <w:t>46830600751</w:t>
            </w:r>
          </w:p>
        </w:tc>
        <w:tc>
          <w:tcPr>
            <w:tcW w:type="dxa" w:w="2976"/>
            <w:noWrap/>
            <w:vAlign w:val="center"/>
          </w:tcPr>
          <w:p w:rsidRDefault="00D955DB" w:rsidP="00D955DB" w:rsidR="00D955DB" w:rsidRPr="005533AD">
            <w:pPr>
              <w:spacing w:lineRule="auto" w:line="240" w:after="0"/>
              <w:rPr>
                <w:rFonts w:hAnsi="Times New Roman" w:ascii="Times New Roman"/>
                <w:sz w:val="18"/>
                <w:szCs w:val="18"/>
                <w:lang w:eastAsia="hr-HR"/>
              </w:rPr>
            </w:pPr>
            <w:r w:rsidRPr="005533AD">
              <w:rPr>
                <w:rFonts w:hAnsi="Times New Roman" w:ascii="Times New Roman"/>
                <w:sz w:val="18"/>
                <w:szCs w:val="18"/>
              </w:rPr>
              <w:t>HEP-Operator distribucijskog sustava d.o.o., Zagreb, Ulica grada Vukovara</w:t>
            </w:r>
            <w:r>
              <w:rPr>
                <w:rFonts w:hAnsi="Times New Roman" w:ascii="Times New Roman"/>
                <w:sz w:val="18"/>
                <w:szCs w:val="18"/>
              </w:rPr>
              <w:t xml:space="preserve"> 37</w:t>
            </w:r>
            <w:r w:rsidRPr="005533AD">
              <w:rPr>
                <w:rFonts w:hAnsi="Times New Roman" w:ascii="Times New Roman"/>
                <w:sz w:val="18"/>
                <w:szCs w:val="18"/>
              </w:rPr>
              <w:t xml:space="preserve"> </w:t>
            </w:r>
          </w:p>
        </w:tc>
        <w:tc>
          <w:tcPr>
            <w:tcW w:type="dxa" w:w="1418"/>
            <w:noWrap/>
            <w:vAlign w:val="center"/>
          </w:tcPr>
          <w:p w:rsidRDefault="00D955DB" w:rsidP="00D955DB" w:rsidR="00D955DB" w:rsidRPr="005533AD">
            <w:pPr>
              <w:spacing w:lineRule="auto" w:line="240" w:after="0"/>
              <w:jc w:val="right"/>
              <w:rPr>
                <w:rFonts w:hAnsi="Times New Roman" w:ascii="Times New Roman"/>
                <w:sz w:val="18"/>
                <w:szCs w:val="18"/>
                <w:lang w:eastAsia="hr-HR"/>
              </w:rPr>
            </w:pPr>
            <w:r w:rsidRPr="005533AD">
              <w:rPr>
                <w:rFonts w:hAnsi="Times New Roman" w:ascii="Times New Roman"/>
                <w:sz w:val="18"/>
                <w:szCs w:val="18"/>
                <w:lang w:eastAsia="hr-HR"/>
              </w:rPr>
              <w:t>167.115,98 kn</w:t>
            </w:r>
          </w:p>
        </w:tc>
        <w:tc>
          <w:tcPr>
            <w:tcW w:type="dxa" w:w="1417"/>
            <w:noWrap/>
            <w:vAlign w:val="center"/>
          </w:tcPr>
          <w:p w:rsidRDefault="00D955DB" w:rsidP="00D955DB" w:rsidR="00D955DB">
            <w:pPr>
              <w:spacing w:lineRule="auto" w:line="240" w:after="0"/>
              <w:jc w:val="right"/>
              <w:rPr>
                <w:rFonts w:hAnsi="Times New Roman" w:ascii="Times New Roman"/>
                <w:sz w:val="18"/>
                <w:szCs w:val="18"/>
                <w:lang w:eastAsia="hr-HR"/>
              </w:rPr>
            </w:pPr>
            <w:r w:rsidRPr="005533AD">
              <w:rPr>
                <w:rFonts w:hAnsi="Times New Roman" w:ascii="Times New Roman"/>
                <w:sz w:val="18"/>
                <w:szCs w:val="18"/>
                <w:lang w:eastAsia="hr-HR"/>
              </w:rPr>
              <w:t>123.769,92 kn</w:t>
            </w:r>
          </w:p>
          <w:p w:rsidRDefault="00D955DB" w:rsidP="00D955DB" w:rsidR="00D955DB" w:rsidRPr="005533AD">
            <w:pPr>
              <w:spacing w:lineRule="auto" w:line="240" w:after="0"/>
              <w:jc w:val="right"/>
              <w:rPr>
                <w:rFonts w:hAnsi="Times New Roman" w:ascii="Times New Roman"/>
                <w:sz w:val="18"/>
                <w:szCs w:val="18"/>
                <w:lang w:eastAsia="hr-HR"/>
              </w:rPr>
            </w:pPr>
            <w:r w:rsidRPr="00B67067">
              <w:rPr>
                <w:rFonts w:hAnsi="Times New Roman" w:ascii="Times New Roman"/>
                <w:color w:val="000000"/>
                <w:sz w:val="18"/>
                <w:szCs w:val="18"/>
                <w:lang w:eastAsia="hr-HR"/>
              </w:rPr>
              <w:t>uve</w:t>
            </w:r>
            <w:r>
              <w:rPr>
                <w:rFonts w:hAnsi="Times New Roman" w:ascii="Times New Roman"/>
                <w:color w:val="000000"/>
                <w:sz w:val="18"/>
                <w:szCs w:val="18"/>
                <w:lang w:eastAsia="hr-HR"/>
              </w:rPr>
              <w:t>ćano za  fiksnu kamatu</w:t>
            </w:r>
            <w:r w:rsidRPr="00B67067">
              <w:rPr>
                <w:rFonts w:hAnsi="Times New Roman" w:ascii="Times New Roman"/>
                <w:color w:val="000000"/>
                <w:sz w:val="18"/>
                <w:szCs w:val="18"/>
                <w:lang w:eastAsia="hr-HR"/>
              </w:rPr>
              <w:t xml:space="preserve"> </w:t>
            </w:r>
            <w:r w:rsidRPr="00B67067">
              <w:rPr>
                <w:rFonts w:hAnsi="Times New Roman" w:ascii="Times New Roman"/>
                <w:color w:val="000000"/>
                <w:sz w:val="18"/>
                <w:szCs w:val="18"/>
                <w:lang w:eastAsia="hr-HR"/>
              </w:rPr>
              <w:lastRenderedPageBreak/>
              <w:t>po stopi od 4,5 % godišnje, koja kamata teče za vrijeme počeka i za vrijeme otplate</w:t>
            </w:r>
          </w:p>
        </w:tc>
        <w:tc>
          <w:tcPr>
            <w:tcW w:type="dxa" w:w="2456"/>
          </w:tcPr>
          <w:p w:rsidRDefault="00D955DB" w:rsidP="00D955DB" w:rsidR="00D955DB" w:rsidRPr="005533AD">
            <w:pPr>
              <w:spacing w:after="0"/>
              <w:rPr>
                <w:rFonts w:hAnsi="Times New Roman" w:ascii="Times New Roman"/>
                <w:color w:val="000000"/>
                <w:sz w:val="18"/>
                <w:szCs w:val="18"/>
                <w:lang w:eastAsia="hr-HR"/>
              </w:rPr>
            </w:pPr>
            <w:r w:rsidRPr="005533AD">
              <w:rPr>
                <w:rFonts w:hAnsi="Times New Roman" w:ascii="Times New Roman"/>
                <w:color w:val="000000"/>
                <w:sz w:val="18"/>
                <w:szCs w:val="18"/>
                <w:lang w:eastAsia="hr-HR"/>
              </w:rPr>
              <w:lastRenderedPageBreak/>
              <w:t xml:space="preserve">48 </w:t>
            </w:r>
            <w:r>
              <w:rPr>
                <w:rFonts w:hAnsi="Times New Roman" w:ascii="Times New Roman"/>
                <w:color w:val="000000"/>
                <w:sz w:val="18"/>
                <w:szCs w:val="18"/>
                <w:lang w:eastAsia="hr-HR"/>
              </w:rPr>
              <w:t xml:space="preserve">jednakih </w:t>
            </w:r>
            <w:r w:rsidRPr="005533AD">
              <w:rPr>
                <w:rFonts w:hAnsi="Times New Roman" w:ascii="Times New Roman"/>
                <w:color w:val="000000"/>
                <w:sz w:val="18"/>
                <w:szCs w:val="18"/>
                <w:lang w:eastAsia="hr-HR"/>
              </w:rPr>
              <w:t>mjesečnih anuiteta</w:t>
            </w:r>
            <w:r>
              <w:rPr>
                <w:rFonts w:hAnsi="Times New Roman" w:ascii="Times New Roman"/>
                <w:color w:val="000000"/>
                <w:sz w:val="18"/>
                <w:szCs w:val="18"/>
                <w:lang w:eastAsia="hr-HR"/>
              </w:rPr>
              <w:t xml:space="preserve"> koji dospijevaju </w:t>
            </w:r>
            <w:r w:rsidRPr="006207D7">
              <w:rPr>
                <w:rFonts w:hAnsi="Times New Roman" w:ascii="Times New Roman"/>
                <w:sz w:val="18"/>
                <w:szCs w:val="18"/>
                <w:lang w:eastAsia="hr-HR"/>
              </w:rPr>
              <w:lastRenderedPageBreak/>
              <w:t>posljednjeg dana u mjesecu ,</w:t>
            </w:r>
            <w:r w:rsidRPr="005533AD">
              <w:rPr>
                <w:rFonts w:hAnsi="Times New Roman" w:ascii="Times New Roman"/>
                <w:color w:val="000000"/>
                <w:sz w:val="18"/>
                <w:szCs w:val="18"/>
                <w:lang w:eastAsia="hr-HR"/>
              </w:rPr>
              <w:t xml:space="preserve"> u iznosu koji se sastoji od  odgovarajućeg dijela glavnice (koja glavnica ukupno iznosi </w:t>
            </w:r>
            <w:r w:rsidRPr="005533AD">
              <w:rPr>
                <w:rFonts w:hAnsi="Times New Roman" w:ascii="Times New Roman"/>
                <w:sz w:val="18"/>
                <w:szCs w:val="18"/>
                <w:lang w:eastAsia="hr-HR"/>
              </w:rPr>
              <w:t xml:space="preserve">123.769,92 </w:t>
            </w:r>
            <w:r w:rsidRPr="005533AD">
              <w:rPr>
                <w:rFonts w:hAnsi="Times New Roman" w:ascii="Times New Roman"/>
                <w:color w:val="000000"/>
                <w:sz w:val="18"/>
                <w:szCs w:val="18"/>
                <w:lang w:eastAsia="hr-HR"/>
              </w:rPr>
              <w:t xml:space="preserve"> kn) uvećano za pripadajući  dio fiksne kamate po stopi od 4,5 % godišnje, koja kamata teče za vrijeme počeka i za vrijeme otplate, s tim da prvi mjesečni anuitet dospijeva</w:t>
            </w:r>
            <w:r w:rsidRPr="005533AD">
              <w:rPr>
                <w:rFonts w:hAnsi="Times New Roman" w:ascii="Times New Roman"/>
                <w:sz w:val="18"/>
                <w:szCs w:val="18"/>
              </w:rPr>
              <w:t xml:space="preserve"> </w:t>
            </w:r>
            <w:r>
              <w:rPr>
                <w:rFonts w:hAnsi="Times New Roman" w:ascii="Times New Roman"/>
                <w:color w:val="000000"/>
                <w:sz w:val="18"/>
                <w:szCs w:val="18"/>
                <w:lang w:eastAsia="hr-HR"/>
              </w:rPr>
              <w:t>nakon proteka</w:t>
            </w:r>
            <w:r w:rsidRPr="00432710">
              <w:rPr>
                <w:rFonts w:hAnsi="Times New Roman" w:ascii="Times New Roman"/>
                <w:sz w:val="18"/>
                <w:szCs w:val="18"/>
              </w:rPr>
              <w:t xml:space="preserve"> 90 dana računajući od dana pravomoćnosti rješenja kojim se potvrđuje ova nagodba,</w:t>
            </w:r>
          </w:p>
        </w:tc>
      </w:tr>
      <w:tr w:rsidTr="00D955DB" w:rsidR="00D955DB" w:rsidRPr="00C12ED7">
        <w:trPr>
          <w:trHeight w:val="270"/>
        </w:trPr>
        <w:tc>
          <w:tcPr>
            <w:tcW w:type="dxa" w:w="520"/>
            <w:noWrap/>
            <w:vAlign w:val="center"/>
          </w:tcPr>
          <w:p w:rsidRDefault="00D955DB" w:rsidP="00D955DB" w:rsidR="00D955DB" w:rsidRPr="00EB6CCB">
            <w:pPr>
              <w:spacing w:lineRule="auto" w:line="240" w:after="0"/>
              <w:jc w:val="right"/>
              <w:rPr>
                <w:rFonts w:hAnsi="Times New Roman" w:ascii="Times New Roman"/>
                <w:sz w:val="18"/>
                <w:szCs w:val="18"/>
                <w:lang w:eastAsia="hr-HR"/>
              </w:rPr>
            </w:pPr>
            <w:r w:rsidRPr="00EB6CCB">
              <w:rPr>
                <w:rFonts w:hAnsi="Times New Roman" w:ascii="Times New Roman"/>
                <w:sz w:val="18"/>
                <w:szCs w:val="18"/>
                <w:lang w:eastAsia="hr-HR"/>
              </w:rPr>
              <w:lastRenderedPageBreak/>
              <w:t>4</w:t>
            </w:r>
          </w:p>
        </w:tc>
        <w:tc>
          <w:tcPr>
            <w:tcW w:type="dxa" w:w="1192"/>
            <w:noWrap/>
            <w:vAlign w:val="center"/>
          </w:tcPr>
          <w:p w:rsidRDefault="00D955DB" w:rsidP="00D955DB" w:rsidR="00D955DB" w:rsidRPr="00EB6CCB">
            <w:pPr>
              <w:spacing w:lineRule="auto" w:line="240" w:after="0"/>
              <w:jc w:val="center"/>
              <w:rPr>
                <w:rFonts w:hAnsi="Times New Roman" w:ascii="Times New Roman"/>
                <w:sz w:val="18"/>
                <w:szCs w:val="18"/>
                <w:lang w:eastAsia="hr-HR"/>
              </w:rPr>
            </w:pPr>
            <w:r w:rsidRPr="00EB6CCB">
              <w:rPr>
                <w:rFonts w:hAnsi="Times New Roman" w:ascii="Times New Roman"/>
                <w:sz w:val="18"/>
                <w:szCs w:val="18"/>
                <w:lang w:eastAsia="hr-HR"/>
              </w:rPr>
              <w:t>63073332379</w:t>
            </w:r>
          </w:p>
        </w:tc>
        <w:tc>
          <w:tcPr>
            <w:tcW w:type="dxa" w:w="2976"/>
            <w:noWrap/>
            <w:vAlign w:val="center"/>
          </w:tcPr>
          <w:p w:rsidRDefault="00D955DB" w:rsidP="00D955DB" w:rsidR="00D955DB" w:rsidRPr="00EB6CCB">
            <w:pPr>
              <w:spacing w:lineRule="auto" w:line="240" w:after="0"/>
              <w:rPr>
                <w:rFonts w:hAnsi="Times New Roman" w:ascii="Times New Roman"/>
                <w:sz w:val="18"/>
                <w:szCs w:val="18"/>
                <w:lang w:eastAsia="hr-HR"/>
              </w:rPr>
            </w:pPr>
            <w:r w:rsidRPr="00EB6CCB">
              <w:rPr>
                <w:rFonts w:hAnsi="Times New Roman" w:ascii="Times New Roman"/>
                <w:sz w:val="18"/>
                <w:szCs w:val="18"/>
              </w:rPr>
              <w:t>HEP-Opskrba d.o.o.</w:t>
            </w:r>
            <w:r w:rsidRPr="00EB6CCB">
              <w:rPr>
                <w:rFonts w:hAnsi="Times New Roman" w:ascii="Times New Roman"/>
                <w:sz w:val="18"/>
                <w:szCs w:val="18"/>
                <w:lang w:eastAsia="hr-HR"/>
              </w:rPr>
              <w:t xml:space="preserve">, </w:t>
            </w:r>
            <w:r w:rsidRPr="00EB6CCB">
              <w:rPr>
                <w:rFonts w:hAnsi="Times New Roman" w:ascii="Times New Roman"/>
                <w:sz w:val="18"/>
                <w:szCs w:val="18"/>
              </w:rPr>
              <w:t>Zagreb, Ulica grada Vukovara 37</w:t>
            </w:r>
          </w:p>
        </w:tc>
        <w:tc>
          <w:tcPr>
            <w:tcW w:type="dxa" w:w="1418"/>
            <w:noWrap/>
            <w:vAlign w:val="center"/>
          </w:tcPr>
          <w:p w:rsidRDefault="00D955DB" w:rsidP="00D955DB" w:rsidR="00D955DB" w:rsidRPr="00EB6CCB">
            <w:pPr>
              <w:spacing w:lineRule="auto" w:line="240" w:after="0"/>
              <w:jc w:val="right"/>
              <w:rPr>
                <w:rFonts w:hAnsi="Times New Roman" w:ascii="Times New Roman"/>
                <w:sz w:val="18"/>
                <w:szCs w:val="18"/>
                <w:lang w:eastAsia="hr-HR"/>
              </w:rPr>
            </w:pPr>
            <w:r w:rsidRPr="00EB6CCB">
              <w:rPr>
                <w:rFonts w:hAnsi="Times New Roman" w:ascii="Times New Roman"/>
                <w:sz w:val="18"/>
                <w:szCs w:val="18"/>
                <w:lang w:eastAsia="hr-HR"/>
              </w:rPr>
              <w:t>2.350,01 kn</w:t>
            </w:r>
          </w:p>
        </w:tc>
        <w:tc>
          <w:tcPr>
            <w:tcW w:type="dxa" w:w="1417"/>
            <w:noWrap/>
            <w:vAlign w:val="center"/>
          </w:tcPr>
          <w:p w:rsidRDefault="00D955DB" w:rsidP="00D955DB" w:rsidR="00D955DB" w:rsidRPr="00EB6CCB">
            <w:pPr>
              <w:spacing w:lineRule="auto" w:line="240" w:after="0"/>
              <w:jc w:val="right"/>
              <w:rPr>
                <w:rFonts w:hAnsi="Times New Roman" w:ascii="Times New Roman"/>
                <w:sz w:val="18"/>
                <w:szCs w:val="18"/>
                <w:lang w:eastAsia="hr-HR"/>
              </w:rPr>
            </w:pPr>
            <w:r w:rsidRPr="00EB6CCB">
              <w:rPr>
                <w:rFonts w:hAnsi="Times New Roman" w:ascii="Times New Roman"/>
                <w:sz w:val="18"/>
                <w:szCs w:val="18"/>
                <w:lang w:eastAsia="hr-HR"/>
              </w:rPr>
              <w:t>0,00 kn*</w:t>
            </w:r>
          </w:p>
          <w:p w:rsidRDefault="00D955DB" w:rsidP="00D955DB" w:rsidR="00D955DB" w:rsidRPr="00EB6CCB">
            <w:pPr>
              <w:spacing w:lineRule="auto" w:line="240" w:after="0"/>
              <w:jc w:val="right"/>
              <w:rPr>
                <w:rFonts w:hAnsi="Times New Roman" w:ascii="Times New Roman"/>
                <w:sz w:val="18"/>
                <w:szCs w:val="18"/>
                <w:lang w:eastAsia="hr-HR"/>
              </w:rPr>
            </w:pPr>
          </w:p>
        </w:tc>
        <w:tc>
          <w:tcPr>
            <w:tcW w:type="dxa" w:w="2456"/>
          </w:tcPr>
          <w:p w:rsidRDefault="00D955DB" w:rsidP="00D955DB" w:rsidR="00D955DB" w:rsidRPr="00EB6CCB">
            <w:pPr>
              <w:spacing w:after="0"/>
              <w:rPr>
                <w:rFonts w:hAnsi="Times New Roman" w:ascii="Times New Roman"/>
                <w:color w:val="000000"/>
                <w:sz w:val="18"/>
                <w:szCs w:val="18"/>
                <w:lang w:eastAsia="hr-HR"/>
              </w:rPr>
            </w:pPr>
            <w:r w:rsidRPr="00EB6CCB">
              <w:rPr>
                <w:rFonts w:hAnsi="Times New Roman" w:ascii="Times New Roman"/>
                <w:sz w:val="18"/>
                <w:szCs w:val="18"/>
                <w:lang w:eastAsia="hr-HR"/>
              </w:rPr>
              <w:t>*cjelokupna tražbina ovog vjerovnika se odnosi na kamate i naknade koje se  otpisuju sukladno Planu, tako da  je iznos namirenja o kn</w:t>
            </w:r>
          </w:p>
        </w:tc>
      </w:tr>
      <w:tr w:rsidTr="00D955DB" w:rsidR="00D955DB" w:rsidRPr="00C12ED7">
        <w:trPr>
          <w:trHeight w:val="270"/>
        </w:trPr>
        <w:tc>
          <w:tcPr>
            <w:tcW w:type="dxa" w:w="520"/>
            <w:noWrap/>
            <w:vAlign w:val="center"/>
          </w:tcPr>
          <w:p w:rsidRDefault="00D955DB" w:rsidP="00D955DB" w:rsidR="00D955DB" w:rsidRPr="00EB6CCB">
            <w:pPr>
              <w:spacing w:lineRule="auto" w:line="240" w:after="0"/>
              <w:jc w:val="right"/>
              <w:rPr>
                <w:rFonts w:hAnsi="Times New Roman" w:ascii="Times New Roman"/>
                <w:sz w:val="18"/>
                <w:szCs w:val="18"/>
                <w:lang w:eastAsia="hr-HR"/>
              </w:rPr>
            </w:pPr>
            <w:r w:rsidRPr="00EB6CCB">
              <w:rPr>
                <w:rFonts w:hAnsi="Times New Roman" w:ascii="Times New Roman"/>
                <w:sz w:val="18"/>
                <w:szCs w:val="18"/>
                <w:lang w:eastAsia="hr-HR"/>
              </w:rPr>
              <w:t>5</w:t>
            </w:r>
          </w:p>
        </w:tc>
        <w:tc>
          <w:tcPr>
            <w:tcW w:type="dxa" w:w="1192"/>
            <w:noWrap/>
            <w:vAlign w:val="center"/>
          </w:tcPr>
          <w:p w:rsidRDefault="00D955DB" w:rsidP="00D955DB" w:rsidR="00D955DB" w:rsidRPr="00EB6CCB">
            <w:pPr>
              <w:spacing w:lineRule="auto" w:line="240" w:after="0"/>
              <w:jc w:val="center"/>
              <w:rPr>
                <w:rFonts w:hAnsi="Times New Roman" w:ascii="Times New Roman"/>
                <w:sz w:val="18"/>
                <w:szCs w:val="18"/>
                <w:lang w:eastAsia="hr-HR"/>
              </w:rPr>
            </w:pPr>
            <w:r w:rsidRPr="00EB6CCB">
              <w:rPr>
                <w:rFonts w:hAnsi="Times New Roman" w:ascii="Times New Roman"/>
                <w:sz w:val="18"/>
                <w:szCs w:val="18"/>
                <w:lang w:eastAsia="hr-HR"/>
              </w:rPr>
              <w:t>68419124305</w:t>
            </w:r>
          </w:p>
        </w:tc>
        <w:tc>
          <w:tcPr>
            <w:tcW w:type="dxa" w:w="2976"/>
            <w:noWrap/>
            <w:vAlign w:val="center"/>
          </w:tcPr>
          <w:p w:rsidRDefault="00D955DB" w:rsidP="00D955DB" w:rsidR="00D955DB" w:rsidRPr="00EB6CCB">
            <w:pPr>
              <w:spacing w:lineRule="auto" w:line="240" w:after="0"/>
              <w:rPr>
                <w:rFonts w:hAnsi="Times New Roman" w:ascii="Times New Roman"/>
                <w:sz w:val="18"/>
                <w:szCs w:val="18"/>
                <w:lang w:eastAsia="hr-HR"/>
              </w:rPr>
            </w:pPr>
            <w:r w:rsidRPr="00EB6CCB">
              <w:rPr>
                <w:rFonts w:hAnsi="Times New Roman" w:ascii="Times New Roman"/>
                <w:sz w:val="18"/>
                <w:szCs w:val="18"/>
                <w:lang w:eastAsia="hr-HR"/>
              </w:rPr>
              <w:t>HRT HRVATSKA RADIOTELEVIZIJA, JAVNO PODUZEĆE S P.O, Zagreb Prisavlje 3</w:t>
            </w:r>
          </w:p>
        </w:tc>
        <w:tc>
          <w:tcPr>
            <w:tcW w:type="dxa" w:w="1418"/>
            <w:noWrap/>
            <w:vAlign w:val="center"/>
          </w:tcPr>
          <w:p w:rsidRDefault="00D955DB" w:rsidP="00D955DB" w:rsidR="00D955DB" w:rsidRPr="00EB6CCB">
            <w:pPr>
              <w:spacing w:lineRule="auto" w:line="240" w:after="0"/>
              <w:jc w:val="right"/>
              <w:rPr>
                <w:rFonts w:hAnsi="Times New Roman" w:ascii="Times New Roman"/>
                <w:sz w:val="18"/>
                <w:szCs w:val="18"/>
                <w:lang w:eastAsia="hr-HR"/>
              </w:rPr>
            </w:pPr>
            <w:r w:rsidRPr="00EB6CCB">
              <w:rPr>
                <w:rFonts w:hAnsi="Times New Roman" w:ascii="Times New Roman"/>
                <w:sz w:val="18"/>
                <w:szCs w:val="18"/>
                <w:lang w:eastAsia="hr-HR"/>
              </w:rPr>
              <w:t>35.013,03</w:t>
            </w:r>
            <w:r>
              <w:rPr>
                <w:rFonts w:hAnsi="Times New Roman" w:ascii="Times New Roman"/>
                <w:sz w:val="18"/>
                <w:szCs w:val="18"/>
                <w:lang w:eastAsia="hr-HR"/>
              </w:rPr>
              <w:t xml:space="preserve"> kn</w:t>
            </w:r>
          </w:p>
        </w:tc>
        <w:tc>
          <w:tcPr>
            <w:tcW w:type="dxa" w:w="1417"/>
            <w:noWrap/>
            <w:vAlign w:val="center"/>
          </w:tcPr>
          <w:p w:rsidRDefault="00D955DB" w:rsidP="00D955DB" w:rsidR="00D955DB">
            <w:pPr>
              <w:spacing w:lineRule="auto" w:line="240" w:after="0"/>
              <w:jc w:val="right"/>
              <w:rPr>
                <w:rFonts w:hAnsi="Times New Roman" w:ascii="Times New Roman"/>
                <w:sz w:val="18"/>
                <w:szCs w:val="18"/>
                <w:lang w:eastAsia="hr-HR"/>
              </w:rPr>
            </w:pPr>
            <w:r w:rsidRPr="00EB6CCB">
              <w:rPr>
                <w:rFonts w:hAnsi="Times New Roman" w:ascii="Times New Roman"/>
                <w:sz w:val="18"/>
                <w:szCs w:val="18"/>
                <w:lang w:eastAsia="hr-HR"/>
              </w:rPr>
              <w:t>24.280,43</w:t>
            </w:r>
            <w:r>
              <w:rPr>
                <w:rFonts w:hAnsi="Times New Roman" w:ascii="Times New Roman"/>
                <w:sz w:val="18"/>
                <w:szCs w:val="18"/>
                <w:lang w:eastAsia="hr-HR"/>
              </w:rPr>
              <w:t xml:space="preserve"> kn</w:t>
            </w:r>
          </w:p>
          <w:p w:rsidRDefault="00D955DB" w:rsidP="00D955DB" w:rsidR="00D955DB" w:rsidRPr="00EB6CCB">
            <w:pPr>
              <w:spacing w:lineRule="auto" w:line="240" w:after="0"/>
              <w:jc w:val="right"/>
              <w:rPr>
                <w:rFonts w:hAnsi="Times New Roman" w:ascii="Times New Roman"/>
                <w:sz w:val="18"/>
                <w:szCs w:val="18"/>
                <w:lang w:eastAsia="hr-HR"/>
              </w:rPr>
            </w:pPr>
            <w:r w:rsidRPr="00B67067">
              <w:rPr>
                <w:rFonts w:hAnsi="Times New Roman" w:ascii="Times New Roman"/>
                <w:color w:val="000000"/>
                <w:sz w:val="18"/>
                <w:szCs w:val="18"/>
                <w:lang w:eastAsia="hr-HR"/>
              </w:rPr>
              <w:t>uve</w:t>
            </w:r>
            <w:r>
              <w:rPr>
                <w:rFonts w:hAnsi="Times New Roman" w:ascii="Times New Roman"/>
                <w:color w:val="000000"/>
                <w:sz w:val="18"/>
                <w:szCs w:val="18"/>
                <w:lang w:eastAsia="hr-HR"/>
              </w:rPr>
              <w:t>ćano za  fiksnu kamatu</w:t>
            </w:r>
            <w:r w:rsidRPr="00B67067">
              <w:rPr>
                <w:rFonts w:hAnsi="Times New Roman" w:ascii="Times New Roman"/>
                <w:color w:val="000000"/>
                <w:sz w:val="18"/>
                <w:szCs w:val="18"/>
                <w:lang w:eastAsia="hr-HR"/>
              </w:rPr>
              <w:t xml:space="preserve"> po stopi od 4,5 % godišnje, koja kamata teče za vrijeme počeka i za vrijeme otplate</w:t>
            </w:r>
          </w:p>
        </w:tc>
        <w:tc>
          <w:tcPr>
            <w:tcW w:type="dxa" w:w="2456"/>
          </w:tcPr>
          <w:p w:rsidRDefault="00D955DB" w:rsidP="00D955DB" w:rsidR="00D955DB" w:rsidRPr="00EB6CCB">
            <w:pPr>
              <w:spacing w:after="0"/>
              <w:rPr>
                <w:rFonts w:hAnsi="Times New Roman" w:ascii="Times New Roman"/>
                <w:color w:val="000000"/>
                <w:sz w:val="18"/>
                <w:szCs w:val="18"/>
                <w:lang w:eastAsia="hr-HR"/>
              </w:rPr>
            </w:pPr>
            <w:r w:rsidRPr="00EB6CCB">
              <w:rPr>
                <w:rFonts w:hAnsi="Times New Roman" w:ascii="Times New Roman"/>
                <w:color w:val="000000"/>
                <w:sz w:val="18"/>
                <w:szCs w:val="18"/>
                <w:lang w:eastAsia="hr-HR"/>
              </w:rPr>
              <w:t>48</w:t>
            </w:r>
            <w:r>
              <w:rPr>
                <w:rFonts w:hAnsi="Times New Roman" w:ascii="Times New Roman"/>
                <w:color w:val="000000"/>
                <w:sz w:val="18"/>
                <w:szCs w:val="18"/>
                <w:lang w:eastAsia="hr-HR"/>
              </w:rPr>
              <w:t xml:space="preserve"> jednakih</w:t>
            </w:r>
            <w:r w:rsidRPr="00EB6CCB">
              <w:rPr>
                <w:rFonts w:hAnsi="Times New Roman" w:ascii="Times New Roman"/>
                <w:color w:val="000000"/>
                <w:sz w:val="18"/>
                <w:szCs w:val="18"/>
                <w:lang w:eastAsia="hr-HR"/>
              </w:rPr>
              <w:t xml:space="preserve"> mjesečnih anuiteta</w:t>
            </w:r>
            <w:r>
              <w:rPr>
                <w:rFonts w:hAnsi="Times New Roman" w:ascii="Times New Roman"/>
                <w:color w:val="000000"/>
                <w:sz w:val="18"/>
                <w:szCs w:val="18"/>
                <w:lang w:eastAsia="hr-HR"/>
              </w:rPr>
              <w:t xml:space="preserve"> koji dospijevaju </w:t>
            </w:r>
            <w:r w:rsidRPr="006207D7">
              <w:rPr>
                <w:rFonts w:hAnsi="Times New Roman" w:ascii="Times New Roman"/>
                <w:sz w:val="18"/>
                <w:szCs w:val="18"/>
                <w:lang w:eastAsia="hr-HR"/>
              </w:rPr>
              <w:t>posljednjeg dana u mjesecu,</w:t>
            </w:r>
            <w:r w:rsidRPr="00EB6CCB">
              <w:rPr>
                <w:rFonts w:hAnsi="Times New Roman" w:ascii="Times New Roman"/>
                <w:color w:val="000000"/>
                <w:sz w:val="18"/>
                <w:szCs w:val="18"/>
                <w:lang w:eastAsia="hr-HR"/>
              </w:rPr>
              <w:t xml:space="preserve"> u iznosu koji se sastoji od  odgovarajućeg dijela glavnice (koja glavnica ukupno iznosi </w:t>
            </w:r>
            <w:r w:rsidRPr="00EB6CCB">
              <w:rPr>
                <w:rFonts w:hAnsi="Times New Roman" w:ascii="Times New Roman"/>
                <w:sz w:val="18"/>
                <w:szCs w:val="18"/>
                <w:lang w:eastAsia="hr-HR"/>
              </w:rPr>
              <w:t>24.280,43</w:t>
            </w:r>
            <w:r w:rsidRPr="00EB6CCB">
              <w:rPr>
                <w:rFonts w:hAnsi="Times New Roman" w:ascii="Times New Roman"/>
                <w:color w:val="000000"/>
                <w:sz w:val="18"/>
                <w:szCs w:val="18"/>
                <w:lang w:eastAsia="hr-HR"/>
              </w:rPr>
              <w:t xml:space="preserve"> kn) uvećano za pripadajući  dio fiksne kamate po stopi od 4,5 % godišnje, koja kamata teče za vrijeme počeka i za vrijeme otplate, s tim da prvi mjesečni anuitet dospijeva</w:t>
            </w:r>
            <w:r w:rsidRPr="00EB6CCB">
              <w:rPr>
                <w:rFonts w:hAnsi="Times New Roman" w:ascii="Times New Roman"/>
                <w:sz w:val="18"/>
                <w:szCs w:val="18"/>
              </w:rPr>
              <w:t xml:space="preserve"> </w:t>
            </w:r>
            <w:r>
              <w:rPr>
                <w:rFonts w:hAnsi="Times New Roman" w:ascii="Times New Roman"/>
                <w:color w:val="000000"/>
                <w:sz w:val="18"/>
                <w:szCs w:val="18"/>
                <w:lang w:eastAsia="hr-HR"/>
              </w:rPr>
              <w:t>nakon proteka</w:t>
            </w:r>
            <w:r w:rsidRPr="00432710">
              <w:rPr>
                <w:rFonts w:hAnsi="Times New Roman" w:ascii="Times New Roman"/>
                <w:sz w:val="18"/>
                <w:szCs w:val="18"/>
              </w:rPr>
              <w:t xml:space="preserve"> 90 dana računajući od dana pravomoćnosti rješenja kojim se potvrđuje ova nagodba,</w:t>
            </w:r>
          </w:p>
        </w:tc>
      </w:tr>
      <w:tr w:rsidTr="00D955DB" w:rsidR="00D955DB" w:rsidRPr="00C12ED7">
        <w:trPr>
          <w:trHeight w:val="270"/>
        </w:trPr>
        <w:tc>
          <w:tcPr>
            <w:tcW w:type="dxa" w:w="520"/>
            <w:noWrap/>
            <w:vAlign w:val="center"/>
          </w:tcPr>
          <w:p w:rsidRDefault="00D955DB" w:rsidP="00D955DB" w:rsidR="00D955DB" w:rsidRPr="00EB6CCB">
            <w:pPr>
              <w:spacing w:lineRule="auto" w:line="240" w:after="0"/>
              <w:jc w:val="right"/>
              <w:rPr>
                <w:rFonts w:hAnsi="Times New Roman" w:ascii="Times New Roman"/>
                <w:sz w:val="18"/>
                <w:szCs w:val="18"/>
                <w:lang w:eastAsia="hr-HR"/>
              </w:rPr>
            </w:pPr>
            <w:r w:rsidRPr="00EB6CCB">
              <w:rPr>
                <w:rFonts w:hAnsi="Times New Roman" w:ascii="Times New Roman"/>
                <w:sz w:val="18"/>
                <w:szCs w:val="18"/>
                <w:lang w:eastAsia="hr-HR"/>
              </w:rPr>
              <w:t>6</w:t>
            </w:r>
          </w:p>
        </w:tc>
        <w:tc>
          <w:tcPr>
            <w:tcW w:type="dxa" w:w="1192"/>
            <w:noWrap/>
            <w:vAlign w:val="center"/>
          </w:tcPr>
          <w:p w:rsidRDefault="00D955DB" w:rsidP="00D955DB" w:rsidR="00D955DB" w:rsidRPr="00EB6CCB">
            <w:pPr>
              <w:spacing w:lineRule="auto" w:line="240" w:after="0"/>
              <w:jc w:val="center"/>
              <w:rPr>
                <w:rFonts w:hAnsi="Times New Roman" w:ascii="Times New Roman"/>
                <w:sz w:val="18"/>
                <w:szCs w:val="18"/>
                <w:lang w:eastAsia="hr-HR"/>
              </w:rPr>
            </w:pPr>
            <w:r w:rsidRPr="00EB6CCB">
              <w:rPr>
                <w:rFonts w:hAnsi="Times New Roman" w:ascii="Times New Roman"/>
                <w:sz w:val="18"/>
                <w:szCs w:val="18"/>
                <w:lang w:eastAsia="hr-HR"/>
              </w:rPr>
              <w:t>06963144506</w:t>
            </w:r>
          </w:p>
        </w:tc>
        <w:tc>
          <w:tcPr>
            <w:tcW w:type="dxa" w:w="2976"/>
            <w:noWrap/>
            <w:vAlign w:val="center"/>
          </w:tcPr>
          <w:p w:rsidRDefault="00D955DB" w:rsidP="00D955DB" w:rsidR="00D955DB" w:rsidRPr="00EB6CCB">
            <w:pPr>
              <w:spacing w:lineRule="auto" w:line="240" w:after="0"/>
              <w:rPr>
                <w:rFonts w:hAnsi="Times New Roman" w:ascii="Times New Roman"/>
                <w:sz w:val="18"/>
                <w:szCs w:val="18"/>
                <w:lang w:eastAsia="hr-HR"/>
              </w:rPr>
            </w:pPr>
            <w:r w:rsidRPr="00EB6CCB">
              <w:rPr>
                <w:rFonts w:hAnsi="Times New Roman" w:ascii="Times New Roman"/>
                <w:sz w:val="18"/>
                <w:szCs w:val="18"/>
                <w:lang w:eastAsia="hr-HR"/>
              </w:rPr>
              <w:t xml:space="preserve">HRVATSKE ŠUME, </w:t>
            </w:r>
            <w:r w:rsidRPr="00EB6CCB">
              <w:rPr>
                <w:rFonts w:hAnsi="Times New Roman" w:ascii="Times New Roman"/>
                <w:sz w:val="18"/>
                <w:szCs w:val="18"/>
              </w:rPr>
              <w:t>Zagreb, Ul. Ljudevita Farkaša Vukotinovića 2</w:t>
            </w:r>
          </w:p>
        </w:tc>
        <w:tc>
          <w:tcPr>
            <w:tcW w:type="dxa" w:w="1418"/>
            <w:noWrap/>
            <w:vAlign w:val="center"/>
          </w:tcPr>
          <w:p w:rsidRDefault="00D955DB" w:rsidP="00D955DB" w:rsidR="00D955DB" w:rsidRPr="00EB6CCB">
            <w:pPr>
              <w:spacing w:lineRule="auto" w:line="240" w:after="0"/>
              <w:jc w:val="right"/>
              <w:rPr>
                <w:rFonts w:hAnsi="Times New Roman" w:ascii="Times New Roman"/>
                <w:sz w:val="18"/>
                <w:szCs w:val="18"/>
                <w:lang w:eastAsia="hr-HR"/>
              </w:rPr>
            </w:pPr>
            <w:r w:rsidRPr="00EB6CCB">
              <w:rPr>
                <w:rFonts w:hAnsi="Times New Roman" w:ascii="Times New Roman"/>
                <w:sz w:val="18"/>
                <w:szCs w:val="18"/>
                <w:lang w:eastAsia="hr-HR"/>
              </w:rPr>
              <w:t>13.175,56</w:t>
            </w:r>
            <w:r>
              <w:rPr>
                <w:rFonts w:hAnsi="Times New Roman" w:ascii="Times New Roman"/>
                <w:sz w:val="18"/>
                <w:szCs w:val="18"/>
                <w:lang w:eastAsia="hr-HR"/>
              </w:rPr>
              <w:t xml:space="preserve"> kn</w:t>
            </w:r>
          </w:p>
        </w:tc>
        <w:tc>
          <w:tcPr>
            <w:tcW w:type="dxa" w:w="1417"/>
            <w:noWrap/>
            <w:vAlign w:val="center"/>
          </w:tcPr>
          <w:p w:rsidRDefault="00D955DB" w:rsidP="00D955DB" w:rsidR="00D955DB" w:rsidRPr="00EB6CCB">
            <w:pPr>
              <w:spacing w:lineRule="auto" w:line="240" w:after="0"/>
              <w:jc w:val="right"/>
              <w:rPr>
                <w:rFonts w:hAnsi="Times New Roman" w:ascii="Times New Roman"/>
                <w:sz w:val="18"/>
                <w:szCs w:val="18"/>
                <w:lang w:eastAsia="hr-HR"/>
              </w:rPr>
            </w:pPr>
            <w:r w:rsidRPr="00EB6CCB">
              <w:rPr>
                <w:rFonts w:hAnsi="Times New Roman" w:ascii="Times New Roman"/>
                <w:sz w:val="18"/>
                <w:szCs w:val="18"/>
                <w:lang w:eastAsia="hr-HR"/>
              </w:rPr>
              <w:t>9.881,67</w:t>
            </w:r>
            <w:r>
              <w:rPr>
                <w:rFonts w:hAnsi="Times New Roman" w:ascii="Times New Roman"/>
                <w:sz w:val="18"/>
                <w:szCs w:val="18"/>
                <w:lang w:eastAsia="hr-HR"/>
              </w:rPr>
              <w:t xml:space="preserve"> kn</w:t>
            </w:r>
            <w:r w:rsidRPr="00B67067">
              <w:rPr>
                <w:rFonts w:hAnsi="Times New Roman" w:ascii="Times New Roman"/>
                <w:color w:val="000000"/>
                <w:sz w:val="18"/>
                <w:szCs w:val="18"/>
                <w:lang w:eastAsia="hr-HR"/>
              </w:rPr>
              <w:t xml:space="preserve"> uve</w:t>
            </w:r>
            <w:r>
              <w:rPr>
                <w:rFonts w:hAnsi="Times New Roman" w:ascii="Times New Roman"/>
                <w:color w:val="000000"/>
                <w:sz w:val="18"/>
                <w:szCs w:val="18"/>
                <w:lang w:eastAsia="hr-HR"/>
              </w:rPr>
              <w:t>ćano za  fiksnu kamatu</w:t>
            </w:r>
            <w:r w:rsidRPr="00B67067">
              <w:rPr>
                <w:rFonts w:hAnsi="Times New Roman" w:ascii="Times New Roman"/>
                <w:color w:val="000000"/>
                <w:sz w:val="18"/>
                <w:szCs w:val="18"/>
                <w:lang w:eastAsia="hr-HR"/>
              </w:rPr>
              <w:t xml:space="preserve"> po stopi od 4,5 % godišnje, koja kamata teče za vrijeme počeka i za vrijeme otplate</w:t>
            </w:r>
          </w:p>
        </w:tc>
        <w:tc>
          <w:tcPr>
            <w:tcW w:type="dxa" w:w="2456"/>
          </w:tcPr>
          <w:p w:rsidRDefault="00D955DB" w:rsidP="00D955DB" w:rsidR="00D955DB">
            <w:pPr>
              <w:spacing w:after="0"/>
              <w:rPr>
                <w:rFonts w:hAnsi="Times New Roman" w:ascii="Times New Roman"/>
                <w:sz w:val="18"/>
                <w:szCs w:val="18"/>
              </w:rPr>
            </w:pPr>
            <w:r w:rsidRPr="00EB6CCB">
              <w:rPr>
                <w:rFonts w:hAnsi="Times New Roman" w:ascii="Times New Roman"/>
                <w:color w:val="000000"/>
                <w:sz w:val="18"/>
                <w:szCs w:val="18"/>
                <w:lang w:eastAsia="hr-HR"/>
              </w:rPr>
              <w:t>48</w:t>
            </w:r>
            <w:r>
              <w:rPr>
                <w:rFonts w:hAnsi="Times New Roman" w:ascii="Times New Roman"/>
                <w:color w:val="000000"/>
                <w:sz w:val="18"/>
                <w:szCs w:val="18"/>
                <w:lang w:eastAsia="hr-HR"/>
              </w:rPr>
              <w:t xml:space="preserve"> jednakih</w:t>
            </w:r>
            <w:r w:rsidRPr="00EB6CCB">
              <w:rPr>
                <w:rFonts w:hAnsi="Times New Roman" w:ascii="Times New Roman"/>
                <w:color w:val="000000"/>
                <w:sz w:val="18"/>
                <w:szCs w:val="18"/>
                <w:lang w:eastAsia="hr-HR"/>
              </w:rPr>
              <w:t xml:space="preserve"> mjesečnih anuiteta</w:t>
            </w:r>
            <w:r>
              <w:rPr>
                <w:rFonts w:hAnsi="Times New Roman" w:ascii="Times New Roman"/>
                <w:color w:val="000000"/>
                <w:sz w:val="18"/>
                <w:szCs w:val="18"/>
                <w:lang w:eastAsia="hr-HR"/>
              </w:rPr>
              <w:t xml:space="preserve"> koji dospijevaju </w:t>
            </w:r>
            <w:r w:rsidRPr="006207D7">
              <w:rPr>
                <w:rFonts w:hAnsi="Times New Roman" w:ascii="Times New Roman"/>
                <w:sz w:val="18"/>
                <w:szCs w:val="18"/>
                <w:lang w:eastAsia="hr-HR"/>
              </w:rPr>
              <w:t>posljednjeg dana u mjesecu,</w:t>
            </w:r>
            <w:r w:rsidRPr="00EB6CCB">
              <w:rPr>
                <w:rFonts w:hAnsi="Times New Roman" w:ascii="Times New Roman"/>
                <w:color w:val="000000"/>
                <w:sz w:val="18"/>
                <w:szCs w:val="18"/>
                <w:lang w:eastAsia="hr-HR"/>
              </w:rPr>
              <w:t xml:space="preserve"> u iznosu koji se sastoji od  odgovarajućeg dijela glavnice (koja glavnica ukupno iznosi </w:t>
            </w:r>
            <w:r w:rsidRPr="00EB6CCB">
              <w:rPr>
                <w:rFonts w:hAnsi="Times New Roman" w:ascii="Times New Roman"/>
                <w:sz w:val="18"/>
                <w:szCs w:val="18"/>
                <w:lang w:eastAsia="hr-HR"/>
              </w:rPr>
              <w:t>9.881,67</w:t>
            </w:r>
            <w:r w:rsidRPr="00EB6CCB">
              <w:rPr>
                <w:rFonts w:hAnsi="Times New Roman" w:ascii="Times New Roman"/>
                <w:color w:val="000000"/>
                <w:sz w:val="18"/>
                <w:szCs w:val="18"/>
                <w:lang w:eastAsia="hr-HR"/>
              </w:rPr>
              <w:t xml:space="preserve"> kn) uvećano za pripadajući  dio fiksne kamate po stopi od 4,5 % godišnje, koja kamata teče za vrijeme počeka i za vrijeme otplate, s tim da prvi mjesečni anuitet dospijeva</w:t>
            </w:r>
            <w:r w:rsidRPr="00EB6CCB">
              <w:rPr>
                <w:rFonts w:hAnsi="Times New Roman" w:ascii="Times New Roman"/>
                <w:sz w:val="18"/>
                <w:szCs w:val="18"/>
              </w:rPr>
              <w:t xml:space="preserve"> </w:t>
            </w:r>
            <w:r>
              <w:rPr>
                <w:rFonts w:hAnsi="Times New Roman" w:ascii="Times New Roman"/>
                <w:color w:val="000000"/>
                <w:sz w:val="18"/>
                <w:szCs w:val="18"/>
                <w:lang w:eastAsia="hr-HR"/>
              </w:rPr>
              <w:t>nakon proteka</w:t>
            </w:r>
            <w:r w:rsidRPr="00432710">
              <w:rPr>
                <w:rFonts w:hAnsi="Times New Roman" w:ascii="Times New Roman"/>
                <w:sz w:val="18"/>
                <w:szCs w:val="18"/>
              </w:rPr>
              <w:t xml:space="preserve"> 90 dana računajući od dana pravomoćnosti rješenja kojim se potvrđuje ova nagodba,</w:t>
            </w:r>
          </w:p>
          <w:p w:rsidRDefault="00D955DB" w:rsidP="00D955DB" w:rsidR="00D955DB" w:rsidRPr="00EB6CCB">
            <w:pPr>
              <w:spacing w:after="0"/>
              <w:rPr>
                <w:rFonts w:hAnsi="Times New Roman" w:ascii="Times New Roman"/>
                <w:color w:val="000000"/>
                <w:sz w:val="18"/>
                <w:szCs w:val="18"/>
                <w:lang w:eastAsia="hr-HR"/>
              </w:rPr>
            </w:pPr>
          </w:p>
        </w:tc>
      </w:tr>
      <w:tr w:rsidTr="00D955DB" w:rsidR="00D955DB" w:rsidRPr="00C12ED7">
        <w:trPr>
          <w:trHeight w:val="270"/>
        </w:trPr>
        <w:tc>
          <w:tcPr>
            <w:tcW w:type="dxa" w:w="520"/>
            <w:noWrap/>
            <w:vAlign w:val="center"/>
          </w:tcPr>
          <w:p w:rsidRDefault="00D955DB" w:rsidP="00D955DB" w:rsidR="00D955DB" w:rsidRPr="00EB6CCB">
            <w:pPr>
              <w:spacing w:lineRule="auto" w:line="240" w:after="0"/>
              <w:jc w:val="right"/>
              <w:rPr>
                <w:rFonts w:hAnsi="Times New Roman" w:ascii="Times New Roman"/>
                <w:sz w:val="18"/>
                <w:szCs w:val="18"/>
                <w:lang w:eastAsia="hr-HR"/>
              </w:rPr>
            </w:pPr>
            <w:r w:rsidRPr="00EB6CCB">
              <w:rPr>
                <w:rFonts w:hAnsi="Times New Roman" w:ascii="Times New Roman"/>
                <w:sz w:val="18"/>
                <w:szCs w:val="18"/>
                <w:lang w:eastAsia="hr-HR"/>
              </w:rPr>
              <w:t>7</w:t>
            </w:r>
          </w:p>
        </w:tc>
        <w:tc>
          <w:tcPr>
            <w:tcW w:type="dxa" w:w="1192"/>
            <w:noWrap/>
            <w:vAlign w:val="center"/>
          </w:tcPr>
          <w:p w:rsidRDefault="00D955DB" w:rsidP="00D955DB" w:rsidR="00D955DB" w:rsidRPr="00EB6CCB">
            <w:pPr>
              <w:spacing w:lineRule="auto" w:line="240" w:after="0"/>
              <w:jc w:val="center"/>
              <w:rPr>
                <w:rFonts w:hAnsi="Times New Roman" w:ascii="Times New Roman"/>
                <w:sz w:val="18"/>
                <w:szCs w:val="18"/>
                <w:lang w:eastAsia="hr-HR"/>
              </w:rPr>
            </w:pPr>
            <w:r w:rsidRPr="00EB6CCB">
              <w:rPr>
                <w:rFonts w:hAnsi="Times New Roman" w:ascii="Times New Roman"/>
                <w:sz w:val="18"/>
                <w:szCs w:val="18"/>
                <w:lang w:eastAsia="hr-HR"/>
              </w:rPr>
              <w:t>28921383001</w:t>
            </w:r>
          </w:p>
        </w:tc>
        <w:tc>
          <w:tcPr>
            <w:tcW w:type="dxa" w:w="2976"/>
            <w:noWrap/>
            <w:vAlign w:val="center"/>
          </w:tcPr>
          <w:p w:rsidRDefault="00D955DB" w:rsidP="00D955DB" w:rsidR="00D955DB" w:rsidRPr="00EB6CCB">
            <w:pPr>
              <w:spacing w:lineRule="auto" w:line="240" w:after="0"/>
              <w:rPr>
                <w:rFonts w:hAnsi="Times New Roman" w:ascii="Times New Roman"/>
                <w:sz w:val="18"/>
                <w:szCs w:val="18"/>
                <w:lang w:eastAsia="hr-HR"/>
              </w:rPr>
            </w:pPr>
            <w:r w:rsidRPr="00EB6CCB">
              <w:rPr>
                <w:rFonts w:hAnsi="Times New Roman" w:ascii="Times New Roman"/>
                <w:sz w:val="18"/>
                <w:szCs w:val="18"/>
                <w:lang w:eastAsia="hr-HR"/>
              </w:rPr>
              <w:t xml:space="preserve">HRVATSKE VODE, </w:t>
            </w:r>
            <w:r w:rsidRPr="00EB6CCB">
              <w:rPr>
                <w:rFonts w:hAnsi="Times New Roman" w:ascii="Times New Roman"/>
                <w:sz w:val="18"/>
                <w:szCs w:val="18"/>
              </w:rPr>
              <w:t>Zagreb, Grada Vukovara 220</w:t>
            </w:r>
          </w:p>
        </w:tc>
        <w:tc>
          <w:tcPr>
            <w:tcW w:type="dxa" w:w="1418"/>
            <w:noWrap/>
            <w:vAlign w:val="center"/>
          </w:tcPr>
          <w:p w:rsidRDefault="00D955DB" w:rsidP="00D955DB" w:rsidR="00D955DB" w:rsidRPr="00EB6CCB">
            <w:pPr>
              <w:spacing w:lineRule="auto" w:line="240" w:after="0"/>
              <w:jc w:val="right"/>
              <w:rPr>
                <w:rFonts w:hAnsi="Times New Roman" w:ascii="Times New Roman"/>
                <w:sz w:val="18"/>
                <w:szCs w:val="18"/>
                <w:lang w:eastAsia="hr-HR"/>
              </w:rPr>
            </w:pPr>
            <w:r w:rsidRPr="00EB6CCB">
              <w:rPr>
                <w:rFonts w:hAnsi="Times New Roman" w:ascii="Times New Roman"/>
                <w:sz w:val="18"/>
                <w:szCs w:val="18"/>
                <w:lang w:eastAsia="hr-HR"/>
              </w:rPr>
              <w:t>116.927,24</w:t>
            </w:r>
            <w:r>
              <w:rPr>
                <w:rFonts w:hAnsi="Times New Roman" w:ascii="Times New Roman"/>
                <w:sz w:val="18"/>
                <w:szCs w:val="18"/>
                <w:lang w:eastAsia="hr-HR"/>
              </w:rPr>
              <w:t xml:space="preserve"> kn</w:t>
            </w:r>
          </w:p>
        </w:tc>
        <w:tc>
          <w:tcPr>
            <w:tcW w:type="dxa" w:w="1417"/>
            <w:noWrap/>
            <w:vAlign w:val="center"/>
          </w:tcPr>
          <w:p w:rsidRDefault="00D955DB" w:rsidP="00D955DB" w:rsidR="00D955DB">
            <w:pPr>
              <w:spacing w:lineRule="auto" w:line="240" w:after="0"/>
              <w:jc w:val="right"/>
              <w:rPr>
                <w:rFonts w:hAnsi="Times New Roman" w:ascii="Times New Roman"/>
                <w:sz w:val="18"/>
                <w:szCs w:val="18"/>
                <w:lang w:eastAsia="hr-HR"/>
              </w:rPr>
            </w:pPr>
            <w:r w:rsidRPr="00EB6CCB">
              <w:rPr>
                <w:rFonts w:hAnsi="Times New Roman" w:ascii="Times New Roman"/>
                <w:sz w:val="18"/>
                <w:szCs w:val="18"/>
                <w:lang w:eastAsia="hr-HR"/>
              </w:rPr>
              <w:t>83.577,26</w:t>
            </w:r>
            <w:r>
              <w:rPr>
                <w:rFonts w:hAnsi="Times New Roman" w:ascii="Times New Roman"/>
                <w:sz w:val="18"/>
                <w:szCs w:val="18"/>
                <w:lang w:eastAsia="hr-HR"/>
              </w:rPr>
              <w:t xml:space="preserve"> kn</w:t>
            </w:r>
          </w:p>
          <w:p w:rsidRDefault="00D955DB" w:rsidP="00D955DB" w:rsidR="00D955DB" w:rsidRPr="00EB6CCB">
            <w:pPr>
              <w:spacing w:lineRule="auto" w:line="240" w:after="0"/>
              <w:jc w:val="right"/>
              <w:rPr>
                <w:rFonts w:hAnsi="Times New Roman" w:ascii="Times New Roman"/>
                <w:sz w:val="18"/>
                <w:szCs w:val="18"/>
                <w:lang w:eastAsia="hr-HR"/>
              </w:rPr>
            </w:pPr>
            <w:r w:rsidRPr="00B67067">
              <w:rPr>
                <w:rFonts w:hAnsi="Times New Roman" w:ascii="Times New Roman"/>
                <w:color w:val="000000"/>
                <w:sz w:val="18"/>
                <w:szCs w:val="18"/>
                <w:lang w:eastAsia="hr-HR"/>
              </w:rPr>
              <w:t>uve</w:t>
            </w:r>
            <w:r>
              <w:rPr>
                <w:rFonts w:hAnsi="Times New Roman" w:ascii="Times New Roman"/>
                <w:color w:val="000000"/>
                <w:sz w:val="18"/>
                <w:szCs w:val="18"/>
                <w:lang w:eastAsia="hr-HR"/>
              </w:rPr>
              <w:t>ćano za  fiksnu kamatu</w:t>
            </w:r>
            <w:r w:rsidRPr="00B67067">
              <w:rPr>
                <w:rFonts w:hAnsi="Times New Roman" w:ascii="Times New Roman"/>
                <w:color w:val="000000"/>
                <w:sz w:val="18"/>
                <w:szCs w:val="18"/>
                <w:lang w:eastAsia="hr-HR"/>
              </w:rPr>
              <w:t xml:space="preserve"> po stopi od 4,5 </w:t>
            </w:r>
            <w:r w:rsidRPr="00B67067">
              <w:rPr>
                <w:rFonts w:hAnsi="Times New Roman" w:ascii="Times New Roman"/>
                <w:color w:val="000000"/>
                <w:sz w:val="18"/>
                <w:szCs w:val="18"/>
                <w:lang w:eastAsia="hr-HR"/>
              </w:rPr>
              <w:lastRenderedPageBreak/>
              <w:t>% godišnje, koja kamata teče za vrijeme počeka i za vrijeme otplate</w:t>
            </w:r>
            <w:r>
              <w:rPr>
                <w:rFonts w:hAnsi="Times New Roman" w:ascii="Times New Roman"/>
                <w:sz w:val="18"/>
                <w:szCs w:val="18"/>
                <w:lang w:eastAsia="hr-HR"/>
              </w:rPr>
              <w:t xml:space="preserve"> </w:t>
            </w:r>
          </w:p>
        </w:tc>
        <w:tc>
          <w:tcPr>
            <w:tcW w:type="dxa" w:w="2456"/>
          </w:tcPr>
          <w:p w:rsidRDefault="00D955DB" w:rsidP="00D955DB" w:rsidR="00D955DB" w:rsidRPr="00EB6CCB">
            <w:pPr>
              <w:spacing w:after="0"/>
              <w:rPr>
                <w:rFonts w:hAnsi="Times New Roman" w:ascii="Times New Roman"/>
                <w:color w:val="000000"/>
                <w:sz w:val="18"/>
                <w:szCs w:val="18"/>
                <w:lang w:eastAsia="hr-HR"/>
              </w:rPr>
            </w:pPr>
            <w:r w:rsidRPr="00EB6CCB">
              <w:rPr>
                <w:rFonts w:hAnsi="Times New Roman" w:ascii="Times New Roman"/>
                <w:color w:val="000000"/>
                <w:sz w:val="18"/>
                <w:szCs w:val="18"/>
                <w:lang w:eastAsia="hr-HR"/>
              </w:rPr>
              <w:lastRenderedPageBreak/>
              <w:t>48</w:t>
            </w:r>
            <w:r>
              <w:rPr>
                <w:rFonts w:hAnsi="Times New Roman" w:ascii="Times New Roman"/>
                <w:color w:val="000000"/>
                <w:sz w:val="18"/>
                <w:szCs w:val="18"/>
                <w:lang w:eastAsia="hr-HR"/>
              </w:rPr>
              <w:t xml:space="preserve"> jednakih</w:t>
            </w:r>
            <w:r w:rsidRPr="00EB6CCB">
              <w:rPr>
                <w:rFonts w:hAnsi="Times New Roman" w:ascii="Times New Roman"/>
                <w:color w:val="000000"/>
                <w:sz w:val="18"/>
                <w:szCs w:val="18"/>
                <w:lang w:eastAsia="hr-HR"/>
              </w:rPr>
              <w:t xml:space="preserve"> mjesečnih anuiteta</w:t>
            </w:r>
            <w:r>
              <w:rPr>
                <w:rFonts w:hAnsi="Times New Roman" w:ascii="Times New Roman"/>
                <w:color w:val="000000"/>
                <w:sz w:val="18"/>
                <w:szCs w:val="18"/>
                <w:lang w:eastAsia="hr-HR"/>
              </w:rPr>
              <w:t xml:space="preserve"> koji dospijevaju </w:t>
            </w:r>
            <w:r w:rsidRPr="006207D7">
              <w:rPr>
                <w:rFonts w:hAnsi="Times New Roman" w:ascii="Times New Roman"/>
                <w:sz w:val="18"/>
                <w:szCs w:val="18"/>
                <w:lang w:eastAsia="hr-HR"/>
              </w:rPr>
              <w:t>posljednjeg dana u mjesecu,</w:t>
            </w:r>
            <w:r w:rsidRPr="00EB6CCB">
              <w:rPr>
                <w:rFonts w:hAnsi="Times New Roman" w:ascii="Times New Roman"/>
                <w:color w:val="000000"/>
                <w:sz w:val="18"/>
                <w:szCs w:val="18"/>
                <w:lang w:eastAsia="hr-HR"/>
              </w:rPr>
              <w:t xml:space="preserve"> </w:t>
            </w:r>
            <w:r w:rsidRPr="00EB6CCB">
              <w:rPr>
                <w:rFonts w:hAnsi="Times New Roman" w:ascii="Times New Roman"/>
                <w:color w:val="000000"/>
                <w:sz w:val="18"/>
                <w:szCs w:val="18"/>
                <w:lang w:eastAsia="hr-HR"/>
              </w:rPr>
              <w:lastRenderedPageBreak/>
              <w:t xml:space="preserve">u iznosu koji se sastoji od  odgovarajućeg dijela glavnice (koja glavnica ukupno iznosi </w:t>
            </w:r>
            <w:r w:rsidRPr="00EB6CCB">
              <w:rPr>
                <w:rFonts w:hAnsi="Times New Roman" w:ascii="Times New Roman"/>
                <w:sz w:val="18"/>
                <w:szCs w:val="18"/>
                <w:lang w:eastAsia="hr-HR"/>
              </w:rPr>
              <w:t xml:space="preserve">83.577,26 </w:t>
            </w:r>
            <w:r w:rsidRPr="00EB6CCB">
              <w:rPr>
                <w:rFonts w:hAnsi="Times New Roman" w:ascii="Times New Roman"/>
                <w:color w:val="000000"/>
                <w:sz w:val="18"/>
                <w:szCs w:val="18"/>
                <w:lang w:eastAsia="hr-HR"/>
              </w:rPr>
              <w:t xml:space="preserve"> kune) uvećano za pripadajući  dio fiksne kamate po stopi od 4,5 % godišnje, koja kamata teče za vrijeme počeka i za vrijeme otplate, s tim da prvi mjesečni anuitet dospijeva</w:t>
            </w:r>
            <w:r w:rsidRPr="00EB6CCB">
              <w:rPr>
                <w:rFonts w:hAnsi="Times New Roman" w:ascii="Times New Roman"/>
                <w:sz w:val="18"/>
                <w:szCs w:val="18"/>
              </w:rPr>
              <w:t xml:space="preserve"> </w:t>
            </w:r>
            <w:r>
              <w:rPr>
                <w:rFonts w:hAnsi="Times New Roman" w:ascii="Times New Roman"/>
                <w:color w:val="000000"/>
                <w:sz w:val="18"/>
                <w:szCs w:val="18"/>
                <w:lang w:eastAsia="hr-HR"/>
              </w:rPr>
              <w:t>nakon proteka</w:t>
            </w:r>
            <w:r w:rsidRPr="00432710">
              <w:rPr>
                <w:rFonts w:hAnsi="Times New Roman" w:ascii="Times New Roman"/>
                <w:sz w:val="18"/>
                <w:szCs w:val="18"/>
              </w:rPr>
              <w:t xml:space="preserve"> 90 dana računajući od dana pravomoćnosti rješenja kojim se potvrđuje ova nagodba,</w:t>
            </w:r>
          </w:p>
        </w:tc>
      </w:tr>
      <w:tr w:rsidTr="00D955DB" w:rsidR="00D955DB" w:rsidRPr="00C12ED7">
        <w:trPr>
          <w:trHeight w:val="270"/>
        </w:trPr>
        <w:tc>
          <w:tcPr>
            <w:tcW w:type="dxa" w:w="520"/>
            <w:noWrap/>
            <w:vAlign w:val="center"/>
          </w:tcPr>
          <w:p w:rsidRDefault="00D955DB" w:rsidP="00D955DB" w:rsidR="00D955DB" w:rsidRPr="00EB6CCB">
            <w:pPr>
              <w:spacing w:lineRule="auto" w:line="240" w:after="0"/>
              <w:jc w:val="right"/>
              <w:rPr>
                <w:rFonts w:hAnsi="Times New Roman" w:ascii="Times New Roman"/>
                <w:sz w:val="18"/>
                <w:szCs w:val="18"/>
                <w:lang w:eastAsia="hr-HR"/>
              </w:rPr>
            </w:pPr>
            <w:r w:rsidRPr="00EB6CCB">
              <w:rPr>
                <w:rFonts w:hAnsi="Times New Roman" w:ascii="Times New Roman"/>
                <w:sz w:val="18"/>
                <w:szCs w:val="18"/>
                <w:lang w:eastAsia="hr-HR"/>
              </w:rPr>
              <w:lastRenderedPageBreak/>
              <w:t>8</w:t>
            </w:r>
          </w:p>
        </w:tc>
        <w:tc>
          <w:tcPr>
            <w:tcW w:type="dxa" w:w="1192"/>
            <w:noWrap/>
            <w:vAlign w:val="center"/>
          </w:tcPr>
          <w:p w:rsidRDefault="00D955DB" w:rsidP="00D955DB" w:rsidR="00D955DB" w:rsidRPr="00EB6CCB">
            <w:pPr>
              <w:spacing w:lineRule="auto" w:line="240" w:after="0"/>
              <w:jc w:val="center"/>
              <w:rPr>
                <w:rFonts w:hAnsi="Times New Roman" w:ascii="Times New Roman"/>
                <w:sz w:val="18"/>
                <w:szCs w:val="18"/>
                <w:lang w:eastAsia="hr-HR"/>
              </w:rPr>
            </w:pPr>
            <w:r w:rsidRPr="00EB6CCB">
              <w:rPr>
                <w:rFonts w:hAnsi="Times New Roman" w:ascii="Times New Roman"/>
                <w:sz w:val="18"/>
                <w:szCs w:val="18"/>
                <w:lang w:eastAsia="hr-HR"/>
              </w:rPr>
              <w:t>23691527614</w:t>
            </w:r>
          </w:p>
        </w:tc>
        <w:tc>
          <w:tcPr>
            <w:tcW w:type="dxa" w:w="2976"/>
            <w:noWrap/>
            <w:vAlign w:val="center"/>
          </w:tcPr>
          <w:p w:rsidRDefault="00D955DB" w:rsidP="00D955DB" w:rsidR="00D955DB" w:rsidRPr="00EB6CCB">
            <w:pPr>
              <w:spacing w:lineRule="auto" w:line="240" w:after="0"/>
              <w:rPr>
                <w:rFonts w:hAnsi="Times New Roman" w:ascii="Times New Roman"/>
                <w:sz w:val="18"/>
                <w:szCs w:val="18"/>
                <w:lang w:eastAsia="hr-HR"/>
              </w:rPr>
            </w:pPr>
            <w:r w:rsidRPr="00EB6CCB">
              <w:rPr>
                <w:rFonts w:hAnsi="Times New Roman" w:ascii="Times New Roman"/>
                <w:sz w:val="18"/>
                <w:szCs w:val="18"/>
                <w:lang w:eastAsia="hr-HR"/>
              </w:rPr>
              <w:t xml:space="preserve">HRVATSKI ZAVOD ZA TOKSIKOLOGIJU I ANTIDOPING, </w:t>
            </w:r>
            <w:r w:rsidRPr="00EB6CCB">
              <w:rPr>
                <w:rFonts w:hAnsi="Times New Roman" w:ascii="Times New Roman"/>
                <w:sz w:val="18"/>
                <w:szCs w:val="18"/>
              </w:rPr>
              <w:t>Zagreb, Borongajska cesta 83g</w:t>
            </w:r>
          </w:p>
        </w:tc>
        <w:tc>
          <w:tcPr>
            <w:tcW w:type="dxa" w:w="1418"/>
            <w:noWrap/>
            <w:vAlign w:val="center"/>
          </w:tcPr>
          <w:p w:rsidRDefault="00D955DB" w:rsidP="00D955DB" w:rsidR="00D955DB" w:rsidRPr="00EB6CCB">
            <w:pPr>
              <w:spacing w:lineRule="auto" w:line="240" w:after="0"/>
              <w:jc w:val="right"/>
              <w:rPr>
                <w:rFonts w:hAnsi="Times New Roman" w:ascii="Times New Roman"/>
                <w:sz w:val="18"/>
                <w:szCs w:val="18"/>
                <w:lang w:eastAsia="hr-HR"/>
              </w:rPr>
            </w:pPr>
            <w:r w:rsidRPr="00EB6CCB">
              <w:rPr>
                <w:rFonts w:hAnsi="Times New Roman" w:ascii="Times New Roman"/>
                <w:sz w:val="18"/>
                <w:szCs w:val="18"/>
                <w:lang w:eastAsia="hr-HR"/>
              </w:rPr>
              <w:t>2.032,00</w:t>
            </w:r>
            <w:r>
              <w:rPr>
                <w:rFonts w:hAnsi="Times New Roman" w:ascii="Times New Roman"/>
                <w:sz w:val="18"/>
                <w:szCs w:val="18"/>
                <w:lang w:eastAsia="hr-HR"/>
              </w:rPr>
              <w:t xml:space="preserve"> kn</w:t>
            </w:r>
          </w:p>
        </w:tc>
        <w:tc>
          <w:tcPr>
            <w:tcW w:type="dxa" w:w="1417"/>
            <w:noWrap/>
            <w:vAlign w:val="center"/>
          </w:tcPr>
          <w:p w:rsidRDefault="00D955DB" w:rsidP="00D955DB" w:rsidR="00D955DB">
            <w:pPr>
              <w:spacing w:lineRule="auto" w:line="240" w:after="0"/>
              <w:jc w:val="right"/>
              <w:rPr>
                <w:rFonts w:hAnsi="Times New Roman" w:ascii="Times New Roman"/>
                <w:sz w:val="18"/>
                <w:szCs w:val="18"/>
                <w:lang w:eastAsia="hr-HR"/>
              </w:rPr>
            </w:pPr>
            <w:r w:rsidRPr="00EB6CCB">
              <w:rPr>
                <w:rFonts w:hAnsi="Times New Roman" w:ascii="Times New Roman"/>
                <w:sz w:val="18"/>
                <w:szCs w:val="18"/>
                <w:lang w:eastAsia="hr-HR"/>
              </w:rPr>
              <w:t>1.524,00</w:t>
            </w:r>
            <w:r>
              <w:rPr>
                <w:rFonts w:hAnsi="Times New Roman" w:ascii="Times New Roman"/>
                <w:sz w:val="18"/>
                <w:szCs w:val="18"/>
                <w:lang w:eastAsia="hr-HR"/>
              </w:rPr>
              <w:t xml:space="preserve"> kn</w:t>
            </w:r>
          </w:p>
          <w:p w:rsidRDefault="00D955DB" w:rsidP="00D955DB" w:rsidR="00D955DB" w:rsidRPr="00EB6CCB">
            <w:pPr>
              <w:spacing w:lineRule="auto" w:line="240" w:after="0"/>
              <w:jc w:val="right"/>
              <w:rPr>
                <w:rFonts w:hAnsi="Times New Roman" w:ascii="Times New Roman"/>
                <w:sz w:val="18"/>
                <w:szCs w:val="18"/>
                <w:lang w:eastAsia="hr-HR"/>
              </w:rPr>
            </w:pPr>
            <w:r w:rsidRPr="00B67067">
              <w:rPr>
                <w:rFonts w:hAnsi="Times New Roman" w:ascii="Times New Roman"/>
                <w:color w:val="000000"/>
                <w:sz w:val="18"/>
                <w:szCs w:val="18"/>
                <w:lang w:eastAsia="hr-HR"/>
              </w:rPr>
              <w:t>uve</w:t>
            </w:r>
            <w:r>
              <w:rPr>
                <w:rFonts w:hAnsi="Times New Roman" w:ascii="Times New Roman"/>
                <w:color w:val="000000"/>
                <w:sz w:val="18"/>
                <w:szCs w:val="18"/>
                <w:lang w:eastAsia="hr-HR"/>
              </w:rPr>
              <w:t>ćano za  fiksnu kamatu</w:t>
            </w:r>
            <w:r w:rsidRPr="00B67067">
              <w:rPr>
                <w:rFonts w:hAnsi="Times New Roman" w:ascii="Times New Roman"/>
                <w:color w:val="000000"/>
                <w:sz w:val="18"/>
                <w:szCs w:val="18"/>
                <w:lang w:eastAsia="hr-HR"/>
              </w:rPr>
              <w:t xml:space="preserve"> po stopi od 4,5 % godišnje, koja kamata teče za vrijeme počeka i za vrijeme otplate</w:t>
            </w:r>
          </w:p>
        </w:tc>
        <w:tc>
          <w:tcPr>
            <w:tcW w:type="dxa" w:w="2456"/>
          </w:tcPr>
          <w:p w:rsidRDefault="00D955DB" w:rsidP="00D955DB" w:rsidR="00D955DB" w:rsidRPr="00EB6CCB">
            <w:pPr>
              <w:spacing w:after="0"/>
              <w:rPr>
                <w:rFonts w:hAnsi="Times New Roman" w:ascii="Times New Roman"/>
                <w:color w:val="000000"/>
                <w:sz w:val="18"/>
                <w:szCs w:val="18"/>
                <w:lang w:eastAsia="hr-HR"/>
              </w:rPr>
            </w:pPr>
            <w:r w:rsidRPr="00EB6CCB">
              <w:rPr>
                <w:rFonts w:hAnsi="Times New Roman" w:ascii="Times New Roman"/>
                <w:color w:val="000000"/>
                <w:sz w:val="18"/>
                <w:szCs w:val="18"/>
                <w:lang w:eastAsia="hr-HR"/>
              </w:rPr>
              <w:t xml:space="preserve">48 </w:t>
            </w:r>
            <w:r>
              <w:rPr>
                <w:rFonts w:hAnsi="Times New Roman" w:ascii="Times New Roman"/>
                <w:color w:val="000000"/>
                <w:sz w:val="18"/>
                <w:szCs w:val="18"/>
                <w:lang w:eastAsia="hr-HR"/>
              </w:rPr>
              <w:t xml:space="preserve">jednakih </w:t>
            </w:r>
            <w:r w:rsidRPr="00EB6CCB">
              <w:rPr>
                <w:rFonts w:hAnsi="Times New Roman" w:ascii="Times New Roman"/>
                <w:color w:val="000000"/>
                <w:sz w:val="18"/>
                <w:szCs w:val="18"/>
                <w:lang w:eastAsia="hr-HR"/>
              </w:rPr>
              <w:t>mjesečnih anuiteta</w:t>
            </w:r>
            <w:r>
              <w:rPr>
                <w:rFonts w:hAnsi="Times New Roman" w:ascii="Times New Roman"/>
                <w:color w:val="000000"/>
                <w:sz w:val="18"/>
                <w:szCs w:val="18"/>
                <w:lang w:eastAsia="hr-HR"/>
              </w:rPr>
              <w:t xml:space="preserve"> koji dospijevaju </w:t>
            </w:r>
            <w:r w:rsidRPr="006207D7">
              <w:rPr>
                <w:rFonts w:hAnsi="Times New Roman" w:ascii="Times New Roman"/>
                <w:sz w:val="18"/>
                <w:szCs w:val="18"/>
                <w:lang w:eastAsia="hr-HR"/>
              </w:rPr>
              <w:t>posljednjeg dana u mjesecu ,</w:t>
            </w:r>
            <w:r w:rsidRPr="00EB6CCB">
              <w:rPr>
                <w:rFonts w:hAnsi="Times New Roman" w:ascii="Times New Roman"/>
                <w:color w:val="000000"/>
                <w:sz w:val="18"/>
                <w:szCs w:val="18"/>
                <w:lang w:eastAsia="hr-HR"/>
              </w:rPr>
              <w:t xml:space="preserve"> u iznosu koji se sastoji od  odgovarajućeg dijela glavnice (koja glavnica ukupno iznosi </w:t>
            </w:r>
            <w:r w:rsidRPr="00EB6CCB">
              <w:rPr>
                <w:rFonts w:hAnsi="Times New Roman" w:ascii="Times New Roman"/>
                <w:sz w:val="18"/>
                <w:szCs w:val="18"/>
                <w:lang w:eastAsia="hr-HR"/>
              </w:rPr>
              <w:t>1.524,00</w:t>
            </w:r>
            <w:r w:rsidRPr="00EB6CCB">
              <w:rPr>
                <w:rFonts w:hAnsi="Times New Roman" w:ascii="Times New Roman"/>
                <w:color w:val="000000"/>
                <w:sz w:val="18"/>
                <w:szCs w:val="18"/>
                <w:lang w:eastAsia="hr-HR"/>
              </w:rPr>
              <w:t xml:space="preserve"> kune) uvećano za pripadajući  dio fiksne kamate po stopi od 4,5 % godišnje, koja kamata teče za vrijeme počeka i za vrijeme otplate, s tim da prvi mjesečni anuitet dospijeva</w:t>
            </w:r>
            <w:r w:rsidRPr="00EB6CCB">
              <w:rPr>
                <w:rFonts w:hAnsi="Times New Roman" w:ascii="Times New Roman"/>
                <w:sz w:val="18"/>
                <w:szCs w:val="18"/>
              </w:rPr>
              <w:t xml:space="preserve"> </w:t>
            </w:r>
            <w:r>
              <w:rPr>
                <w:rFonts w:hAnsi="Times New Roman" w:ascii="Times New Roman"/>
                <w:color w:val="000000"/>
                <w:sz w:val="18"/>
                <w:szCs w:val="18"/>
                <w:lang w:eastAsia="hr-HR"/>
              </w:rPr>
              <w:t>nakon proteka</w:t>
            </w:r>
            <w:r w:rsidRPr="00432710">
              <w:rPr>
                <w:rFonts w:hAnsi="Times New Roman" w:ascii="Times New Roman"/>
                <w:sz w:val="18"/>
                <w:szCs w:val="18"/>
              </w:rPr>
              <w:t xml:space="preserve"> 90 dana računajući od dana pravomoćnosti rješenja kojim se potvrđuje ova nagodba,</w:t>
            </w:r>
          </w:p>
        </w:tc>
      </w:tr>
      <w:tr w:rsidTr="00D955DB" w:rsidR="00D955DB" w:rsidRPr="00C12ED7">
        <w:trPr>
          <w:trHeight w:val="270"/>
        </w:trPr>
        <w:tc>
          <w:tcPr>
            <w:tcW w:type="dxa" w:w="520"/>
            <w:noWrap/>
            <w:vAlign w:val="center"/>
          </w:tcPr>
          <w:p w:rsidRDefault="00D955DB" w:rsidP="00D955DB" w:rsidR="00D955DB" w:rsidRPr="00EB6CCB">
            <w:pPr>
              <w:spacing w:lineRule="auto" w:line="240" w:after="0"/>
              <w:jc w:val="right"/>
              <w:rPr>
                <w:rFonts w:hAnsi="Times New Roman" w:ascii="Times New Roman"/>
                <w:sz w:val="18"/>
                <w:szCs w:val="18"/>
                <w:lang w:eastAsia="hr-HR"/>
              </w:rPr>
            </w:pPr>
            <w:r w:rsidRPr="00EB6CCB">
              <w:rPr>
                <w:rFonts w:hAnsi="Times New Roman" w:ascii="Times New Roman"/>
                <w:sz w:val="18"/>
                <w:szCs w:val="18"/>
                <w:lang w:eastAsia="hr-HR"/>
              </w:rPr>
              <w:t>9</w:t>
            </w:r>
          </w:p>
        </w:tc>
        <w:tc>
          <w:tcPr>
            <w:tcW w:type="dxa" w:w="1192"/>
            <w:noWrap/>
            <w:vAlign w:val="center"/>
          </w:tcPr>
          <w:p w:rsidRDefault="00D955DB" w:rsidP="00D955DB" w:rsidR="00D955DB" w:rsidRPr="00EB6CCB">
            <w:pPr>
              <w:spacing w:lineRule="auto" w:line="240" w:after="0"/>
              <w:jc w:val="center"/>
              <w:rPr>
                <w:rFonts w:hAnsi="Times New Roman" w:ascii="Times New Roman"/>
                <w:sz w:val="18"/>
                <w:szCs w:val="18"/>
                <w:lang w:eastAsia="hr-HR"/>
              </w:rPr>
            </w:pPr>
            <w:r w:rsidRPr="00EB6CCB">
              <w:rPr>
                <w:rFonts w:hAnsi="Times New Roman" w:ascii="Times New Roman"/>
                <w:sz w:val="18"/>
                <w:szCs w:val="18"/>
                <w:lang w:eastAsia="hr-HR"/>
              </w:rPr>
              <w:t>87230563759</w:t>
            </w:r>
          </w:p>
        </w:tc>
        <w:tc>
          <w:tcPr>
            <w:tcW w:type="dxa" w:w="2976"/>
            <w:noWrap/>
            <w:vAlign w:val="center"/>
          </w:tcPr>
          <w:p w:rsidRDefault="00D955DB" w:rsidP="00D955DB" w:rsidR="00D955DB" w:rsidRPr="00EB6CCB">
            <w:pPr>
              <w:spacing w:lineRule="auto" w:line="240" w:after="0"/>
              <w:rPr>
                <w:rFonts w:hAnsi="Times New Roman" w:ascii="Times New Roman"/>
                <w:sz w:val="18"/>
                <w:szCs w:val="18"/>
                <w:lang w:eastAsia="hr-HR"/>
              </w:rPr>
            </w:pPr>
            <w:r w:rsidRPr="00EB6CCB">
              <w:rPr>
                <w:rFonts w:hAnsi="Times New Roman" w:ascii="Times New Roman"/>
                <w:sz w:val="18"/>
                <w:szCs w:val="18"/>
                <w:lang w:eastAsia="hr-HR"/>
              </w:rPr>
              <w:t>OPĆINA PIROVAC, Pirovac, Zagrebačka 23</w:t>
            </w:r>
          </w:p>
        </w:tc>
        <w:tc>
          <w:tcPr>
            <w:tcW w:type="dxa" w:w="1418"/>
            <w:noWrap/>
            <w:vAlign w:val="center"/>
          </w:tcPr>
          <w:p w:rsidRDefault="00D955DB" w:rsidP="00D955DB" w:rsidR="00D955DB" w:rsidRPr="00EB6CCB">
            <w:pPr>
              <w:spacing w:lineRule="auto" w:line="240" w:after="0"/>
              <w:jc w:val="right"/>
              <w:rPr>
                <w:rFonts w:hAnsi="Times New Roman" w:ascii="Times New Roman"/>
                <w:sz w:val="18"/>
                <w:szCs w:val="18"/>
                <w:lang w:eastAsia="hr-HR"/>
              </w:rPr>
            </w:pPr>
            <w:r w:rsidRPr="00EB6CCB">
              <w:rPr>
                <w:rFonts w:hAnsi="Times New Roman" w:ascii="Times New Roman"/>
                <w:sz w:val="18"/>
                <w:szCs w:val="18"/>
                <w:lang w:eastAsia="hr-HR"/>
              </w:rPr>
              <w:t>15.449,56</w:t>
            </w:r>
            <w:r>
              <w:rPr>
                <w:rFonts w:hAnsi="Times New Roman" w:ascii="Times New Roman"/>
                <w:sz w:val="18"/>
                <w:szCs w:val="18"/>
                <w:lang w:eastAsia="hr-HR"/>
              </w:rPr>
              <w:t xml:space="preserve"> kn</w:t>
            </w:r>
          </w:p>
        </w:tc>
        <w:tc>
          <w:tcPr>
            <w:tcW w:type="dxa" w:w="1417"/>
            <w:noWrap/>
            <w:vAlign w:val="center"/>
          </w:tcPr>
          <w:p w:rsidRDefault="00D955DB" w:rsidP="00D955DB" w:rsidR="00D955DB">
            <w:pPr>
              <w:spacing w:lineRule="auto" w:line="240" w:after="0"/>
              <w:jc w:val="right"/>
              <w:rPr>
                <w:rFonts w:hAnsi="Times New Roman" w:ascii="Times New Roman"/>
                <w:sz w:val="18"/>
                <w:szCs w:val="18"/>
                <w:lang w:eastAsia="hr-HR"/>
              </w:rPr>
            </w:pPr>
            <w:r w:rsidRPr="00EB6CCB">
              <w:rPr>
                <w:rFonts w:hAnsi="Times New Roman" w:ascii="Times New Roman"/>
                <w:sz w:val="18"/>
                <w:szCs w:val="18"/>
                <w:lang w:eastAsia="hr-HR"/>
              </w:rPr>
              <w:t>11.587,17</w:t>
            </w:r>
            <w:r>
              <w:rPr>
                <w:rFonts w:hAnsi="Times New Roman" w:ascii="Times New Roman"/>
                <w:sz w:val="18"/>
                <w:szCs w:val="18"/>
                <w:lang w:eastAsia="hr-HR"/>
              </w:rPr>
              <w:t xml:space="preserve"> kn</w:t>
            </w:r>
          </w:p>
          <w:p w:rsidRDefault="00D955DB" w:rsidP="00D955DB" w:rsidR="00D955DB" w:rsidRPr="00EB6CCB">
            <w:pPr>
              <w:spacing w:lineRule="auto" w:line="240" w:after="0"/>
              <w:jc w:val="right"/>
              <w:rPr>
                <w:rFonts w:hAnsi="Times New Roman" w:ascii="Times New Roman"/>
                <w:sz w:val="18"/>
                <w:szCs w:val="18"/>
                <w:lang w:eastAsia="hr-HR"/>
              </w:rPr>
            </w:pPr>
            <w:r w:rsidRPr="00B67067">
              <w:rPr>
                <w:rFonts w:hAnsi="Times New Roman" w:ascii="Times New Roman"/>
                <w:color w:val="000000"/>
                <w:sz w:val="18"/>
                <w:szCs w:val="18"/>
                <w:lang w:eastAsia="hr-HR"/>
              </w:rPr>
              <w:t>uve</w:t>
            </w:r>
            <w:r>
              <w:rPr>
                <w:rFonts w:hAnsi="Times New Roman" w:ascii="Times New Roman"/>
                <w:color w:val="000000"/>
                <w:sz w:val="18"/>
                <w:szCs w:val="18"/>
                <w:lang w:eastAsia="hr-HR"/>
              </w:rPr>
              <w:t>ćano za  fiksnu kamatu</w:t>
            </w:r>
            <w:r w:rsidRPr="00B67067">
              <w:rPr>
                <w:rFonts w:hAnsi="Times New Roman" w:ascii="Times New Roman"/>
                <w:color w:val="000000"/>
                <w:sz w:val="18"/>
                <w:szCs w:val="18"/>
                <w:lang w:eastAsia="hr-HR"/>
              </w:rPr>
              <w:t xml:space="preserve"> po stopi od 4,5 % godišnje, koja kamata teče za vrijeme počeka i za vrijeme otplate</w:t>
            </w:r>
          </w:p>
        </w:tc>
        <w:tc>
          <w:tcPr>
            <w:tcW w:type="dxa" w:w="2456"/>
          </w:tcPr>
          <w:p w:rsidRDefault="00D955DB" w:rsidP="00D955DB" w:rsidR="00D955DB" w:rsidRPr="00EB6CCB">
            <w:pPr>
              <w:spacing w:after="0"/>
              <w:rPr>
                <w:rFonts w:hAnsi="Times New Roman" w:ascii="Times New Roman"/>
                <w:color w:val="000000"/>
                <w:sz w:val="18"/>
                <w:szCs w:val="18"/>
                <w:lang w:eastAsia="hr-HR"/>
              </w:rPr>
            </w:pPr>
            <w:r w:rsidRPr="00EB6CCB">
              <w:rPr>
                <w:rFonts w:hAnsi="Times New Roman" w:ascii="Times New Roman"/>
                <w:color w:val="000000"/>
                <w:sz w:val="18"/>
                <w:szCs w:val="18"/>
                <w:lang w:eastAsia="hr-HR"/>
              </w:rPr>
              <w:t xml:space="preserve">48 </w:t>
            </w:r>
            <w:r>
              <w:rPr>
                <w:rFonts w:hAnsi="Times New Roman" w:ascii="Times New Roman"/>
                <w:color w:val="000000"/>
                <w:sz w:val="18"/>
                <w:szCs w:val="18"/>
                <w:lang w:eastAsia="hr-HR"/>
              </w:rPr>
              <w:t xml:space="preserve">jednakih </w:t>
            </w:r>
            <w:r w:rsidRPr="00EB6CCB">
              <w:rPr>
                <w:rFonts w:hAnsi="Times New Roman" w:ascii="Times New Roman"/>
                <w:color w:val="000000"/>
                <w:sz w:val="18"/>
                <w:szCs w:val="18"/>
                <w:lang w:eastAsia="hr-HR"/>
              </w:rPr>
              <w:t>mjesečnih anuiteta</w:t>
            </w:r>
            <w:r>
              <w:rPr>
                <w:rFonts w:hAnsi="Times New Roman" w:ascii="Times New Roman"/>
                <w:color w:val="000000"/>
                <w:sz w:val="18"/>
                <w:szCs w:val="18"/>
                <w:lang w:eastAsia="hr-HR"/>
              </w:rPr>
              <w:t xml:space="preserve"> koji dospijevaju </w:t>
            </w:r>
            <w:r w:rsidRPr="006207D7">
              <w:rPr>
                <w:rFonts w:hAnsi="Times New Roman" w:ascii="Times New Roman"/>
                <w:sz w:val="18"/>
                <w:szCs w:val="18"/>
                <w:lang w:eastAsia="hr-HR"/>
              </w:rPr>
              <w:t>posljednjeg dana u mjesecu,</w:t>
            </w:r>
            <w:r w:rsidRPr="00EB6CCB">
              <w:rPr>
                <w:rFonts w:hAnsi="Times New Roman" w:ascii="Times New Roman"/>
                <w:color w:val="000000"/>
                <w:sz w:val="18"/>
                <w:szCs w:val="18"/>
                <w:lang w:eastAsia="hr-HR"/>
              </w:rPr>
              <w:t xml:space="preserve"> u iznosu koji se sastoji od  odgovarajućeg dijela glavnice (koja glavnica ukupno iznosi </w:t>
            </w:r>
            <w:r w:rsidRPr="00EB6CCB">
              <w:rPr>
                <w:rFonts w:hAnsi="Times New Roman" w:ascii="Times New Roman"/>
                <w:sz w:val="18"/>
                <w:szCs w:val="18"/>
                <w:lang w:eastAsia="hr-HR"/>
              </w:rPr>
              <w:t>11.587,17</w:t>
            </w:r>
            <w:r w:rsidRPr="00EB6CCB">
              <w:rPr>
                <w:rFonts w:hAnsi="Times New Roman" w:ascii="Times New Roman"/>
                <w:color w:val="000000"/>
                <w:sz w:val="18"/>
                <w:szCs w:val="18"/>
                <w:lang w:eastAsia="hr-HR"/>
              </w:rPr>
              <w:t xml:space="preserve"> kune) uvećano za pripadajući  dio fiksne kamate po stopi od 4,5 % godišnje, koja kamata teče za vrijeme počeka i za vrijeme otplate, s tim da prvi mjesečni anuitet dospijeva</w:t>
            </w:r>
            <w:r w:rsidRPr="00EB6CCB">
              <w:rPr>
                <w:rFonts w:hAnsi="Times New Roman" w:ascii="Times New Roman"/>
                <w:sz w:val="18"/>
                <w:szCs w:val="18"/>
              </w:rPr>
              <w:t xml:space="preserve"> </w:t>
            </w:r>
            <w:r>
              <w:rPr>
                <w:rFonts w:hAnsi="Times New Roman" w:ascii="Times New Roman"/>
                <w:color w:val="000000"/>
                <w:sz w:val="18"/>
                <w:szCs w:val="18"/>
                <w:lang w:eastAsia="hr-HR"/>
              </w:rPr>
              <w:t>nakon proteka</w:t>
            </w:r>
            <w:r w:rsidRPr="00432710">
              <w:rPr>
                <w:rFonts w:hAnsi="Times New Roman" w:ascii="Times New Roman"/>
                <w:sz w:val="18"/>
                <w:szCs w:val="18"/>
              </w:rPr>
              <w:t xml:space="preserve"> 90 dana računajući od dana pravomoćnosti rješenja kojim se potvrđuje ova nagodba,</w:t>
            </w:r>
          </w:p>
        </w:tc>
      </w:tr>
      <w:tr w:rsidTr="00D955DB" w:rsidR="00D955DB" w:rsidRPr="00C12ED7">
        <w:trPr>
          <w:trHeight w:val="270"/>
        </w:trPr>
        <w:tc>
          <w:tcPr>
            <w:tcW w:type="dxa" w:w="520"/>
            <w:noWrap/>
            <w:vAlign w:val="center"/>
          </w:tcPr>
          <w:p w:rsidRDefault="00D955DB" w:rsidP="00D955DB" w:rsidR="00D955DB" w:rsidRPr="00EB6CCB">
            <w:pPr>
              <w:spacing w:lineRule="auto" w:line="240" w:after="0"/>
              <w:jc w:val="right"/>
              <w:rPr>
                <w:rFonts w:hAnsi="Times New Roman" w:ascii="Times New Roman"/>
                <w:sz w:val="18"/>
                <w:szCs w:val="18"/>
                <w:lang w:eastAsia="hr-HR"/>
              </w:rPr>
            </w:pPr>
            <w:r w:rsidRPr="00EB6CCB">
              <w:rPr>
                <w:rFonts w:hAnsi="Times New Roman" w:ascii="Times New Roman"/>
                <w:sz w:val="18"/>
                <w:szCs w:val="18"/>
                <w:lang w:eastAsia="hr-HR"/>
              </w:rPr>
              <w:t>10</w:t>
            </w:r>
          </w:p>
        </w:tc>
        <w:tc>
          <w:tcPr>
            <w:tcW w:type="dxa" w:w="1192"/>
            <w:noWrap/>
            <w:vAlign w:val="center"/>
          </w:tcPr>
          <w:p w:rsidRDefault="00D955DB" w:rsidP="00D955DB" w:rsidR="00D955DB" w:rsidRPr="00EB6CCB">
            <w:pPr>
              <w:spacing w:lineRule="auto" w:line="240" w:after="0"/>
              <w:jc w:val="center"/>
              <w:rPr>
                <w:rFonts w:hAnsi="Times New Roman" w:ascii="Times New Roman"/>
                <w:sz w:val="18"/>
                <w:szCs w:val="18"/>
                <w:lang w:eastAsia="hr-HR"/>
              </w:rPr>
            </w:pPr>
            <w:r w:rsidRPr="00EB6CCB">
              <w:rPr>
                <w:rFonts w:hAnsi="Times New Roman" w:ascii="Times New Roman"/>
                <w:sz w:val="18"/>
                <w:szCs w:val="18"/>
                <w:lang w:eastAsia="hr-HR"/>
              </w:rPr>
              <w:t>64406809162</w:t>
            </w:r>
          </w:p>
        </w:tc>
        <w:tc>
          <w:tcPr>
            <w:tcW w:type="dxa" w:w="2976"/>
            <w:noWrap/>
            <w:vAlign w:val="center"/>
          </w:tcPr>
          <w:p w:rsidRDefault="00D955DB" w:rsidP="00D955DB" w:rsidR="00D955DB" w:rsidRPr="00EB6CCB">
            <w:pPr>
              <w:spacing w:lineRule="auto" w:line="240" w:after="0"/>
              <w:rPr>
                <w:rFonts w:hAnsi="Times New Roman" w:ascii="Times New Roman"/>
                <w:sz w:val="18"/>
                <w:szCs w:val="18"/>
                <w:lang w:eastAsia="hr-HR"/>
              </w:rPr>
            </w:pPr>
            <w:r w:rsidRPr="00EB6CCB">
              <w:rPr>
                <w:rFonts w:hAnsi="Times New Roman" w:ascii="Times New Roman"/>
                <w:sz w:val="18"/>
                <w:szCs w:val="18"/>
              </w:rPr>
              <w:t xml:space="preserve">SREDIŠNJE KLIRINŠKO DEPOZITARNO DRUŠTVO, dioničko društvo, </w:t>
            </w:r>
            <w:r w:rsidRPr="00EB6CCB">
              <w:rPr>
                <w:rFonts w:hAnsi="Times New Roman" w:ascii="Times New Roman"/>
                <w:sz w:val="18"/>
                <w:szCs w:val="18"/>
                <w:lang w:eastAsia="hr-HR"/>
              </w:rPr>
              <w:t xml:space="preserve">Zagreb, Ksaver 200                               </w:t>
            </w:r>
          </w:p>
        </w:tc>
        <w:tc>
          <w:tcPr>
            <w:tcW w:type="dxa" w:w="1418"/>
            <w:noWrap/>
            <w:vAlign w:val="center"/>
          </w:tcPr>
          <w:p w:rsidRDefault="00D955DB" w:rsidP="00D955DB" w:rsidR="00D955DB" w:rsidRPr="00EB6CCB">
            <w:pPr>
              <w:spacing w:lineRule="auto" w:line="240" w:after="0"/>
              <w:jc w:val="right"/>
              <w:rPr>
                <w:rFonts w:hAnsi="Times New Roman" w:ascii="Times New Roman"/>
                <w:sz w:val="18"/>
                <w:szCs w:val="18"/>
                <w:lang w:eastAsia="hr-HR"/>
              </w:rPr>
            </w:pPr>
            <w:r w:rsidRPr="00EB6CCB">
              <w:rPr>
                <w:rFonts w:hAnsi="Times New Roman" w:ascii="Times New Roman"/>
                <w:sz w:val="18"/>
                <w:szCs w:val="18"/>
                <w:lang w:eastAsia="hr-HR"/>
              </w:rPr>
              <w:t>5.825,12</w:t>
            </w:r>
            <w:r>
              <w:rPr>
                <w:rFonts w:hAnsi="Times New Roman" w:ascii="Times New Roman"/>
                <w:sz w:val="18"/>
                <w:szCs w:val="18"/>
                <w:lang w:eastAsia="hr-HR"/>
              </w:rPr>
              <w:t xml:space="preserve"> kn</w:t>
            </w:r>
          </w:p>
        </w:tc>
        <w:tc>
          <w:tcPr>
            <w:tcW w:type="dxa" w:w="1417"/>
            <w:noWrap/>
            <w:vAlign w:val="center"/>
          </w:tcPr>
          <w:p w:rsidRDefault="00D955DB" w:rsidP="00D955DB" w:rsidR="00D955DB" w:rsidRPr="00EB6CCB">
            <w:pPr>
              <w:spacing w:lineRule="auto" w:line="240" w:after="0"/>
              <w:jc w:val="right"/>
              <w:rPr>
                <w:rFonts w:hAnsi="Times New Roman" w:ascii="Times New Roman"/>
                <w:sz w:val="18"/>
                <w:szCs w:val="18"/>
                <w:lang w:eastAsia="hr-HR"/>
              </w:rPr>
            </w:pPr>
            <w:r w:rsidRPr="00EB6CCB">
              <w:rPr>
                <w:rFonts w:hAnsi="Times New Roman" w:ascii="Times New Roman"/>
                <w:sz w:val="18"/>
                <w:szCs w:val="18"/>
                <w:lang w:eastAsia="hr-HR"/>
              </w:rPr>
              <w:t>4.196,42</w:t>
            </w:r>
            <w:r>
              <w:rPr>
                <w:rFonts w:hAnsi="Times New Roman" w:ascii="Times New Roman"/>
                <w:sz w:val="18"/>
                <w:szCs w:val="18"/>
                <w:lang w:eastAsia="hr-HR"/>
              </w:rPr>
              <w:t xml:space="preserve"> kn</w:t>
            </w:r>
            <w:r w:rsidRPr="00B67067">
              <w:rPr>
                <w:rFonts w:hAnsi="Times New Roman" w:ascii="Times New Roman"/>
                <w:color w:val="000000"/>
                <w:sz w:val="18"/>
                <w:szCs w:val="18"/>
                <w:lang w:eastAsia="hr-HR"/>
              </w:rPr>
              <w:t xml:space="preserve"> uve</w:t>
            </w:r>
            <w:r>
              <w:rPr>
                <w:rFonts w:hAnsi="Times New Roman" w:ascii="Times New Roman"/>
                <w:color w:val="000000"/>
                <w:sz w:val="18"/>
                <w:szCs w:val="18"/>
                <w:lang w:eastAsia="hr-HR"/>
              </w:rPr>
              <w:t>ćano za  fiksnu kamatu</w:t>
            </w:r>
            <w:r w:rsidRPr="00B67067">
              <w:rPr>
                <w:rFonts w:hAnsi="Times New Roman" w:ascii="Times New Roman"/>
                <w:color w:val="000000"/>
                <w:sz w:val="18"/>
                <w:szCs w:val="18"/>
                <w:lang w:eastAsia="hr-HR"/>
              </w:rPr>
              <w:t xml:space="preserve"> po stopi od 4,5 % godišnje, koja kamata teče za vrijeme počeka i za vrijeme otplate</w:t>
            </w:r>
          </w:p>
        </w:tc>
        <w:tc>
          <w:tcPr>
            <w:tcW w:type="dxa" w:w="2456"/>
          </w:tcPr>
          <w:p w:rsidRDefault="00D955DB" w:rsidP="00D955DB" w:rsidR="00D955DB" w:rsidRPr="00EB6CCB">
            <w:pPr>
              <w:spacing w:after="0"/>
              <w:rPr>
                <w:rFonts w:hAnsi="Times New Roman" w:ascii="Times New Roman"/>
                <w:color w:val="000000"/>
                <w:sz w:val="18"/>
                <w:szCs w:val="18"/>
                <w:lang w:eastAsia="hr-HR"/>
              </w:rPr>
            </w:pPr>
            <w:r w:rsidRPr="00EB6CCB">
              <w:rPr>
                <w:rFonts w:hAnsi="Times New Roman" w:ascii="Times New Roman"/>
                <w:color w:val="000000"/>
                <w:sz w:val="18"/>
                <w:szCs w:val="18"/>
                <w:lang w:eastAsia="hr-HR"/>
              </w:rPr>
              <w:t>48</w:t>
            </w:r>
            <w:r>
              <w:rPr>
                <w:rFonts w:hAnsi="Times New Roman" w:ascii="Times New Roman"/>
                <w:color w:val="000000"/>
                <w:sz w:val="18"/>
                <w:szCs w:val="18"/>
                <w:lang w:eastAsia="hr-HR"/>
              </w:rPr>
              <w:t xml:space="preserve"> jednakih</w:t>
            </w:r>
            <w:r w:rsidRPr="00EB6CCB">
              <w:rPr>
                <w:rFonts w:hAnsi="Times New Roman" w:ascii="Times New Roman"/>
                <w:color w:val="000000"/>
                <w:sz w:val="18"/>
                <w:szCs w:val="18"/>
                <w:lang w:eastAsia="hr-HR"/>
              </w:rPr>
              <w:t xml:space="preserve"> mjesečnih anuiteta</w:t>
            </w:r>
            <w:r>
              <w:rPr>
                <w:rFonts w:hAnsi="Times New Roman" w:ascii="Times New Roman"/>
                <w:color w:val="000000"/>
                <w:sz w:val="18"/>
                <w:szCs w:val="18"/>
                <w:lang w:eastAsia="hr-HR"/>
              </w:rPr>
              <w:t xml:space="preserve"> koji dospijevaju </w:t>
            </w:r>
            <w:r w:rsidRPr="006207D7">
              <w:rPr>
                <w:rFonts w:hAnsi="Times New Roman" w:ascii="Times New Roman"/>
                <w:sz w:val="18"/>
                <w:szCs w:val="18"/>
                <w:lang w:eastAsia="hr-HR"/>
              </w:rPr>
              <w:t>posljednjeg dana u mjesecu</w:t>
            </w:r>
            <w:r>
              <w:rPr>
                <w:rFonts w:hAnsi="Times New Roman" w:ascii="Times New Roman"/>
                <w:color w:val="000000"/>
                <w:sz w:val="18"/>
                <w:szCs w:val="18"/>
                <w:lang w:eastAsia="hr-HR"/>
              </w:rPr>
              <w:t xml:space="preserve">   </w:t>
            </w:r>
            <w:r w:rsidRPr="00EB6CCB">
              <w:rPr>
                <w:rFonts w:hAnsi="Times New Roman" w:ascii="Times New Roman"/>
                <w:color w:val="000000"/>
                <w:sz w:val="18"/>
                <w:szCs w:val="18"/>
                <w:lang w:eastAsia="hr-HR"/>
              </w:rPr>
              <w:t xml:space="preserve">, u iznosu koji se sastoji od  odgovarajućeg dijela glavnice (koja glavnica ukupno iznosi </w:t>
            </w:r>
            <w:r w:rsidRPr="00EB6CCB">
              <w:rPr>
                <w:rFonts w:hAnsi="Times New Roman" w:ascii="Times New Roman"/>
                <w:sz w:val="18"/>
                <w:szCs w:val="18"/>
                <w:lang w:eastAsia="hr-HR"/>
              </w:rPr>
              <w:t>4.196,42</w:t>
            </w:r>
            <w:r w:rsidRPr="00EB6CCB">
              <w:rPr>
                <w:rFonts w:hAnsi="Times New Roman" w:ascii="Times New Roman"/>
                <w:color w:val="000000"/>
                <w:sz w:val="18"/>
                <w:szCs w:val="18"/>
                <w:lang w:eastAsia="hr-HR"/>
              </w:rPr>
              <w:t xml:space="preserve"> kune) uvećano za pripadajući  dio fiksne kamate po stopi od 4,5 % godišnje, koja kamata teče </w:t>
            </w:r>
            <w:r w:rsidRPr="00EB6CCB">
              <w:rPr>
                <w:rFonts w:hAnsi="Times New Roman" w:ascii="Times New Roman"/>
                <w:color w:val="000000"/>
                <w:sz w:val="18"/>
                <w:szCs w:val="18"/>
                <w:lang w:eastAsia="hr-HR"/>
              </w:rPr>
              <w:lastRenderedPageBreak/>
              <w:t>za vrijeme počeka i za vrijeme otplate, s tim da prvi mjesečni anuitet dospijeva</w:t>
            </w:r>
            <w:r w:rsidRPr="00EB6CCB">
              <w:rPr>
                <w:rFonts w:hAnsi="Times New Roman" w:ascii="Times New Roman"/>
                <w:sz w:val="18"/>
                <w:szCs w:val="18"/>
              </w:rPr>
              <w:t xml:space="preserve"> </w:t>
            </w:r>
            <w:r>
              <w:rPr>
                <w:rFonts w:hAnsi="Times New Roman" w:ascii="Times New Roman"/>
                <w:color w:val="000000"/>
                <w:sz w:val="18"/>
                <w:szCs w:val="18"/>
                <w:lang w:eastAsia="hr-HR"/>
              </w:rPr>
              <w:t>nakon proteka</w:t>
            </w:r>
            <w:r w:rsidRPr="00432710">
              <w:rPr>
                <w:rFonts w:hAnsi="Times New Roman" w:ascii="Times New Roman"/>
                <w:sz w:val="18"/>
                <w:szCs w:val="18"/>
              </w:rPr>
              <w:t xml:space="preserve"> 90 dana računajući od dana pravomoćnosti rješenja kojim se potvrđuje ova nagodba,</w:t>
            </w:r>
          </w:p>
        </w:tc>
      </w:tr>
      <w:tr w:rsidTr="00D955DB" w:rsidR="00D955DB" w:rsidRPr="00C12ED7">
        <w:trPr>
          <w:trHeight w:val="270"/>
        </w:trPr>
        <w:tc>
          <w:tcPr>
            <w:tcW w:type="dxa" w:w="520"/>
            <w:noWrap/>
            <w:vAlign w:val="center"/>
          </w:tcPr>
          <w:p w:rsidRDefault="00D955DB" w:rsidP="00D955DB" w:rsidR="00D955DB" w:rsidRPr="00EB6CCB">
            <w:pPr>
              <w:spacing w:lineRule="auto" w:line="240" w:after="0"/>
              <w:jc w:val="right"/>
              <w:rPr>
                <w:rFonts w:hAnsi="Times New Roman" w:ascii="Times New Roman"/>
                <w:sz w:val="18"/>
                <w:szCs w:val="18"/>
                <w:lang w:eastAsia="hr-HR"/>
              </w:rPr>
            </w:pPr>
            <w:r w:rsidRPr="00EB6CCB">
              <w:rPr>
                <w:rFonts w:hAnsi="Times New Roman" w:ascii="Times New Roman"/>
                <w:sz w:val="18"/>
                <w:szCs w:val="18"/>
                <w:lang w:eastAsia="hr-HR"/>
              </w:rPr>
              <w:lastRenderedPageBreak/>
              <w:t>11</w:t>
            </w:r>
          </w:p>
        </w:tc>
        <w:tc>
          <w:tcPr>
            <w:tcW w:type="dxa" w:w="1192"/>
            <w:noWrap/>
            <w:vAlign w:val="center"/>
          </w:tcPr>
          <w:p w:rsidRDefault="00D955DB" w:rsidP="00D955DB" w:rsidR="00D955DB" w:rsidRPr="00EB6CCB">
            <w:pPr>
              <w:spacing w:lineRule="auto" w:line="240" w:after="0"/>
              <w:jc w:val="center"/>
              <w:rPr>
                <w:rFonts w:hAnsi="Times New Roman" w:ascii="Times New Roman"/>
                <w:sz w:val="18"/>
                <w:szCs w:val="18"/>
                <w:lang w:eastAsia="hr-HR"/>
              </w:rPr>
            </w:pPr>
            <w:r w:rsidRPr="00EB6CCB">
              <w:rPr>
                <w:rFonts w:hAnsi="Times New Roman" w:ascii="Times New Roman"/>
                <w:sz w:val="18"/>
                <w:szCs w:val="18"/>
                <w:lang w:eastAsia="hr-HR"/>
              </w:rPr>
              <w:t>82317713699</w:t>
            </w:r>
          </w:p>
        </w:tc>
        <w:tc>
          <w:tcPr>
            <w:tcW w:type="dxa" w:w="2976"/>
            <w:noWrap/>
            <w:vAlign w:val="center"/>
          </w:tcPr>
          <w:p w:rsidRDefault="00D955DB" w:rsidP="00D955DB" w:rsidR="00D955DB" w:rsidRPr="00EB6CCB">
            <w:pPr>
              <w:spacing w:lineRule="auto" w:line="240" w:after="0"/>
              <w:rPr>
                <w:rFonts w:hAnsi="Times New Roman" w:ascii="Times New Roman"/>
                <w:sz w:val="18"/>
                <w:szCs w:val="18"/>
                <w:lang w:eastAsia="hr-HR"/>
              </w:rPr>
            </w:pPr>
            <w:r w:rsidRPr="00EB6CCB">
              <w:rPr>
                <w:rFonts w:hAnsi="Times New Roman" w:ascii="Times New Roman"/>
                <w:sz w:val="18"/>
                <w:szCs w:val="18"/>
                <w:lang w:eastAsia="hr-HR"/>
              </w:rPr>
              <w:t xml:space="preserve">TURISTIČKA ZAJEDNICA OPĆINE PIROVAC, </w:t>
            </w:r>
            <w:r w:rsidRPr="00EB6CCB">
              <w:rPr>
                <w:rFonts w:hAnsi="Times New Roman" w:ascii="Times New Roman"/>
                <w:sz w:val="18"/>
                <w:szCs w:val="18"/>
              </w:rPr>
              <w:t>Pirovac, Kralja Krešimira IV /6</w:t>
            </w:r>
          </w:p>
        </w:tc>
        <w:tc>
          <w:tcPr>
            <w:tcW w:type="dxa" w:w="1418"/>
            <w:noWrap/>
            <w:vAlign w:val="center"/>
          </w:tcPr>
          <w:p w:rsidRDefault="00D955DB" w:rsidP="00D955DB" w:rsidR="00D955DB" w:rsidRPr="00EB6CCB">
            <w:pPr>
              <w:spacing w:lineRule="auto" w:line="240" w:after="0"/>
              <w:jc w:val="right"/>
              <w:rPr>
                <w:rFonts w:hAnsi="Times New Roman" w:ascii="Times New Roman"/>
                <w:sz w:val="18"/>
                <w:szCs w:val="18"/>
                <w:lang w:eastAsia="hr-HR"/>
              </w:rPr>
            </w:pPr>
            <w:r w:rsidRPr="00EB6CCB">
              <w:rPr>
                <w:rFonts w:hAnsi="Times New Roman" w:ascii="Times New Roman"/>
                <w:sz w:val="18"/>
                <w:szCs w:val="18"/>
                <w:lang w:eastAsia="hr-HR"/>
              </w:rPr>
              <w:t>349.078,23</w:t>
            </w:r>
            <w:r>
              <w:rPr>
                <w:rFonts w:hAnsi="Times New Roman" w:ascii="Times New Roman"/>
                <w:sz w:val="18"/>
                <w:szCs w:val="18"/>
                <w:lang w:eastAsia="hr-HR"/>
              </w:rPr>
              <w:t xml:space="preserve"> kn</w:t>
            </w:r>
          </w:p>
        </w:tc>
        <w:tc>
          <w:tcPr>
            <w:tcW w:type="dxa" w:w="1417"/>
            <w:noWrap/>
            <w:vAlign w:val="center"/>
          </w:tcPr>
          <w:p w:rsidRDefault="00D955DB" w:rsidP="00D955DB" w:rsidR="00D955DB" w:rsidRPr="00EB6CCB">
            <w:pPr>
              <w:spacing w:lineRule="auto" w:line="240" w:after="0"/>
              <w:jc w:val="right"/>
              <w:rPr>
                <w:rFonts w:hAnsi="Times New Roman" w:ascii="Times New Roman"/>
                <w:sz w:val="18"/>
                <w:szCs w:val="18"/>
                <w:lang w:eastAsia="hr-HR"/>
              </w:rPr>
            </w:pPr>
            <w:r w:rsidRPr="00EB6CCB">
              <w:rPr>
                <w:rFonts w:hAnsi="Times New Roman" w:ascii="Times New Roman"/>
                <w:sz w:val="18"/>
                <w:szCs w:val="18"/>
                <w:lang w:eastAsia="hr-HR"/>
              </w:rPr>
              <w:t>261.808,67</w:t>
            </w:r>
            <w:r>
              <w:rPr>
                <w:rFonts w:hAnsi="Times New Roman" w:ascii="Times New Roman"/>
                <w:sz w:val="18"/>
                <w:szCs w:val="18"/>
                <w:lang w:eastAsia="hr-HR"/>
              </w:rPr>
              <w:t xml:space="preserve"> kn</w:t>
            </w:r>
            <w:r w:rsidRPr="00B67067">
              <w:rPr>
                <w:rFonts w:hAnsi="Times New Roman" w:ascii="Times New Roman"/>
                <w:color w:val="000000"/>
                <w:sz w:val="18"/>
                <w:szCs w:val="18"/>
                <w:lang w:eastAsia="hr-HR"/>
              </w:rPr>
              <w:t xml:space="preserve"> uve</w:t>
            </w:r>
            <w:r>
              <w:rPr>
                <w:rFonts w:hAnsi="Times New Roman" w:ascii="Times New Roman"/>
                <w:color w:val="000000"/>
                <w:sz w:val="18"/>
                <w:szCs w:val="18"/>
                <w:lang w:eastAsia="hr-HR"/>
              </w:rPr>
              <w:t>ćano za  fiksnu kamatu</w:t>
            </w:r>
            <w:r w:rsidRPr="00B67067">
              <w:rPr>
                <w:rFonts w:hAnsi="Times New Roman" w:ascii="Times New Roman"/>
                <w:color w:val="000000"/>
                <w:sz w:val="18"/>
                <w:szCs w:val="18"/>
                <w:lang w:eastAsia="hr-HR"/>
              </w:rPr>
              <w:t xml:space="preserve"> po stopi od 4,5 % godišnje, koja kamata teče za vrijeme počeka i za vrijeme otplate</w:t>
            </w:r>
          </w:p>
        </w:tc>
        <w:tc>
          <w:tcPr>
            <w:tcW w:type="dxa" w:w="2456"/>
          </w:tcPr>
          <w:p w:rsidRDefault="00D955DB" w:rsidP="00D955DB" w:rsidR="00D955DB" w:rsidRPr="00EB6CCB">
            <w:pPr>
              <w:spacing w:after="0"/>
              <w:rPr>
                <w:rFonts w:hAnsi="Times New Roman" w:ascii="Times New Roman"/>
                <w:color w:val="000000"/>
                <w:sz w:val="18"/>
                <w:szCs w:val="18"/>
                <w:lang w:eastAsia="hr-HR"/>
              </w:rPr>
            </w:pPr>
            <w:r w:rsidRPr="00EB6CCB">
              <w:rPr>
                <w:rFonts w:hAnsi="Times New Roman" w:ascii="Times New Roman"/>
                <w:color w:val="000000"/>
                <w:sz w:val="18"/>
                <w:szCs w:val="18"/>
                <w:lang w:eastAsia="hr-HR"/>
              </w:rPr>
              <w:t xml:space="preserve">48 </w:t>
            </w:r>
            <w:r>
              <w:rPr>
                <w:rFonts w:hAnsi="Times New Roman" w:ascii="Times New Roman"/>
                <w:color w:val="000000"/>
                <w:sz w:val="18"/>
                <w:szCs w:val="18"/>
                <w:lang w:eastAsia="hr-HR"/>
              </w:rPr>
              <w:t xml:space="preserve">jednakih </w:t>
            </w:r>
            <w:r w:rsidRPr="00EB6CCB">
              <w:rPr>
                <w:rFonts w:hAnsi="Times New Roman" w:ascii="Times New Roman"/>
                <w:color w:val="000000"/>
                <w:sz w:val="18"/>
                <w:szCs w:val="18"/>
                <w:lang w:eastAsia="hr-HR"/>
              </w:rPr>
              <w:t>mjesečnih anuiteta</w:t>
            </w:r>
            <w:r>
              <w:rPr>
                <w:rFonts w:hAnsi="Times New Roman" w:ascii="Times New Roman"/>
                <w:color w:val="000000"/>
                <w:sz w:val="18"/>
                <w:szCs w:val="18"/>
                <w:lang w:eastAsia="hr-HR"/>
              </w:rPr>
              <w:t xml:space="preserve"> koji dospijevaju </w:t>
            </w:r>
            <w:r w:rsidRPr="006207D7">
              <w:rPr>
                <w:rFonts w:hAnsi="Times New Roman" w:ascii="Times New Roman"/>
                <w:sz w:val="18"/>
                <w:szCs w:val="18"/>
                <w:lang w:eastAsia="hr-HR"/>
              </w:rPr>
              <w:t>posljednjeg dana u mjesecu,</w:t>
            </w:r>
            <w:r w:rsidRPr="00EB6CCB">
              <w:rPr>
                <w:rFonts w:hAnsi="Times New Roman" w:ascii="Times New Roman"/>
                <w:color w:val="000000"/>
                <w:sz w:val="18"/>
                <w:szCs w:val="18"/>
                <w:lang w:eastAsia="hr-HR"/>
              </w:rPr>
              <w:t xml:space="preserve"> u iznosu koji se sastoji od  odgovarajućeg dijela glavnice (koja glavnica ukupno iznosi </w:t>
            </w:r>
            <w:r w:rsidRPr="00EB6CCB">
              <w:rPr>
                <w:rFonts w:hAnsi="Times New Roman" w:ascii="Times New Roman"/>
                <w:sz w:val="18"/>
                <w:szCs w:val="18"/>
                <w:lang w:eastAsia="hr-HR"/>
              </w:rPr>
              <w:t>261.808,67</w:t>
            </w:r>
            <w:r w:rsidRPr="00EB6CCB">
              <w:rPr>
                <w:rFonts w:hAnsi="Times New Roman" w:ascii="Times New Roman"/>
                <w:color w:val="000000"/>
                <w:sz w:val="18"/>
                <w:szCs w:val="18"/>
                <w:lang w:eastAsia="hr-HR"/>
              </w:rPr>
              <w:t xml:space="preserve"> kune) uvećano za pripadajući  dio fiksne kamate po stopi od 4,5 % godišnje, koja kamata teče za vrijeme počeka i za vrijeme otplate, s tim da prvi mjesečni anuitet dospijeva</w:t>
            </w:r>
            <w:r w:rsidRPr="00EB6CCB">
              <w:rPr>
                <w:rFonts w:hAnsi="Times New Roman" w:ascii="Times New Roman"/>
                <w:sz w:val="18"/>
                <w:szCs w:val="18"/>
              </w:rPr>
              <w:t xml:space="preserve"> </w:t>
            </w:r>
            <w:r>
              <w:rPr>
                <w:rFonts w:hAnsi="Times New Roman" w:ascii="Times New Roman"/>
                <w:color w:val="000000"/>
                <w:sz w:val="18"/>
                <w:szCs w:val="18"/>
                <w:lang w:eastAsia="hr-HR"/>
              </w:rPr>
              <w:t>nakon proteka</w:t>
            </w:r>
            <w:r w:rsidRPr="00432710">
              <w:rPr>
                <w:rFonts w:hAnsi="Times New Roman" w:ascii="Times New Roman"/>
                <w:sz w:val="18"/>
                <w:szCs w:val="18"/>
              </w:rPr>
              <w:t xml:space="preserve"> 90 dana računajući od dana pravomoćnosti rješenja kojim se potvrđuje ova nagodba,</w:t>
            </w:r>
          </w:p>
        </w:tc>
      </w:tr>
      <w:tr w:rsidTr="00D955DB" w:rsidR="00D955DB" w:rsidRPr="00C12ED7">
        <w:trPr>
          <w:trHeight w:val="270"/>
        </w:trPr>
        <w:tc>
          <w:tcPr>
            <w:tcW w:type="dxa" w:w="520"/>
            <w:noWrap/>
            <w:vAlign w:val="center"/>
          </w:tcPr>
          <w:p w:rsidRDefault="00D955DB" w:rsidP="00D955DB" w:rsidR="00D955DB" w:rsidRPr="00EB6CCB">
            <w:pPr>
              <w:spacing w:lineRule="auto" w:line="240" w:after="0"/>
              <w:jc w:val="right"/>
              <w:rPr>
                <w:rFonts w:hAnsi="Times New Roman" w:ascii="Times New Roman"/>
                <w:sz w:val="18"/>
                <w:szCs w:val="18"/>
                <w:lang w:eastAsia="hr-HR"/>
              </w:rPr>
            </w:pPr>
            <w:r w:rsidRPr="00EB6CCB">
              <w:rPr>
                <w:rFonts w:hAnsi="Times New Roman" w:ascii="Times New Roman"/>
                <w:sz w:val="18"/>
                <w:szCs w:val="18"/>
                <w:lang w:eastAsia="hr-HR"/>
              </w:rPr>
              <w:t>12</w:t>
            </w:r>
          </w:p>
        </w:tc>
        <w:tc>
          <w:tcPr>
            <w:tcW w:type="dxa" w:w="1192"/>
            <w:noWrap/>
            <w:vAlign w:val="center"/>
          </w:tcPr>
          <w:p w:rsidRDefault="00D955DB" w:rsidP="00D955DB" w:rsidR="00D955DB" w:rsidRPr="00EB6CCB">
            <w:pPr>
              <w:spacing w:lineRule="auto" w:line="240" w:after="0"/>
              <w:jc w:val="center"/>
              <w:rPr>
                <w:rFonts w:hAnsi="Times New Roman" w:ascii="Times New Roman"/>
                <w:sz w:val="18"/>
                <w:szCs w:val="18"/>
                <w:lang w:eastAsia="hr-HR"/>
              </w:rPr>
            </w:pPr>
            <w:r w:rsidRPr="00EB6CCB">
              <w:rPr>
                <w:rFonts w:hAnsi="Times New Roman" w:ascii="Times New Roman"/>
                <w:sz w:val="18"/>
                <w:szCs w:val="18"/>
                <w:lang w:eastAsia="hr-HR"/>
              </w:rPr>
              <w:t>26251326399</w:t>
            </w:r>
          </w:p>
        </w:tc>
        <w:tc>
          <w:tcPr>
            <w:tcW w:type="dxa" w:w="2976"/>
            <w:noWrap/>
            <w:vAlign w:val="center"/>
          </w:tcPr>
          <w:p w:rsidRDefault="00D955DB" w:rsidP="00D955DB" w:rsidR="00D955DB" w:rsidRPr="00EB6CCB">
            <w:pPr>
              <w:spacing w:lineRule="auto" w:line="240" w:after="0"/>
              <w:rPr>
                <w:rFonts w:hAnsi="Times New Roman" w:ascii="Times New Roman"/>
                <w:sz w:val="18"/>
                <w:szCs w:val="18"/>
                <w:lang w:eastAsia="hr-HR"/>
              </w:rPr>
            </w:pPr>
            <w:r w:rsidRPr="00EB6CCB">
              <w:rPr>
                <w:rFonts w:hAnsi="Times New Roman" w:ascii="Times New Roman"/>
                <w:sz w:val="18"/>
                <w:szCs w:val="18"/>
                <w:lang w:eastAsia="hr-HR"/>
              </w:rPr>
              <w:t>VODOVOD I ODVODNJA D.O.O., Šibenik, Kralja Zvonimira 50</w:t>
            </w:r>
          </w:p>
        </w:tc>
        <w:tc>
          <w:tcPr>
            <w:tcW w:type="dxa" w:w="1418"/>
            <w:noWrap/>
            <w:vAlign w:val="center"/>
          </w:tcPr>
          <w:p w:rsidRDefault="00D955DB" w:rsidP="00D955DB" w:rsidR="00D955DB" w:rsidRPr="00EB6CCB">
            <w:pPr>
              <w:spacing w:lineRule="auto" w:line="240" w:after="0"/>
              <w:jc w:val="right"/>
              <w:rPr>
                <w:rFonts w:hAnsi="Times New Roman" w:ascii="Times New Roman"/>
                <w:sz w:val="18"/>
                <w:szCs w:val="18"/>
                <w:lang w:eastAsia="hr-HR"/>
              </w:rPr>
            </w:pPr>
            <w:r w:rsidRPr="00EB6CCB">
              <w:rPr>
                <w:rFonts w:hAnsi="Times New Roman" w:ascii="Times New Roman"/>
                <w:sz w:val="18"/>
                <w:szCs w:val="18"/>
                <w:lang w:eastAsia="hr-HR"/>
              </w:rPr>
              <w:t>113.183,40</w:t>
            </w:r>
            <w:r>
              <w:rPr>
                <w:rFonts w:hAnsi="Times New Roman" w:ascii="Times New Roman"/>
                <w:sz w:val="18"/>
                <w:szCs w:val="18"/>
                <w:lang w:eastAsia="hr-HR"/>
              </w:rPr>
              <w:t xml:space="preserve"> kn</w:t>
            </w:r>
          </w:p>
        </w:tc>
        <w:tc>
          <w:tcPr>
            <w:tcW w:type="dxa" w:w="1417"/>
            <w:noWrap/>
            <w:vAlign w:val="center"/>
          </w:tcPr>
          <w:p w:rsidRDefault="00D955DB" w:rsidP="00D955DB" w:rsidR="00D955DB" w:rsidRPr="00EB6CCB">
            <w:pPr>
              <w:spacing w:lineRule="auto" w:line="240" w:after="0"/>
              <w:jc w:val="right"/>
              <w:rPr>
                <w:rFonts w:hAnsi="Times New Roman" w:ascii="Times New Roman"/>
                <w:sz w:val="18"/>
                <w:szCs w:val="18"/>
                <w:lang w:eastAsia="hr-HR"/>
              </w:rPr>
            </w:pPr>
            <w:r w:rsidRPr="00EB6CCB">
              <w:rPr>
                <w:rFonts w:hAnsi="Times New Roman" w:ascii="Times New Roman"/>
                <w:sz w:val="18"/>
                <w:szCs w:val="18"/>
                <w:lang w:eastAsia="hr-HR"/>
              </w:rPr>
              <w:t>84.887,55</w:t>
            </w:r>
            <w:r>
              <w:rPr>
                <w:rFonts w:hAnsi="Times New Roman" w:ascii="Times New Roman"/>
                <w:sz w:val="18"/>
                <w:szCs w:val="18"/>
                <w:lang w:eastAsia="hr-HR"/>
              </w:rPr>
              <w:t xml:space="preserve"> kn</w:t>
            </w:r>
            <w:r w:rsidRPr="00B67067">
              <w:rPr>
                <w:rFonts w:hAnsi="Times New Roman" w:ascii="Times New Roman"/>
                <w:color w:val="000000"/>
                <w:sz w:val="18"/>
                <w:szCs w:val="18"/>
                <w:lang w:eastAsia="hr-HR"/>
              </w:rPr>
              <w:t xml:space="preserve"> uve</w:t>
            </w:r>
            <w:r>
              <w:rPr>
                <w:rFonts w:hAnsi="Times New Roman" w:ascii="Times New Roman"/>
                <w:color w:val="000000"/>
                <w:sz w:val="18"/>
                <w:szCs w:val="18"/>
                <w:lang w:eastAsia="hr-HR"/>
              </w:rPr>
              <w:t>ćano za  fiksnu kamatu</w:t>
            </w:r>
            <w:r w:rsidRPr="00B67067">
              <w:rPr>
                <w:rFonts w:hAnsi="Times New Roman" w:ascii="Times New Roman"/>
                <w:color w:val="000000"/>
                <w:sz w:val="18"/>
                <w:szCs w:val="18"/>
                <w:lang w:eastAsia="hr-HR"/>
              </w:rPr>
              <w:t xml:space="preserve"> po stopi od 4,5 % godišnje, koja kamata teče za vrijeme počeka i za vrijeme otplate</w:t>
            </w:r>
          </w:p>
        </w:tc>
        <w:tc>
          <w:tcPr>
            <w:tcW w:type="dxa" w:w="2456"/>
          </w:tcPr>
          <w:p w:rsidRDefault="00D955DB" w:rsidP="00D955DB" w:rsidR="00D955DB" w:rsidRPr="00EB6CCB">
            <w:pPr>
              <w:spacing w:after="0"/>
              <w:rPr>
                <w:rFonts w:hAnsi="Times New Roman" w:ascii="Times New Roman"/>
                <w:color w:val="000000"/>
                <w:sz w:val="18"/>
                <w:szCs w:val="18"/>
                <w:lang w:eastAsia="hr-HR"/>
              </w:rPr>
            </w:pPr>
            <w:r w:rsidRPr="00EB6CCB">
              <w:rPr>
                <w:rFonts w:hAnsi="Times New Roman" w:ascii="Times New Roman"/>
                <w:color w:val="000000"/>
                <w:sz w:val="18"/>
                <w:szCs w:val="18"/>
                <w:lang w:eastAsia="hr-HR"/>
              </w:rPr>
              <w:t>48</w:t>
            </w:r>
            <w:r>
              <w:rPr>
                <w:rFonts w:hAnsi="Times New Roman" w:ascii="Times New Roman"/>
                <w:color w:val="000000"/>
                <w:sz w:val="18"/>
                <w:szCs w:val="18"/>
                <w:lang w:eastAsia="hr-HR"/>
              </w:rPr>
              <w:t xml:space="preserve"> jednakih</w:t>
            </w:r>
            <w:r w:rsidRPr="00EB6CCB">
              <w:rPr>
                <w:rFonts w:hAnsi="Times New Roman" w:ascii="Times New Roman"/>
                <w:color w:val="000000"/>
                <w:sz w:val="18"/>
                <w:szCs w:val="18"/>
                <w:lang w:eastAsia="hr-HR"/>
              </w:rPr>
              <w:t xml:space="preserve"> mjesečnih anuiteta</w:t>
            </w:r>
            <w:r>
              <w:rPr>
                <w:rFonts w:hAnsi="Times New Roman" w:ascii="Times New Roman"/>
                <w:color w:val="000000"/>
                <w:sz w:val="18"/>
                <w:szCs w:val="18"/>
                <w:lang w:eastAsia="hr-HR"/>
              </w:rPr>
              <w:t xml:space="preserve"> koji dospijevaju </w:t>
            </w:r>
            <w:r w:rsidRPr="006207D7">
              <w:rPr>
                <w:rFonts w:hAnsi="Times New Roman" w:ascii="Times New Roman"/>
                <w:sz w:val="18"/>
                <w:szCs w:val="18"/>
                <w:lang w:eastAsia="hr-HR"/>
              </w:rPr>
              <w:t>posljednjeg dana u mjesecu ,</w:t>
            </w:r>
            <w:r w:rsidRPr="00EB6CCB">
              <w:rPr>
                <w:rFonts w:hAnsi="Times New Roman" w:ascii="Times New Roman"/>
                <w:color w:val="000000"/>
                <w:sz w:val="18"/>
                <w:szCs w:val="18"/>
                <w:lang w:eastAsia="hr-HR"/>
              </w:rPr>
              <w:t xml:space="preserve"> u iznosu koji se sastoji od  odgovarajućeg dijela glavnice (koja glavnica ukupno iznosi </w:t>
            </w:r>
            <w:r w:rsidRPr="00EB6CCB">
              <w:rPr>
                <w:rFonts w:hAnsi="Times New Roman" w:ascii="Times New Roman"/>
                <w:sz w:val="18"/>
                <w:szCs w:val="18"/>
                <w:lang w:eastAsia="hr-HR"/>
              </w:rPr>
              <w:t>84.887,55</w:t>
            </w:r>
            <w:r w:rsidRPr="00EB6CCB">
              <w:rPr>
                <w:rFonts w:hAnsi="Times New Roman" w:ascii="Times New Roman"/>
                <w:color w:val="000000"/>
                <w:sz w:val="18"/>
                <w:szCs w:val="18"/>
                <w:lang w:eastAsia="hr-HR"/>
              </w:rPr>
              <w:t xml:space="preserve"> kune) uvećano za pripadajući  dio fiksne kamate po stopi od 4,5 % godišnje, koja kamata teče za vrijeme počeka i za vrijeme otplate, s tim da prvi mjesečni anuitet dospijeva</w:t>
            </w:r>
            <w:r w:rsidRPr="00EB6CCB">
              <w:rPr>
                <w:rFonts w:hAnsi="Times New Roman" w:ascii="Times New Roman"/>
                <w:sz w:val="18"/>
                <w:szCs w:val="18"/>
              </w:rPr>
              <w:t xml:space="preserve"> </w:t>
            </w:r>
            <w:r>
              <w:rPr>
                <w:rFonts w:hAnsi="Times New Roman" w:ascii="Times New Roman"/>
                <w:color w:val="000000"/>
                <w:sz w:val="18"/>
                <w:szCs w:val="18"/>
                <w:lang w:eastAsia="hr-HR"/>
              </w:rPr>
              <w:t>nakon proteka</w:t>
            </w:r>
            <w:r w:rsidRPr="00432710">
              <w:rPr>
                <w:rFonts w:hAnsi="Times New Roman" w:ascii="Times New Roman"/>
                <w:sz w:val="18"/>
                <w:szCs w:val="18"/>
              </w:rPr>
              <w:t xml:space="preserve"> 90 dana računajući od dana pravomoćnosti rješenja kojim se potvrđuje ova nagodba,</w:t>
            </w:r>
          </w:p>
        </w:tc>
      </w:tr>
      <w:tr w:rsidTr="00D955DB" w:rsidR="00D955DB" w:rsidRPr="00C12ED7">
        <w:trPr>
          <w:trHeight w:val="270"/>
        </w:trPr>
        <w:tc>
          <w:tcPr>
            <w:tcW w:type="dxa" w:w="520"/>
            <w:noWrap/>
            <w:vAlign w:val="center"/>
          </w:tcPr>
          <w:p w:rsidRDefault="00D955DB" w:rsidP="00D955DB" w:rsidR="00D955DB" w:rsidRPr="00EB6CCB">
            <w:pPr>
              <w:spacing w:lineRule="auto" w:line="240" w:after="0"/>
              <w:jc w:val="right"/>
              <w:rPr>
                <w:rFonts w:hAnsi="Times New Roman" w:ascii="Times New Roman"/>
                <w:sz w:val="18"/>
                <w:szCs w:val="18"/>
                <w:lang w:eastAsia="hr-HR"/>
              </w:rPr>
            </w:pPr>
            <w:r w:rsidRPr="00EB6CCB">
              <w:rPr>
                <w:rFonts w:hAnsi="Times New Roman" w:ascii="Times New Roman"/>
                <w:sz w:val="18"/>
                <w:szCs w:val="18"/>
                <w:lang w:eastAsia="hr-HR"/>
              </w:rPr>
              <w:t>13</w:t>
            </w:r>
          </w:p>
        </w:tc>
        <w:tc>
          <w:tcPr>
            <w:tcW w:type="dxa" w:w="1192"/>
            <w:noWrap/>
            <w:vAlign w:val="center"/>
          </w:tcPr>
          <w:p w:rsidRDefault="00D955DB" w:rsidP="00D955DB" w:rsidR="00D955DB" w:rsidRPr="00EB6CCB">
            <w:pPr>
              <w:spacing w:lineRule="auto" w:line="240" w:after="0"/>
              <w:jc w:val="center"/>
              <w:rPr>
                <w:rFonts w:hAnsi="Times New Roman" w:ascii="Times New Roman"/>
                <w:sz w:val="18"/>
                <w:szCs w:val="18"/>
                <w:lang w:eastAsia="hr-HR"/>
              </w:rPr>
            </w:pPr>
            <w:r w:rsidRPr="00EB6CCB">
              <w:rPr>
                <w:rFonts w:hAnsi="Times New Roman" w:ascii="Times New Roman"/>
                <w:sz w:val="18"/>
                <w:szCs w:val="18"/>
                <w:lang w:eastAsia="hr-HR"/>
              </w:rPr>
              <w:t>84014382315</w:t>
            </w:r>
          </w:p>
        </w:tc>
        <w:tc>
          <w:tcPr>
            <w:tcW w:type="dxa" w:w="2976"/>
            <w:noWrap/>
            <w:vAlign w:val="center"/>
          </w:tcPr>
          <w:p w:rsidRDefault="00D955DB" w:rsidP="00D955DB" w:rsidR="00D955DB" w:rsidRPr="00EB6CCB">
            <w:pPr>
              <w:spacing w:lineRule="auto" w:line="240" w:after="0"/>
              <w:rPr>
                <w:rFonts w:hAnsi="Times New Roman" w:ascii="Times New Roman"/>
                <w:sz w:val="18"/>
                <w:szCs w:val="18"/>
                <w:lang w:eastAsia="hr-HR"/>
              </w:rPr>
            </w:pPr>
            <w:r w:rsidRPr="00EB6CCB">
              <w:rPr>
                <w:rFonts w:hAnsi="Times New Roman" w:ascii="Times New Roman"/>
                <w:sz w:val="18"/>
                <w:szCs w:val="18"/>
                <w:lang w:eastAsia="hr-HR"/>
              </w:rPr>
              <w:t xml:space="preserve">VRILO d.o.o., </w:t>
            </w:r>
            <w:r w:rsidRPr="00EB6CCB">
              <w:rPr>
                <w:rFonts w:hAnsi="Times New Roman" w:ascii="Times New Roman"/>
                <w:sz w:val="18"/>
                <w:szCs w:val="18"/>
              </w:rPr>
              <w:t>Pirovac, Zagrebačka 23</w:t>
            </w:r>
          </w:p>
        </w:tc>
        <w:tc>
          <w:tcPr>
            <w:tcW w:type="dxa" w:w="1418"/>
            <w:noWrap/>
            <w:vAlign w:val="center"/>
          </w:tcPr>
          <w:p w:rsidRDefault="00D955DB" w:rsidP="00D955DB" w:rsidR="00D955DB" w:rsidRPr="00EB6CCB">
            <w:pPr>
              <w:spacing w:lineRule="auto" w:line="240" w:after="0"/>
              <w:jc w:val="right"/>
              <w:rPr>
                <w:rFonts w:hAnsi="Times New Roman" w:ascii="Times New Roman"/>
                <w:sz w:val="18"/>
                <w:szCs w:val="18"/>
                <w:lang w:eastAsia="hr-HR"/>
              </w:rPr>
            </w:pPr>
            <w:r w:rsidRPr="00EB6CCB">
              <w:rPr>
                <w:rFonts w:hAnsi="Times New Roman" w:ascii="Times New Roman"/>
                <w:sz w:val="18"/>
                <w:szCs w:val="18"/>
                <w:lang w:eastAsia="hr-HR"/>
              </w:rPr>
              <w:t>76.868,39</w:t>
            </w:r>
            <w:r>
              <w:rPr>
                <w:rFonts w:hAnsi="Times New Roman" w:ascii="Times New Roman"/>
                <w:sz w:val="18"/>
                <w:szCs w:val="18"/>
                <w:lang w:eastAsia="hr-HR"/>
              </w:rPr>
              <w:t xml:space="preserve"> kn</w:t>
            </w:r>
          </w:p>
        </w:tc>
        <w:tc>
          <w:tcPr>
            <w:tcW w:type="dxa" w:w="1417"/>
            <w:noWrap/>
            <w:vAlign w:val="center"/>
          </w:tcPr>
          <w:p w:rsidRDefault="00D955DB" w:rsidP="00D955DB" w:rsidR="00D955DB" w:rsidRPr="00EB6CCB">
            <w:pPr>
              <w:spacing w:lineRule="auto" w:line="240" w:after="0"/>
              <w:jc w:val="right"/>
              <w:rPr>
                <w:rFonts w:hAnsi="Times New Roman" w:ascii="Times New Roman"/>
                <w:sz w:val="18"/>
                <w:szCs w:val="18"/>
                <w:lang w:eastAsia="hr-HR"/>
              </w:rPr>
            </w:pPr>
            <w:r w:rsidRPr="00EB6CCB">
              <w:rPr>
                <w:rFonts w:hAnsi="Times New Roman" w:ascii="Times New Roman"/>
                <w:sz w:val="18"/>
                <w:szCs w:val="18"/>
                <w:lang w:eastAsia="hr-HR"/>
              </w:rPr>
              <w:t>57.651,29</w:t>
            </w:r>
            <w:r>
              <w:rPr>
                <w:rFonts w:hAnsi="Times New Roman" w:ascii="Times New Roman"/>
                <w:sz w:val="18"/>
                <w:szCs w:val="18"/>
                <w:lang w:eastAsia="hr-HR"/>
              </w:rPr>
              <w:t xml:space="preserve"> kn</w:t>
            </w:r>
            <w:r w:rsidRPr="00B67067">
              <w:rPr>
                <w:rFonts w:hAnsi="Times New Roman" w:ascii="Times New Roman"/>
                <w:color w:val="000000"/>
                <w:sz w:val="18"/>
                <w:szCs w:val="18"/>
                <w:lang w:eastAsia="hr-HR"/>
              </w:rPr>
              <w:t xml:space="preserve"> uve</w:t>
            </w:r>
            <w:r>
              <w:rPr>
                <w:rFonts w:hAnsi="Times New Roman" w:ascii="Times New Roman"/>
                <w:color w:val="000000"/>
                <w:sz w:val="18"/>
                <w:szCs w:val="18"/>
                <w:lang w:eastAsia="hr-HR"/>
              </w:rPr>
              <w:t>ćano za  fiksnu kamatu</w:t>
            </w:r>
            <w:r w:rsidRPr="00B67067">
              <w:rPr>
                <w:rFonts w:hAnsi="Times New Roman" w:ascii="Times New Roman"/>
                <w:color w:val="000000"/>
                <w:sz w:val="18"/>
                <w:szCs w:val="18"/>
                <w:lang w:eastAsia="hr-HR"/>
              </w:rPr>
              <w:t xml:space="preserve"> po stopi od 4,5 % godišnje, koja kamata teče za vrijeme počeka i za vrijeme otplate</w:t>
            </w:r>
          </w:p>
        </w:tc>
        <w:tc>
          <w:tcPr>
            <w:tcW w:type="dxa" w:w="2456"/>
          </w:tcPr>
          <w:p w:rsidRDefault="00D955DB" w:rsidP="00D955DB" w:rsidR="00D955DB" w:rsidRPr="00EB6CCB">
            <w:pPr>
              <w:spacing w:after="0"/>
              <w:rPr>
                <w:rFonts w:hAnsi="Times New Roman" w:ascii="Times New Roman"/>
                <w:color w:val="000000"/>
                <w:sz w:val="18"/>
                <w:szCs w:val="18"/>
                <w:lang w:eastAsia="hr-HR"/>
              </w:rPr>
            </w:pPr>
            <w:r w:rsidRPr="00EB6CCB">
              <w:rPr>
                <w:rFonts w:hAnsi="Times New Roman" w:ascii="Times New Roman"/>
                <w:color w:val="000000"/>
                <w:sz w:val="18"/>
                <w:szCs w:val="18"/>
                <w:lang w:eastAsia="hr-HR"/>
              </w:rPr>
              <w:t>48</w:t>
            </w:r>
            <w:r>
              <w:rPr>
                <w:rFonts w:hAnsi="Times New Roman" w:ascii="Times New Roman"/>
                <w:color w:val="000000"/>
                <w:sz w:val="18"/>
                <w:szCs w:val="18"/>
                <w:lang w:eastAsia="hr-HR"/>
              </w:rPr>
              <w:t xml:space="preserve"> jednakih</w:t>
            </w:r>
            <w:r w:rsidRPr="00EB6CCB">
              <w:rPr>
                <w:rFonts w:hAnsi="Times New Roman" w:ascii="Times New Roman"/>
                <w:color w:val="000000"/>
                <w:sz w:val="18"/>
                <w:szCs w:val="18"/>
                <w:lang w:eastAsia="hr-HR"/>
              </w:rPr>
              <w:t xml:space="preserve"> mjesečnih anuiteta</w:t>
            </w:r>
            <w:r>
              <w:rPr>
                <w:rFonts w:hAnsi="Times New Roman" w:ascii="Times New Roman"/>
                <w:color w:val="000000"/>
                <w:sz w:val="18"/>
                <w:szCs w:val="18"/>
                <w:lang w:eastAsia="hr-HR"/>
              </w:rPr>
              <w:t xml:space="preserve"> koji dospijevaju </w:t>
            </w:r>
            <w:r w:rsidRPr="006207D7">
              <w:rPr>
                <w:rFonts w:hAnsi="Times New Roman" w:ascii="Times New Roman"/>
                <w:sz w:val="18"/>
                <w:szCs w:val="18"/>
                <w:lang w:eastAsia="hr-HR"/>
              </w:rPr>
              <w:t>posljednjeg dana u mjesecu ,</w:t>
            </w:r>
            <w:r w:rsidRPr="00EB6CCB">
              <w:rPr>
                <w:rFonts w:hAnsi="Times New Roman" w:ascii="Times New Roman"/>
                <w:color w:val="000000"/>
                <w:sz w:val="18"/>
                <w:szCs w:val="18"/>
                <w:lang w:eastAsia="hr-HR"/>
              </w:rPr>
              <w:t xml:space="preserve"> u iznosu koji se sastoji od  odgovarajućeg dijela glavnice (koja glavnica ukupno iznosi </w:t>
            </w:r>
            <w:r w:rsidRPr="00EB6CCB">
              <w:rPr>
                <w:rFonts w:hAnsi="Times New Roman" w:ascii="Times New Roman"/>
                <w:sz w:val="18"/>
                <w:szCs w:val="18"/>
                <w:lang w:eastAsia="hr-HR"/>
              </w:rPr>
              <w:t>57.651,29</w:t>
            </w:r>
            <w:r w:rsidRPr="00EB6CCB">
              <w:rPr>
                <w:rFonts w:hAnsi="Times New Roman" w:ascii="Times New Roman"/>
                <w:color w:val="000000"/>
                <w:sz w:val="18"/>
                <w:szCs w:val="18"/>
                <w:lang w:eastAsia="hr-HR"/>
              </w:rPr>
              <w:t xml:space="preserve"> kune) uvećano za pripadajući  dio fiksne kamate po stopi od 4,5 % godišnje, koja kamata teče za vrijeme počeka i za vrijeme otplate, s tim da prvi mjesečni anuitet dospijeva</w:t>
            </w:r>
            <w:r w:rsidRPr="00EB6CCB">
              <w:rPr>
                <w:rFonts w:hAnsi="Times New Roman" w:ascii="Times New Roman"/>
                <w:sz w:val="18"/>
                <w:szCs w:val="18"/>
              </w:rPr>
              <w:t xml:space="preserve"> </w:t>
            </w:r>
            <w:r>
              <w:rPr>
                <w:rFonts w:hAnsi="Times New Roman" w:ascii="Times New Roman"/>
                <w:color w:val="000000"/>
                <w:sz w:val="18"/>
                <w:szCs w:val="18"/>
                <w:lang w:eastAsia="hr-HR"/>
              </w:rPr>
              <w:t>nakon proteka</w:t>
            </w:r>
            <w:r w:rsidRPr="00432710">
              <w:rPr>
                <w:rFonts w:hAnsi="Times New Roman" w:ascii="Times New Roman"/>
                <w:sz w:val="18"/>
                <w:szCs w:val="18"/>
              </w:rPr>
              <w:t xml:space="preserve"> 90 dana računajući od dana pravomoćnosti rješenja kojim se potvrđuje ova nagodba,</w:t>
            </w:r>
          </w:p>
        </w:tc>
      </w:tr>
      <w:tr w:rsidTr="00D955DB" w:rsidR="00D955DB" w:rsidRPr="00C12ED7">
        <w:trPr>
          <w:trHeight w:val="270"/>
        </w:trPr>
        <w:tc>
          <w:tcPr>
            <w:tcW w:type="dxa" w:w="520"/>
            <w:noWrap/>
            <w:vAlign w:val="center"/>
          </w:tcPr>
          <w:p w:rsidRDefault="00D955DB" w:rsidP="00D955DB" w:rsidR="00D955DB" w:rsidRPr="00EB6CCB">
            <w:pPr>
              <w:spacing w:lineRule="auto" w:line="240" w:after="0"/>
              <w:jc w:val="right"/>
              <w:rPr>
                <w:rFonts w:hAnsi="Times New Roman" w:ascii="Times New Roman"/>
                <w:sz w:val="18"/>
                <w:szCs w:val="18"/>
                <w:lang w:eastAsia="hr-HR"/>
              </w:rPr>
            </w:pPr>
            <w:r w:rsidRPr="00EB6CCB">
              <w:rPr>
                <w:rFonts w:hAnsi="Times New Roman" w:ascii="Times New Roman"/>
                <w:sz w:val="18"/>
                <w:szCs w:val="18"/>
                <w:lang w:eastAsia="hr-HR"/>
              </w:rPr>
              <w:lastRenderedPageBreak/>
              <w:t>14</w:t>
            </w:r>
          </w:p>
        </w:tc>
        <w:tc>
          <w:tcPr>
            <w:tcW w:type="dxa" w:w="1192"/>
            <w:noWrap/>
            <w:vAlign w:val="center"/>
          </w:tcPr>
          <w:p w:rsidRDefault="00D955DB" w:rsidP="00D955DB" w:rsidR="00D955DB" w:rsidRPr="00EB6CCB">
            <w:pPr>
              <w:spacing w:lineRule="auto" w:line="240" w:after="0"/>
              <w:jc w:val="center"/>
              <w:rPr>
                <w:rFonts w:hAnsi="Times New Roman" w:ascii="Times New Roman"/>
                <w:sz w:val="18"/>
                <w:szCs w:val="18"/>
                <w:lang w:eastAsia="hr-HR"/>
              </w:rPr>
            </w:pPr>
            <w:r w:rsidRPr="00EB6CCB">
              <w:rPr>
                <w:rFonts w:hAnsi="Times New Roman" w:ascii="Times New Roman"/>
                <w:sz w:val="18"/>
                <w:szCs w:val="18"/>
                <w:lang w:eastAsia="hr-HR"/>
              </w:rPr>
              <w:t>84082732674</w:t>
            </w:r>
          </w:p>
        </w:tc>
        <w:tc>
          <w:tcPr>
            <w:tcW w:type="dxa" w:w="2976"/>
            <w:noWrap/>
            <w:vAlign w:val="center"/>
          </w:tcPr>
          <w:p w:rsidRDefault="00D955DB" w:rsidP="00D955DB" w:rsidR="00D955DB" w:rsidRPr="00EB6CCB">
            <w:pPr>
              <w:spacing w:lineRule="auto" w:line="240" w:after="0"/>
              <w:rPr>
                <w:rFonts w:hAnsi="Times New Roman" w:ascii="Times New Roman"/>
                <w:sz w:val="18"/>
                <w:szCs w:val="18"/>
                <w:lang w:eastAsia="hr-HR"/>
              </w:rPr>
            </w:pPr>
            <w:r w:rsidRPr="00EB6CCB">
              <w:rPr>
                <w:rFonts w:hAnsi="Times New Roman" w:ascii="Times New Roman"/>
                <w:sz w:val="18"/>
                <w:szCs w:val="18"/>
                <w:lang w:eastAsia="hr-HR"/>
              </w:rPr>
              <w:t>ZAVOD ZA JAVNO ZDRAVSTVO ŠIBEN</w:t>
            </w:r>
            <w:r>
              <w:rPr>
                <w:rFonts w:hAnsi="Times New Roman" w:ascii="Times New Roman"/>
                <w:sz w:val="18"/>
                <w:szCs w:val="18"/>
                <w:lang w:eastAsia="hr-HR"/>
              </w:rPr>
              <w:t>SKO – KNINSKE ŽUPANIJE</w:t>
            </w:r>
            <w:r w:rsidRPr="00EB6CCB">
              <w:rPr>
                <w:rFonts w:hAnsi="Times New Roman" w:ascii="Times New Roman"/>
                <w:sz w:val="18"/>
                <w:szCs w:val="18"/>
                <w:lang w:eastAsia="hr-HR"/>
              </w:rPr>
              <w:t xml:space="preserve">, Šibenik, </w:t>
            </w:r>
            <w:r>
              <w:rPr>
                <w:rFonts w:hAnsi="Times New Roman" w:ascii="Times New Roman"/>
                <w:sz w:val="18"/>
                <w:szCs w:val="18"/>
                <w:lang w:eastAsia="hr-HR"/>
              </w:rPr>
              <w:t>Matije Gupca 74</w:t>
            </w:r>
          </w:p>
        </w:tc>
        <w:tc>
          <w:tcPr>
            <w:tcW w:type="dxa" w:w="1418"/>
            <w:noWrap/>
            <w:vAlign w:val="center"/>
          </w:tcPr>
          <w:p w:rsidRDefault="00D955DB" w:rsidP="00D955DB" w:rsidR="00D955DB" w:rsidRPr="00EB6CCB">
            <w:pPr>
              <w:spacing w:lineRule="auto" w:line="240" w:after="0"/>
              <w:jc w:val="right"/>
              <w:rPr>
                <w:rFonts w:hAnsi="Times New Roman" w:ascii="Times New Roman"/>
                <w:sz w:val="18"/>
                <w:szCs w:val="18"/>
                <w:lang w:eastAsia="hr-HR"/>
              </w:rPr>
            </w:pPr>
            <w:r w:rsidRPr="00EB6CCB">
              <w:rPr>
                <w:rFonts w:hAnsi="Times New Roman" w:ascii="Times New Roman"/>
                <w:sz w:val="18"/>
                <w:szCs w:val="18"/>
                <w:lang w:eastAsia="hr-HR"/>
              </w:rPr>
              <w:t>9.338,75</w:t>
            </w:r>
            <w:r>
              <w:rPr>
                <w:rFonts w:hAnsi="Times New Roman" w:ascii="Times New Roman"/>
                <w:sz w:val="18"/>
                <w:szCs w:val="18"/>
                <w:lang w:eastAsia="hr-HR"/>
              </w:rPr>
              <w:t xml:space="preserve"> kn</w:t>
            </w:r>
          </w:p>
        </w:tc>
        <w:tc>
          <w:tcPr>
            <w:tcW w:type="dxa" w:w="1417"/>
            <w:noWrap/>
            <w:vAlign w:val="center"/>
          </w:tcPr>
          <w:p w:rsidRDefault="00D955DB" w:rsidP="00D955DB" w:rsidR="00D955DB" w:rsidRPr="00EB6CCB">
            <w:pPr>
              <w:spacing w:lineRule="auto" w:line="240" w:after="0"/>
              <w:jc w:val="right"/>
              <w:rPr>
                <w:rFonts w:hAnsi="Times New Roman" w:ascii="Times New Roman"/>
                <w:sz w:val="18"/>
                <w:szCs w:val="18"/>
                <w:lang w:eastAsia="hr-HR"/>
              </w:rPr>
            </w:pPr>
            <w:r w:rsidRPr="00EB6CCB">
              <w:rPr>
                <w:rFonts w:hAnsi="Times New Roman" w:ascii="Times New Roman"/>
                <w:sz w:val="18"/>
                <w:szCs w:val="18"/>
                <w:lang w:eastAsia="hr-HR"/>
              </w:rPr>
              <w:t>7.004,06</w:t>
            </w:r>
            <w:r>
              <w:rPr>
                <w:rFonts w:hAnsi="Times New Roman" w:ascii="Times New Roman"/>
                <w:sz w:val="18"/>
                <w:szCs w:val="18"/>
                <w:lang w:eastAsia="hr-HR"/>
              </w:rPr>
              <w:t xml:space="preserve"> kn</w:t>
            </w:r>
            <w:r w:rsidRPr="00B67067">
              <w:rPr>
                <w:rFonts w:hAnsi="Times New Roman" w:ascii="Times New Roman"/>
                <w:color w:val="000000"/>
                <w:sz w:val="18"/>
                <w:szCs w:val="18"/>
                <w:lang w:eastAsia="hr-HR"/>
              </w:rPr>
              <w:t xml:space="preserve"> uve</w:t>
            </w:r>
            <w:r>
              <w:rPr>
                <w:rFonts w:hAnsi="Times New Roman" w:ascii="Times New Roman"/>
                <w:color w:val="000000"/>
                <w:sz w:val="18"/>
                <w:szCs w:val="18"/>
                <w:lang w:eastAsia="hr-HR"/>
              </w:rPr>
              <w:t>ćano za  fiksnu kamatu</w:t>
            </w:r>
            <w:r w:rsidRPr="00B67067">
              <w:rPr>
                <w:rFonts w:hAnsi="Times New Roman" w:ascii="Times New Roman"/>
                <w:color w:val="000000"/>
                <w:sz w:val="18"/>
                <w:szCs w:val="18"/>
                <w:lang w:eastAsia="hr-HR"/>
              </w:rPr>
              <w:t xml:space="preserve"> po stopi od 4,5 % godišnje, koja kamata teče za vrijeme počeka i za vrijeme otplate</w:t>
            </w:r>
          </w:p>
        </w:tc>
        <w:tc>
          <w:tcPr>
            <w:tcW w:type="dxa" w:w="2456"/>
          </w:tcPr>
          <w:p w:rsidRDefault="00D955DB" w:rsidP="00D955DB" w:rsidR="00D955DB" w:rsidRPr="00EB6CCB">
            <w:pPr>
              <w:spacing w:after="0"/>
              <w:rPr>
                <w:rFonts w:hAnsi="Times New Roman" w:ascii="Times New Roman"/>
                <w:color w:val="000000"/>
                <w:sz w:val="18"/>
                <w:szCs w:val="18"/>
                <w:lang w:eastAsia="hr-HR"/>
              </w:rPr>
            </w:pPr>
            <w:r w:rsidRPr="00EB6CCB">
              <w:rPr>
                <w:rFonts w:hAnsi="Times New Roman" w:ascii="Times New Roman"/>
                <w:color w:val="000000"/>
                <w:sz w:val="18"/>
                <w:szCs w:val="18"/>
                <w:lang w:eastAsia="hr-HR"/>
              </w:rPr>
              <w:t>48 mjesečnih anuiteta</w:t>
            </w:r>
            <w:r>
              <w:rPr>
                <w:rFonts w:hAnsi="Times New Roman" w:ascii="Times New Roman"/>
                <w:color w:val="000000"/>
                <w:sz w:val="18"/>
                <w:szCs w:val="18"/>
                <w:lang w:eastAsia="hr-HR"/>
              </w:rPr>
              <w:t xml:space="preserve"> koji </w:t>
            </w:r>
            <w:r w:rsidRPr="006207D7">
              <w:rPr>
                <w:rFonts w:hAnsi="Times New Roman" w:ascii="Times New Roman"/>
                <w:sz w:val="18"/>
                <w:szCs w:val="18"/>
                <w:lang w:eastAsia="hr-HR"/>
              </w:rPr>
              <w:t>dospijevaju posljednjeg dana u mjesecu , u iznosu</w:t>
            </w:r>
            <w:r w:rsidRPr="00EB6CCB">
              <w:rPr>
                <w:rFonts w:hAnsi="Times New Roman" w:ascii="Times New Roman"/>
                <w:color w:val="000000"/>
                <w:sz w:val="18"/>
                <w:szCs w:val="18"/>
                <w:lang w:eastAsia="hr-HR"/>
              </w:rPr>
              <w:t xml:space="preserve"> koji se sastoji od  odgovarajućeg dijela glavnice (koja glavnica ukupno iznosi </w:t>
            </w:r>
            <w:r w:rsidRPr="00EB6CCB">
              <w:rPr>
                <w:rFonts w:hAnsi="Times New Roman" w:ascii="Times New Roman"/>
                <w:sz w:val="18"/>
                <w:szCs w:val="18"/>
                <w:lang w:eastAsia="hr-HR"/>
              </w:rPr>
              <w:t>7.004,06</w:t>
            </w:r>
            <w:r w:rsidRPr="00EB6CCB">
              <w:rPr>
                <w:rFonts w:hAnsi="Times New Roman" w:ascii="Times New Roman"/>
                <w:color w:val="000000"/>
                <w:sz w:val="18"/>
                <w:szCs w:val="18"/>
                <w:lang w:eastAsia="hr-HR"/>
              </w:rPr>
              <w:t xml:space="preserve"> kune) uvećano za pripadajući  dio fiksne kamate po stopi od 4,5 % godišnje, koja kamata teče za vrijeme počeka i za vrijeme otplate, s tim da prvi mjesečni anuitet dospijeva</w:t>
            </w:r>
            <w:r w:rsidRPr="00EB6CCB">
              <w:rPr>
                <w:rFonts w:hAnsi="Times New Roman" w:ascii="Times New Roman"/>
                <w:sz w:val="18"/>
                <w:szCs w:val="18"/>
              </w:rPr>
              <w:t xml:space="preserve"> </w:t>
            </w:r>
            <w:r>
              <w:rPr>
                <w:rFonts w:hAnsi="Times New Roman" w:ascii="Times New Roman"/>
                <w:color w:val="000000"/>
                <w:sz w:val="18"/>
                <w:szCs w:val="18"/>
                <w:lang w:eastAsia="hr-HR"/>
              </w:rPr>
              <w:t>nakon proteka</w:t>
            </w:r>
            <w:r w:rsidRPr="00432710">
              <w:rPr>
                <w:rFonts w:hAnsi="Times New Roman" w:ascii="Times New Roman"/>
                <w:sz w:val="18"/>
                <w:szCs w:val="18"/>
              </w:rPr>
              <w:t xml:space="preserve"> 90 dana računajući od dana pravomoćnosti rješenja kojim se potvrđuje ova nagodba,</w:t>
            </w:r>
          </w:p>
        </w:tc>
      </w:tr>
    </w:tbl>
    <w:p w:rsidRDefault="00D955DB" w:rsidP="00D955DB" w:rsidR="00D955DB">
      <w:pPr>
        <w:pStyle w:val="Odlomakpopisa1"/>
        <w:ind w:left="1080"/>
        <w:jc w:val="both"/>
        <w:rPr>
          <w:rFonts w:hAnsi="Century Gothic" w:ascii="Century Gothic"/>
          <w:sz w:val="20"/>
          <w:szCs w:val="20"/>
        </w:rPr>
      </w:pPr>
    </w:p>
    <w:p w:rsidRDefault="00D955DB" w:rsidP="00D955DB" w:rsidR="00D955DB">
      <w:pPr>
        <w:spacing w:after="0"/>
        <w:jc w:val="both"/>
        <w:rPr>
          <w:rFonts w:hAnsi="Century Gothic" w:ascii="Century Gothic"/>
          <w:b/>
          <w:sz w:val="20"/>
          <w:szCs w:val="20"/>
          <w:u w:val="single"/>
        </w:rPr>
      </w:pPr>
    </w:p>
    <w:p w:rsidRDefault="00D955DB" w:rsidP="00D955DB" w:rsidR="00D955DB" w:rsidRPr="00CA2CF4">
      <w:pPr>
        <w:jc w:val="both"/>
        <w:rPr>
          <w:rFonts w:hAnsi="Times New Roman" w:ascii="Times New Roman"/>
          <w:bCs/>
        </w:rPr>
      </w:pPr>
      <w:r>
        <w:rPr>
          <w:rFonts w:hAnsi="Times New Roman" w:ascii="Times New Roman"/>
          <w:b/>
          <w:sz w:val="24"/>
          <w:szCs w:val="24"/>
        </w:rPr>
        <w:t xml:space="preserve"> </w:t>
      </w:r>
      <w:r>
        <w:rPr>
          <w:rFonts w:hAnsi="Times New Roman" w:ascii="Times New Roman"/>
          <w:b/>
          <w:sz w:val="24"/>
          <w:szCs w:val="24"/>
        </w:rPr>
        <w:tab/>
      </w:r>
      <w:r w:rsidRPr="00D563B3">
        <w:rPr>
          <w:rFonts w:hAnsi="Times New Roman" w:ascii="Times New Roman"/>
          <w:b/>
          <w:sz w:val="28"/>
          <w:szCs w:val="28"/>
        </w:rPr>
        <w:t>2.</w:t>
      </w:r>
      <w:r w:rsidRPr="00A60783">
        <w:rPr>
          <w:rFonts w:hAnsi="Times New Roman" w:ascii="Times New Roman"/>
          <w:b/>
          <w:sz w:val="24"/>
          <w:szCs w:val="24"/>
        </w:rPr>
        <w:t xml:space="preserve"> </w:t>
      </w:r>
      <w:r w:rsidRPr="00A60783">
        <w:rPr>
          <w:rFonts w:hAnsi="Times New Roman" w:ascii="Times New Roman"/>
          <w:bCs/>
          <w:sz w:val="24"/>
          <w:szCs w:val="24"/>
        </w:rPr>
        <w:t xml:space="preserve">Dužnik se na osnovi Plana financijskog i operativnog restrukturiranja obvezuje namiriti tražbine vjerovnika koji su u Planu  financijskog i operativnog restrukturiranja označeni kao </w:t>
      </w:r>
      <w:r>
        <w:rPr>
          <w:rFonts w:hAnsi="Times New Roman" w:ascii="Times New Roman"/>
          <w:b/>
          <w:bCs/>
          <w:i/>
          <w:sz w:val="24"/>
          <w:szCs w:val="24"/>
        </w:rPr>
        <w:t xml:space="preserve">Grupa 2. – Financijske institucije, </w:t>
      </w:r>
      <w:r w:rsidRPr="00A60783">
        <w:rPr>
          <w:rFonts w:hAnsi="Times New Roman" w:ascii="Times New Roman"/>
          <w:bCs/>
          <w:sz w:val="24"/>
          <w:szCs w:val="24"/>
        </w:rPr>
        <w:t>i to u odnosu na pojedine vjerovnike ove grupe na sljedeći način:</w:t>
      </w:r>
    </w:p>
    <w:p w:rsidRDefault="00D955DB" w:rsidP="00D955DB" w:rsidR="00D955DB">
      <w:pPr>
        <w:pStyle w:val="Odlomakpopisa1"/>
        <w:ind w:left="0"/>
        <w:jc w:val="both"/>
        <w:rPr>
          <w:rFonts w:hAnsi="Century Gothic" w:ascii="Century Gothic"/>
          <w:sz w:val="20"/>
          <w:szCs w:val="20"/>
        </w:rPr>
      </w:pPr>
    </w:p>
    <w:p w:rsidRDefault="00D955DB" w:rsidP="00D955DB" w:rsidR="00D955DB" w:rsidRPr="00DB3854">
      <w:pPr>
        <w:spacing w:after="0"/>
        <w:jc w:val="both"/>
        <w:rPr>
          <w:b/>
          <w:sz w:val="24"/>
          <w:szCs w:val="24"/>
        </w:rPr>
      </w:pPr>
      <w:r>
        <w:rPr>
          <w:rFonts w:hAnsi="Times New Roman" w:ascii="Times New Roman"/>
          <w:b/>
          <w:sz w:val="24"/>
          <w:szCs w:val="24"/>
        </w:rPr>
        <w:t>a</w:t>
      </w:r>
      <w:r w:rsidRPr="002933B3">
        <w:rPr>
          <w:rFonts w:hAnsi="Times New Roman" w:ascii="Times New Roman"/>
          <w:b/>
          <w:sz w:val="24"/>
          <w:szCs w:val="24"/>
        </w:rPr>
        <w:t>)</w:t>
      </w:r>
      <w:r w:rsidRPr="00DB3854">
        <w:rPr>
          <w:b/>
          <w:sz w:val="24"/>
          <w:szCs w:val="24"/>
        </w:rPr>
        <w:t xml:space="preserve"> </w:t>
      </w:r>
      <w:r w:rsidRPr="00DB3854">
        <w:rPr>
          <w:rFonts w:hAnsi="Times New Roman" w:ascii="Times New Roman"/>
          <w:b/>
          <w:sz w:val="24"/>
          <w:szCs w:val="24"/>
        </w:rPr>
        <w:t>Grupa 2.2. Financijske institucije – Jadranska banka d.d.</w:t>
      </w:r>
      <w:r w:rsidRPr="00DB3854">
        <w:rPr>
          <w:b/>
          <w:sz w:val="24"/>
          <w:szCs w:val="24"/>
        </w:rPr>
        <w:t xml:space="preserve"> </w:t>
      </w:r>
    </w:p>
    <w:p w:rsidRDefault="00D955DB" w:rsidP="00D955DB" w:rsidR="00D955DB" w:rsidRPr="00DB3854">
      <w:pPr>
        <w:spacing w:after="0"/>
        <w:jc w:val="both"/>
        <w:rPr>
          <w:rFonts w:hAnsi="Times New Roman" w:ascii="Times New Roman"/>
          <w:b/>
          <w:sz w:val="24"/>
          <w:szCs w:val="24"/>
        </w:rPr>
      </w:pPr>
    </w:p>
    <w:p w:rsidRDefault="00D955DB" w:rsidP="00D955DB" w:rsidR="00D955DB" w:rsidRPr="00942354">
      <w:pPr>
        <w:pStyle w:val="Odlomakpopisa1"/>
        <w:ind w:left="0"/>
        <w:jc w:val="both"/>
        <w:rPr>
          <w:b/>
          <w:u w:val="single"/>
        </w:rPr>
      </w:pPr>
      <w:r>
        <w:rPr>
          <w:rFonts w:hAnsi="Century Gothic" w:ascii="Century Gothic"/>
          <w:b/>
          <w:sz w:val="20"/>
          <w:szCs w:val="20"/>
        </w:rPr>
        <w:tab/>
      </w:r>
      <w:r w:rsidRPr="00942354">
        <w:rPr>
          <w:b/>
          <w:u w:val="single"/>
        </w:rPr>
        <w:t>Dužnik</w:t>
      </w:r>
      <w:r>
        <w:rPr>
          <w:b/>
          <w:u w:val="single"/>
        </w:rPr>
        <w:t xml:space="preserve"> se obvezuje namiriti tražbinu v</w:t>
      </w:r>
      <w:r w:rsidRPr="00942354">
        <w:rPr>
          <w:b/>
          <w:u w:val="single"/>
        </w:rPr>
        <w:t>jerovnika JADRANSKA BANKA d.d.</w:t>
      </w:r>
      <w:r w:rsidRPr="00942354">
        <w:rPr>
          <w:u w:val="single"/>
        </w:rPr>
        <w:t xml:space="preserve"> </w:t>
      </w:r>
      <w:r w:rsidRPr="00942354">
        <w:rPr>
          <w:b/>
          <w:u w:val="single"/>
        </w:rPr>
        <w:t>Šibenik, Ante Starčevića 4,  OIB: 02899494784,</w:t>
      </w:r>
      <w:r w:rsidRPr="00942354">
        <w:rPr>
          <w:u w:val="single"/>
        </w:rPr>
        <w:t xml:space="preserve"> </w:t>
      </w:r>
      <w:r>
        <w:rPr>
          <w:u w:val="single"/>
        </w:rPr>
        <w:t>(</w:t>
      </w:r>
      <w:r>
        <w:rPr>
          <w:b/>
          <w:u w:val="single"/>
        </w:rPr>
        <w:t>koja tražbina je ujedno osigurana razlučnim pravom ali se ovaj vjerovnik za potrebe postupka prestečajne nagodbe odre3kao prava na odvojeno namirenje)</w:t>
      </w:r>
      <w:r w:rsidRPr="00942354">
        <w:rPr>
          <w:b/>
          <w:u w:val="single"/>
        </w:rPr>
        <w:t xml:space="preserve"> na način, u iznosu i u rokovima kako slijedi:</w:t>
      </w:r>
    </w:p>
    <w:p w:rsidRDefault="00D955DB" w:rsidP="00D955DB" w:rsidR="00D955DB" w:rsidRPr="00CD662A">
      <w:pPr>
        <w:pStyle w:val="Odlomakpopisa1"/>
        <w:ind w:left="0"/>
        <w:jc w:val="both"/>
        <w:rPr>
          <w:rFonts w:hAnsi="Century Gothic" w:ascii="Century Gothic"/>
          <w:sz w:val="20"/>
          <w:szCs w:val="20"/>
        </w:rPr>
      </w:pPr>
      <w:r w:rsidRPr="00CD662A">
        <w:rPr>
          <w:rFonts w:hAnsi="Century Gothic" w:ascii="Century Gothic"/>
          <w:sz w:val="20"/>
          <w:szCs w:val="20"/>
        </w:rPr>
        <w:t xml:space="preserve">               </w:t>
      </w:r>
    </w:p>
    <w:p w:rsidRDefault="00D955DB" w:rsidP="00D955DB" w:rsidR="00D955DB" w:rsidRPr="00CD662A">
      <w:pPr>
        <w:pStyle w:val="Odlomakpopisa1"/>
        <w:numPr>
          <w:ilvl w:val="0"/>
          <w:numId w:val="25"/>
        </w:numPr>
        <w:spacing w:lineRule="auto" w:line="276"/>
        <w:contextualSpacing/>
        <w:jc w:val="both"/>
        <w:rPr>
          <w:b/>
        </w:rPr>
      </w:pPr>
      <w:r w:rsidRPr="00CD662A">
        <w:t>Dužnik se obvezuje ovom Vjerovniku isplatiti iznos od 6.452.400,16 kn (100% glavnice), uvećano za kamatu</w:t>
      </w:r>
      <w:r w:rsidRPr="00CD662A">
        <w:rPr>
          <w:rFonts w:hAnsi="Century Gothic" w:ascii="Century Gothic"/>
          <w:sz w:val="20"/>
          <w:szCs w:val="20"/>
        </w:rPr>
        <w:t xml:space="preserve"> </w:t>
      </w:r>
      <w:r w:rsidRPr="00CD662A">
        <w:t>po kamatnoj stopi koja je do 31.10.2015. godine  fiksna i iznosi 5,6% godišnje, od 01.11.2015.</w:t>
      </w:r>
      <w:r>
        <w:t xml:space="preserve"> </w:t>
      </w:r>
      <w:r w:rsidRPr="00CD662A">
        <w:t xml:space="preserve"> je promjenjiva i iznosi 7,6% godišnje, i to obročnom otplatom</w:t>
      </w:r>
      <w:r w:rsidRPr="00CD662A">
        <w:rPr>
          <w:i/>
        </w:rPr>
        <w:t xml:space="preserve"> </w:t>
      </w:r>
      <w:r w:rsidRPr="00CD662A">
        <w:t>u 120 nejednakih mjesečnih rata,  s tim da sve</w:t>
      </w:r>
      <w:r>
        <w:t xml:space="preserve"> neplaćene</w:t>
      </w:r>
      <w:r w:rsidRPr="00CD662A">
        <w:t xml:space="preserve"> rate koje su sukladno otplatnom planu </w:t>
      </w:r>
      <w:r>
        <w:t>(</w:t>
      </w:r>
      <w:r w:rsidRPr="00CD662A">
        <w:t xml:space="preserve">koji se iznosi u </w:t>
      </w:r>
      <w:r>
        <w:t>nastavku ove točke Nagodbe)</w:t>
      </w:r>
      <w:r w:rsidRPr="00CD662A">
        <w:t xml:space="preserve"> dospjele na naplatu do pravomoćnosti rješenja kojim se</w:t>
      </w:r>
      <w:r>
        <w:t xml:space="preserve"> odobrava sklapanja ove Nagodbe dužnik </w:t>
      </w:r>
      <w:r w:rsidRPr="00CD662A">
        <w:t xml:space="preserve"> obvezuje isplatiti odmah po pravomoćnosti rješenja kojim se odobrava sklapanja ove Nagodba, a sve daljnje rate dospijevaju posljednjeg dana u mjesecu na koji se pojedina rata odnosi,</w:t>
      </w:r>
      <w:r w:rsidRPr="00CD662A">
        <w:rPr>
          <w:color w:val="FF6600"/>
        </w:rPr>
        <w:t xml:space="preserve"> </w:t>
      </w:r>
      <w:r w:rsidRPr="00CD662A">
        <w:t>a  posljednja rata dospijeva 31. prosinca 2025. godine</w:t>
      </w:r>
      <w:r w:rsidRPr="00CD662A">
        <w:rPr>
          <w:color w:val="FF6600"/>
        </w:rPr>
        <w:t xml:space="preserve">, </w:t>
      </w:r>
      <w:r w:rsidRPr="00CD662A">
        <w:rPr>
          <w:b/>
        </w:rPr>
        <w:t>i to u iznosu svake pojedine rate kako slijedi:</w:t>
      </w:r>
    </w:p>
    <w:p w:rsidRDefault="00D955DB" w:rsidP="00D955DB" w:rsidR="00D955DB" w:rsidRPr="00DB3854">
      <w:pPr>
        <w:pStyle w:val="Odlomakpopisa1"/>
        <w:ind w:left="0"/>
        <w:jc w:val="both"/>
        <w:rPr>
          <w:rFonts w:hAnsi="Century Gothic" w:ascii="Century Gothic"/>
          <w:sz w:val="20"/>
          <w:szCs w:val="20"/>
        </w:rPr>
      </w:pPr>
    </w:p>
    <w:p w:rsidRDefault="00D955DB" w:rsidP="00D955DB" w:rsidR="00D955DB" w:rsidRPr="003959F5">
      <w:pPr>
        <w:pStyle w:val="Odlomakpopisa1"/>
        <w:numPr>
          <w:ilvl w:val="0"/>
          <w:numId w:val="25"/>
        </w:numPr>
        <w:spacing w:lineRule="auto" w:line="276"/>
        <w:contextualSpacing/>
        <w:jc w:val="both"/>
      </w:pPr>
      <w:r w:rsidRPr="003959F5">
        <w:t>u 2015. godini mjesečna rata u razdoblju 31.01.2015-30.06.2015. godine, te u razdoblju 30.11.2015-31.12.2015. godine iznosi 422,63 EUR</w:t>
      </w:r>
      <w:r>
        <w:t>*</w:t>
      </w:r>
      <w:r w:rsidRPr="003959F5">
        <w:t>, dok u razdoblju 31.07.-2015-31.10.2015 godine iznosi 3.381,02 EUR</w:t>
      </w:r>
    </w:p>
    <w:p w:rsidRDefault="00D955DB" w:rsidP="00D955DB" w:rsidR="00D955DB" w:rsidRPr="003959F5">
      <w:pPr>
        <w:pStyle w:val="Odlomakpopisa1"/>
        <w:numPr>
          <w:ilvl w:val="0"/>
          <w:numId w:val="25"/>
        </w:numPr>
        <w:spacing w:lineRule="auto" w:line="276"/>
        <w:contextualSpacing/>
        <w:jc w:val="both"/>
      </w:pPr>
      <w:r w:rsidRPr="003959F5">
        <w:t>u 2016. godini mjesečna rata u razdoblju 31.01.2016-30.06.2016. godine, te u razdoblju 30.11.2016.-31.12.2016. godine iznosi 1.479,20 EUR, dok u razdoblju 31.07.2016.-31.10.2016. godine iznosi 11.833,56 EUR</w:t>
      </w:r>
    </w:p>
    <w:p w:rsidRDefault="00D955DB" w:rsidP="00D955DB" w:rsidR="00D955DB" w:rsidRPr="003959F5">
      <w:pPr>
        <w:pStyle w:val="Odlomakpopisa1"/>
        <w:numPr>
          <w:ilvl w:val="0"/>
          <w:numId w:val="25"/>
        </w:numPr>
        <w:spacing w:lineRule="auto" w:line="276"/>
        <w:contextualSpacing/>
        <w:jc w:val="both"/>
      </w:pPr>
      <w:r w:rsidRPr="003959F5">
        <w:lastRenderedPageBreak/>
        <w:t>u 2017. godini mjesečna rata u razdoblju 31.01.2017-30.06.2017. godine, te u razdoblju 30.11.2017.-31.12.2017. godine iznosi 1.479,20 EUR, dok u razdoblju 31.07.2017.-31.10.2017. godine iznosi 11.833,56 EUR</w:t>
      </w:r>
    </w:p>
    <w:p w:rsidRDefault="00D955DB" w:rsidP="00D955DB" w:rsidR="00D955DB" w:rsidRPr="003959F5">
      <w:pPr>
        <w:pStyle w:val="Odlomakpopisa1"/>
        <w:numPr>
          <w:ilvl w:val="0"/>
          <w:numId w:val="25"/>
        </w:numPr>
        <w:spacing w:lineRule="auto" w:line="276"/>
        <w:contextualSpacing/>
        <w:jc w:val="both"/>
      </w:pPr>
      <w:r w:rsidRPr="003959F5">
        <w:t>u 2018. godini mjesečna rata u razdoblju 31.01.2018-30.06.2018. godine, te u razdoblju 30.11.2018.-31.12.2018. godine iznosi 1.479,20 EUR, dok u razdoblju 31.07.2018.-31.10.2018. godine iznosi 11.833,56 EUR</w:t>
      </w:r>
    </w:p>
    <w:p w:rsidRDefault="00D955DB" w:rsidP="00D955DB" w:rsidR="00D955DB" w:rsidRPr="003959F5">
      <w:pPr>
        <w:pStyle w:val="Odlomakpopisa1"/>
        <w:numPr>
          <w:ilvl w:val="0"/>
          <w:numId w:val="25"/>
        </w:numPr>
        <w:spacing w:lineRule="auto" w:line="276"/>
        <w:contextualSpacing/>
        <w:jc w:val="both"/>
      </w:pPr>
      <w:r w:rsidRPr="003959F5">
        <w:t>u 2019. godini mjesečna rata u razdoblju 31.01.2019-30.06.2019. godine, te u razdoblju 30.11.2019.-31.12.2019. godine iznosi 1.479,20 EUR, dok u razdoblju 31.07.2019.-31.10.2019. godine iznosi 11.833,56 EUR</w:t>
      </w:r>
    </w:p>
    <w:p w:rsidRDefault="00D955DB" w:rsidP="00D955DB" w:rsidR="00D955DB" w:rsidRPr="003959F5">
      <w:pPr>
        <w:pStyle w:val="Odlomakpopisa1"/>
        <w:numPr>
          <w:ilvl w:val="0"/>
          <w:numId w:val="25"/>
        </w:numPr>
        <w:spacing w:lineRule="auto" w:line="276"/>
        <w:contextualSpacing/>
        <w:jc w:val="both"/>
      </w:pPr>
      <w:r w:rsidRPr="003959F5">
        <w:t>u 2020. godini mjesečna rata u razdoblju 31.01.2020-30.06.2020. godine, te u razdoblju 30.11.2020.-31.12.2020. godine iznosi 1.690,51 EUR, dok u razdoblju 31.07.2020.-31.10.2020. godine iznosi 13.524,07 EUR</w:t>
      </w:r>
    </w:p>
    <w:p w:rsidRDefault="00D955DB" w:rsidP="00D955DB" w:rsidR="00D955DB" w:rsidRPr="003959F5">
      <w:pPr>
        <w:pStyle w:val="Odlomakpopisa1"/>
        <w:numPr>
          <w:ilvl w:val="0"/>
          <w:numId w:val="25"/>
        </w:numPr>
        <w:spacing w:lineRule="auto" w:line="276"/>
        <w:contextualSpacing/>
        <w:jc w:val="both"/>
      </w:pPr>
      <w:r w:rsidRPr="003959F5">
        <w:t>u 2021. godini mjesečna rata u razdoblju 31.01.2021-30.06.2021. godine, te u razdoblju 30.11.2021.-31.12.2021. godine iznosi 1.690,51 EUR, dok u razdoblju 31.07.2021.-31.10.2021. godine iznosi 13.524,07 EUR</w:t>
      </w:r>
    </w:p>
    <w:p w:rsidRDefault="00D955DB" w:rsidP="00D955DB" w:rsidR="00D955DB" w:rsidRPr="003959F5">
      <w:pPr>
        <w:pStyle w:val="Odlomakpopisa1"/>
        <w:numPr>
          <w:ilvl w:val="0"/>
          <w:numId w:val="25"/>
        </w:numPr>
        <w:spacing w:lineRule="auto" w:line="276"/>
        <w:contextualSpacing/>
        <w:jc w:val="both"/>
      </w:pPr>
      <w:r w:rsidRPr="003959F5">
        <w:t>u 2022. godini mjesečna rata u razdoblju 31.01.2022-30.06.2022. godine, te u razdoblju 30.11.2022.-31.12.2022. godine iznosi 1.690,51 EUR, dok u razdoblju 31.07.2022.-31.10.2022. godine iznosi 13.524,07 EUR</w:t>
      </w:r>
    </w:p>
    <w:p w:rsidRDefault="00D955DB" w:rsidP="00D955DB" w:rsidR="00D955DB" w:rsidRPr="003959F5">
      <w:pPr>
        <w:pStyle w:val="Odlomakpopisa1"/>
        <w:numPr>
          <w:ilvl w:val="0"/>
          <w:numId w:val="25"/>
        </w:numPr>
        <w:spacing w:lineRule="auto" w:line="276"/>
        <w:contextualSpacing/>
        <w:jc w:val="both"/>
      </w:pPr>
      <w:r w:rsidRPr="003959F5">
        <w:t>u 2023. godini mjesečna rata u razdoblju 31.01.2023-30.06.2023. godine, te u razdoblju 30.11.2023.-31.12.2023. godine iznosi 1.901,82 EUR, dok u razdoblju 31.07.2023.-31.10.2023. godine iznosi 15.214,58 EUR</w:t>
      </w:r>
    </w:p>
    <w:p w:rsidRDefault="00D955DB" w:rsidP="00D955DB" w:rsidR="00D955DB" w:rsidRPr="003959F5">
      <w:pPr>
        <w:pStyle w:val="Odlomakpopisa1"/>
        <w:numPr>
          <w:ilvl w:val="0"/>
          <w:numId w:val="25"/>
        </w:numPr>
        <w:spacing w:lineRule="auto" w:line="276"/>
        <w:contextualSpacing/>
        <w:jc w:val="both"/>
      </w:pPr>
      <w:r w:rsidRPr="003959F5">
        <w:t>u 2024. godini mjesečna rata u razdoblju 31.01.2024-30.06.2024. godine, te u razdoblju 30.11.2024.-31.12.2024. godine iznosi 3.803,65 EUR, dok u razdoblju 31.07.2024.-31.10.2024. godine iznosi 30.429,16 EUR</w:t>
      </w:r>
    </w:p>
    <w:p w:rsidRDefault="00D955DB" w:rsidP="00D955DB" w:rsidR="00D955DB" w:rsidRPr="003959F5">
      <w:pPr>
        <w:pStyle w:val="Odlomakpopisa1"/>
        <w:numPr>
          <w:ilvl w:val="0"/>
          <w:numId w:val="25"/>
        </w:numPr>
        <w:spacing w:lineRule="auto" w:line="276"/>
        <w:contextualSpacing/>
        <w:jc w:val="both"/>
      </w:pPr>
      <w:r w:rsidRPr="003959F5">
        <w:t>u 2025. godini mjesečna rata u razdoblju 31.01.2025-30.06.2025. godine</w:t>
      </w:r>
      <w:r>
        <w:t xml:space="preserve"> iznosi 5.071,53 EUR</w:t>
      </w:r>
      <w:r w:rsidRPr="003959F5">
        <w:t xml:space="preserve">, te u razdoblju </w:t>
      </w:r>
      <w:r>
        <w:t>od 31.07.2025.-30.09</w:t>
      </w:r>
      <w:r w:rsidRPr="003959F5">
        <w:t>.2025. godine iznosi 30.429,1</w:t>
      </w:r>
      <w:r>
        <w:t>5</w:t>
      </w:r>
      <w:r w:rsidRPr="003959F5">
        <w:t xml:space="preserve"> EUR</w:t>
      </w:r>
      <w:r>
        <w:t>, a zadnja rata koja dospijeva 31.10.2015. iznosi 30.429,13 EUR</w:t>
      </w:r>
    </w:p>
    <w:p w:rsidRDefault="00D955DB" w:rsidP="00D955DB" w:rsidR="00D955DB">
      <w:pPr>
        <w:pStyle w:val="Odlomakpopisa1"/>
        <w:ind w:left="360"/>
        <w:jc w:val="both"/>
        <w:rPr>
          <w:i/>
        </w:rPr>
      </w:pPr>
      <w:r w:rsidRPr="00800232">
        <w:rPr>
          <w:i/>
        </w:rPr>
        <w:t>(kamatna stopa do 31.10.2015. godine je fiksna i iznosi 5,6% godišnje, od 01.11.2015. je  promjenjiva i iznosi 7,6% godišnje)</w:t>
      </w:r>
    </w:p>
    <w:p w:rsidRDefault="00D955DB" w:rsidP="00D955DB" w:rsidR="00D955DB" w:rsidRPr="000204EF">
      <w:pPr>
        <w:pStyle w:val="Odlomakpopisa"/>
        <w:numPr>
          <w:ilvl w:val="0"/>
          <w:numId w:val="25"/>
        </w:numPr>
        <w:spacing w:lineRule="auto" w:line="240" w:after="0"/>
        <w:jc w:val="both"/>
        <w:rPr>
          <w:rFonts w:hAnsi="Times New Roman" w:ascii="Times New Roman"/>
          <w:sz w:val="24"/>
          <w:szCs w:val="24"/>
        </w:rPr>
      </w:pPr>
      <w:r w:rsidRPr="000204EF">
        <w:rPr>
          <w:rFonts w:hAnsi="Times New Roman" w:ascii="Times New Roman"/>
          <w:sz w:val="24"/>
          <w:szCs w:val="24"/>
        </w:rPr>
        <w:t>manipulativni troškovi  za vrijeme otplate kredita od 1. studenog 2015. koji će se obračunavati sukladno važećoj Odluci o obračunu i naplati manipulativnih troškova na kredite pravnih osoba te eventualna uvećana red</w:t>
      </w:r>
      <w:r>
        <w:rPr>
          <w:rFonts w:hAnsi="Times New Roman" w:ascii="Times New Roman"/>
          <w:sz w:val="24"/>
          <w:szCs w:val="24"/>
        </w:rPr>
        <w:t xml:space="preserve">ovna kamata za 2 postotna poena, </w:t>
      </w:r>
      <w:r w:rsidRPr="000204EF">
        <w:rPr>
          <w:rFonts w:hAnsi="Times New Roman" w:ascii="Times New Roman"/>
          <w:sz w:val="24"/>
          <w:szCs w:val="24"/>
        </w:rPr>
        <w:t xml:space="preserve">a najviše po stopi do 12% godišnje u slučaju neispunjavanja gore navedenih uvjeta. </w:t>
      </w:r>
    </w:p>
    <w:p w:rsidRDefault="00D955DB" w:rsidP="00D955DB" w:rsidR="00D955DB" w:rsidRPr="00800232">
      <w:pPr>
        <w:pStyle w:val="Odlomakpopisa1"/>
        <w:ind w:left="0"/>
        <w:jc w:val="both"/>
      </w:pPr>
    </w:p>
    <w:p w:rsidRDefault="00D955DB" w:rsidP="00D955DB" w:rsidR="00D955DB" w:rsidRPr="000554D3">
      <w:pPr>
        <w:pStyle w:val="Odlomakpopisa1"/>
        <w:ind w:left="0"/>
        <w:jc w:val="both"/>
        <w:rPr>
          <w:i/>
        </w:rPr>
      </w:pPr>
      <w:r w:rsidRPr="00DD3058">
        <w:rPr>
          <w:b/>
          <w:i/>
        </w:rPr>
        <w:t>*</w:t>
      </w:r>
      <w:r>
        <w:rPr>
          <w:i/>
        </w:rPr>
        <w:t>Iznosi rata su označeni u EUR-ima ali Dužnik se obvezuje plaćanje svake rate vršiti u kunskoj protuvrijednosti po srednjem tečaju HNB-a na dan plaćanja.</w:t>
      </w:r>
    </w:p>
    <w:p w:rsidRDefault="00D955DB" w:rsidP="00D955DB" w:rsidR="00D955DB">
      <w:pPr>
        <w:spacing w:after="0"/>
        <w:jc w:val="both"/>
        <w:rPr>
          <w:rFonts w:hAnsi="Century Gothic" w:ascii="Century Gothic"/>
          <w:sz w:val="20"/>
          <w:szCs w:val="20"/>
        </w:rPr>
      </w:pPr>
    </w:p>
    <w:p w:rsidRDefault="00D955DB" w:rsidP="00D955DB" w:rsidR="00D955DB" w:rsidRPr="00E46E0A">
      <w:pPr>
        <w:jc w:val="both"/>
        <w:rPr>
          <w:rFonts w:hAnsi="Times New Roman" w:ascii="Times New Roman"/>
          <w:b/>
          <w:sz w:val="24"/>
          <w:szCs w:val="24"/>
        </w:rPr>
      </w:pPr>
      <w:r w:rsidRPr="00E46E0A">
        <w:rPr>
          <w:rFonts w:hAnsi="Times New Roman" w:ascii="Times New Roman"/>
          <w:b/>
          <w:color w:val="000000"/>
          <w:sz w:val="24"/>
          <w:szCs w:val="24"/>
        </w:rPr>
        <w:t xml:space="preserve">   b) </w:t>
      </w:r>
      <w:r w:rsidRPr="00E46E0A">
        <w:rPr>
          <w:rFonts w:hAnsi="Times New Roman" w:ascii="Times New Roman"/>
          <w:b/>
          <w:sz w:val="24"/>
          <w:szCs w:val="24"/>
        </w:rPr>
        <w:t xml:space="preserve">Grupa 2.3. Financijske institucije – Erste &amp; Steiermarkische </w:t>
      </w:r>
      <w:r w:rsidRPr="00E46E0A">
        <w:rPr>
          <w:rFonts w:hAnsi="Times New Roman" w:ascii="Times New Roman"/>
          <w:b/>
          <w:sz w:val="24"/>
          <w:szCs w:val="24"/>
          <w:lang w:eastAsia="hr-HR"/>
        </w:rPr>
        <w:t>bank d.d., OIB: 23057039320 Rijeka, Jadranski trg 3A</w:t>
      </w:r>
    </w:p>
    <w:p w:rsidRDefault="00D955DB" w:rsidP="00D955DB" w:rsidR="00D955DB" w:rsidRPr="00366F78">
      <w:pPr>
        <w:pStyle w:val="Odlomakpopisa1"/>
        <w:ind w:firstLine="708" w:left="0"/>
        <w:jc w:val="both"/>
      </w:pPr>
      <w:r w:rsidRPr="00366F78">
        <w:t>Dužnik i Vjerovnik ERSTE &amp; STEIERMARKSICHE BANK d.d. su suglasni kako</w:t>
      </w:r>
      <w:r w:rsidRPr="00366F78">
        <w:rPr>
          <w:b/>
        </w:rPr>
        <w:t xml:space="preserve"> utvrđena tražbina  ovog vjero</w:t>
      </w:r>
      <w:r>
        <w:rPr>
          <w:b/>
        </w:rPr>
        <w:t>vnika u iznosu od 180,06 kn (koja</w:t>
      </w:r>
      <w:r w:rsidRPr="00366F78">
        <w:rPr>
          <w:b/>
        </w:rPr>
        <w:t xml:space="preserve"> nije osiguran</w:t>
      </w:r>
      <w:r>
        <w:rPr>
          <w:b/>
        </w:rPr>
        <w:t>a</w:t>
      </w:r>
      <w:r w:rsidRPr="00366F78">
        <w:rPr>
          <w:b/>
        </w:rPr>
        <w:t xml:space="preserve"> razlučnim pravom</w:t>
      </w:r>
      <w:r>
        <w:rPr>
          <w:b/>
        </w:rPr>
        <w:t>)</w:t>
      </w:r>
      <w:r w:rsidRPr="00366F78">
        <w:rPr>
          <w:b/>
        </w:rPr>
        <w:t xml:space="preserve"> </w:t>
      </w:r>
      <w:r w:rsidRPr="00366F78">
        <w:t>neće biti namirena</w:t>
      </w:r>
      <w:r w:rsidRPr="00366F78">
        <w:rPr>
          <w:b/>
        </w:rPr>
        <w:t xml:space="preserve"> </w:t>
      </w:r>
      <w:r w:rsidRPr="00366F78">
        <w:t xml:space="preserve">iz razloga što ista predstavlja naknade, koje se sukladno </w:t>
      </w:r>
      <w:r>
        <w:t xml:space="preserve">prihvaćenom </w:t>
      </w:r>
      <w:r w:rsidRPr="00366F78">
        <w:t xml:space="preserve">Planu </w:t>
      </w:r>
      <w:r>
        <w:t xml:space="preserve">operativnog i financijskog restrukturiranja </w:t>
      </w:r>
      <w:r w:rsidRPr="00366F78">
        <w:t>otpisuju u cijelosti.</w:t>
      </w:r>
    </w:p>
    <w:p w:rsidRDefault="00D955DB" w:rsidP="00D955DB" w:rsidR="00D955DB">
      <w:pPr>
        <w:spacing w:after="0"/>
        <w:jc w:val="both"/>
        <w:rPr>
          <w:rFonts w:hAnsi="Century Gothic" w:ascii="Century Gothic"/>
          <w:sz w:val="20"/>
          <w:szCs w:val="20"/>
        </w:rPr>
      </w:pPr>
    </w:p>
    <w:p w:rsidRDefault="00D955DB" w:rsidP="00D955DB" w:rsidR="00D955DB" w:rsidRPr="00CA2E1C">
      <w:pPr>
        <w:ind w:firstLine="360"/>
        <w:jc w:val="both"/>
        <w:rPr>
          <w:rFonts w:hAnsi="Times New Roman" w:ascii="Times New Roman"/>
          <w:bCs/>
        </w:rPr>
      </w:pPr>
      <w:r w:rsidRPr="00D563B3">
        <w:rPr>
          <w:rFonts w:hAnsi="Times New Roman" w:ascii="Times New Roman"/>
          <w:b/>
          <w:sz w:val="28"/>
          <w:szCs w:val="28"/>
        </w:rPr>
        <w:lastRenderedPageBreak/>
        <w:t>3.</w:t>
      </w:r>
      <w:r w:rsidRPr="00A60783">
        <w:rPr>
          <w:rFonts w:hAnsi="Times New Roman" w:ascii="Times New Roman"/>
          <w:b/>
          <w:sz w:val="24"/>
          <w:szCs w:val="24"/>
        </w:rPr>
        <w:t xml:space="preserve"> </w:t>
      </w:r>
      <w:r w:rsidRPr="00A60783">
        <w:rPr>
          <w:rFonts w:hAnsi="Times New Roman" w:ascii="Times New Roman"/>
          <w:bCs/>
          <w:sz w:val="24"/>
          <w:szCs w:val="24"/>
        </w:rPr>
        <w:t xml:space="preserve">Dužnik se na osnovi Plana financijskog i operativnog restrukturiranja obvezuje namiriti tražbine vjerovnika koji su u Planu  financijskog i operativnog restrukturiranja označeni kao </w:t>
      </w:r>
      <w:r>
        <w:rPr>
          <w:rFonts w:hAnsi="Times New Roman" w:ascii="Times New Roman"/>
          <w:b/>
          <w:bCs/>
          <w:i/>
          <w:sz w:val="24"/>
          <w:szCs w:val="24"/>
        </w:rPr>
        <w:t xml:space="preserve">Grupa 3. – Dobavljači  </w:t>
      </w:r>
      <w:r w:rsidRPr="00A60783">
        <w:rPr>
          <w:rFonts w:hAnsi="Times New Roman" w:ascii="Times New Roman"/>
          <w:bCs/>
          <w:sz w:val="24"/>
          <w:szCs w:val="24"/>
        </w:rPr>
        <w:t>i to u odnosu na pojedine vjerovnike ove grupe na sljedeći način:</w:t>
      </w:r>
    </w:p>
    <w:p w:rsidRDefault="00D955DB" w:rsidP="00D955DB" w:rsidR="00D955DB" w:rsidRPr="00E46E0A">
      <w:pPr>
        <w:spacing w:after="0"/>
        <w:jc w:val="both"/>
        <w:rPr>
          <w:rFonts w:hAnsi="Times New Roman" w:ascii="Times New Roman"/>
          <w:sz w:val="24"/>
          <w:szCs w:val="24"/>
        </w:rPr>
      </w:pPr>
      <w:r w:rsidRPr="00E46E0A">
        <w:rPr>
          <w:rFonts w:hAnsi="Times New Roman" w:ascii="Times New Roman"/>
          <w:sz w:val="24"/>
          <w:szCs w:val="24"/>
        </w:rPr>
        <w:t>a) Grupa 3.1. Dobavljači čija tražbina iznosi najviše 10.000,00 kn</w:t>
      </w:r>
    </w:p>
    <w:p w:rsidRDefault="00D955DB" w:rsidP="00D955DB" w:rsidR="00D955DB" w:rsidRPr="00E46E0A">
      <w:pPr>
        <w:spacing w:after="0"/>
        <w:jc w:val="both"/>
        <w:rPr>
          <w:rFonts w:hAnsi="Times New Roman" w:ascii="Times New Roman"/>
          <w:b/>
          <w:sz w:val="24"/>
          <w:szCs w:val="24"/>
        </w:rPr>
      </w:pPr>
    </w:p>
    <w:p w:rsidRDefault="00D955DB" w:rsidP="00D955DB" w:rsidR="00D955DB" w:rsidRPr="00D457A7">
      <w:pPr>
        <w:pStyle w:val="Odlomakpopisa1"/>
        <w:jc w:val="both"/>
      </w:pPr>
      <w:r w:rsidRPr="00D457A7">
        <w:rPr>
          <w:b/>
          <w:i/>
        </w:rPr>
        <w:t>- otpis kamata i naknada u cijelosti</w:t>
      </w:r>
    </w:p>
    <w:p w:rsidRDefault="00D955DB" w:rsidP="00D955DB" w:rsidR="00D955DB" w:rsidRPr="00CD662A">
      <w:pPr>
        <w:spacing w:after="0"/>
        <w:ind w:left="708"/>
        <w:jc w:val="both"/>
        <w:rPr>
          <w:rFonts w:hAnsi="Times New Roman" w:ascii="Times New Roman"/>
          <w:sz w:val="24"/>
          <w:szCs w:val="24"/>
        </w:rPr>
      </w:pPr>
      <w:r w:rsidRPr="00CD662A">
        <w:rPr>
          <w:rFonts w:hAnsi="Times New Roman" w:ascii="Times New Roman"/>
          <w:sz w:val="24"/>
          <w:szCs w:val="24"/>
        </w:rPr>
        <w:t xml:space="preserve">Dio tražbine koji čini potraživanje po kamata i naknada </w:t>
      </w:r>
      <w:r w:rsidRPr="00CD662A">
        <w:rPr>
          <w:rFonts w:hAnsi="Times New Roman" w:ascii="Times New Roman"/>
          <w:b/>
          <w:sz w:val="24"/>
          <w:szCs w:val="24"/>
        </w:rPr>
        <w:t>otpisuje se u cijelosti</w:t>
      </w:r>
      <w:r w:rsidRPr="00CD662A">
        <w:rPr>
          <w:rFonts w:hAnsi="Times New Roman" w:ascii="Times New Roman"/>
          <w:sz w:val="24"/>
          <w:szCs w:val="24"/>
        </w:rPr>
        <w:t>. Vjerovnici otpuštaju u cijelosti Dužniku dio svoje tražbine koji se odnosi na kamate i naknade sukladno rješenje o utvrđivanju tražbine, a Dužnik pristaje na takav otpust duga;</w:t>
      </w:r>
    </w:p>
    <w:p w:rsidRDefault="00D955DB" w:rsidP="00D955DB" w:rsidR="00D955DB">
      <w:pPr>
        <w:pStyle w:val="Odlomakpopisa1"/>
        <w:jc w:val="both"/>
        <w:rPr>
          <w:b/>
          <w:i/>
        </w:rPr>
      </w:pPr>
    </w:p>
    <w:p w:rsidRDefault="00D955DB" w:rsidP="00D955DB" w:rsidR="00D955DB" w:rsidRPr="00D457A7">
      <w:pPr>
        <w:pStyle w:val="Odlomakpopisa1"/>
        <w:jc w:val="both"/>
      </w:pPr>
      <w:r>
        <w:rPr>
          <w:b/>
          <w:i/>
        </w:rPr>
        <w:t xml:space="preserve">- </w:t>
      </w:r>
      <w:r w:rsidRPr="00D457A7">
        <w:rPr>
          <w:b/>
          <w:i/>
        </w:rPr>
        <w:t>otpis 25% glavnice</w:t>
      </w:r>
    </w:p>
    <w:p w:rsidRDefault="00D955DB" w:rsidP="00D955DB" w:rsidR="00D955DB" w:rsidRPr="003C468B">
      <w:pPr>
        <w:pStyle w:val="Odlomakpopisa1"/>
        <w:jc w:val="both"/>
      </w:pPr>
      <w:r w:rsidRPr="00D457A7">
        <w:t xml:space="preserve">Dio tražbine koji čine potraživanje u iznosu od </w:t>
      </w:r>
      <w:r w:rsidRPr="00D457A7">
        <w:rPr>
          <w:b/>
        </w:rPr>
        <w:t>25% glavnice otpisuje se u cijelosti</w:t>
      </w:r>
      <w:r w:rsidRPr="00D457A7">
        <w:t>. Vjerovnici otpušta Dužniku dio svoje tražbine koji iznosi 25%, a Duž</w:t>
      </w:r>
      <w:r>
        <w:t>nik pristaje na takav otpis dug</w:t>
      </w:r>
    </w:p>
    <w:p w:rsidRDefault="00D955DB" w:rsidP="00D955DB" w:rsidR="00D955DB" w:rsidRPr="008933C7">
      <w:pPr>
        <w:pStyle w:val="Odlomakpopisa1"/>
        <w:jc w:val="both"/>
        <w:rPr>
          <w:b/>
          <w:i/>
        </w:rPr>
      </w:pPr>
      <w:r w:rsidRPr="008933C7">
        <w:rPr>
          <w:b/>
          <w:i/>
        </w:rPr>
        <w:t>- način otplate smanjenog iznosa tražbine koju se Dužnik obvezuje isplatiti</w:t>
      </w:r>
      <w:r w:rsidRPr="008933C7">
        <w:rPr>
          <w:i/>
        </w:rPr>
        <w:t xml:space="preserve"> –</w:t>
      </w:r>
      <w:r>
        <w:rPr>
          <w:i/>
        </w:rPr>
        <w:t xml:space="preserve"> u roku 5</w:t>
      </w:r>
      <w:r w:rsidRPr="008933C7">
        <w:rPr>
          <w:i/>
        </w:rPr>
        <w:t xml:space="preserve"> mjeseci nakon isteka počeka od 30 dana po pravomoćnosti predstečajne nagodbe u </w:t>
      </w:r>
      <w:r>
        <w:rPr>
          <w:i/>
        </w:rPr>
        <w:t xml:space="preserve">6 jednakih  mjesečnih </w:t>
      </w:r>
      <w:r w:rsidRPr="008933C7">
        <w:rPr>
          <w:i/>
        </w:rPr>
        <w:t xml:space="preserve"> rata</w:t>
      </w:r>
      <w:r>
        <w:rPr>
          <w:i/>
        </w:rPr>
        <w:t xml:space="preserve"> koje dospijevaju 1.- og u mjesecu, beskamatno</w:t>
      </w:r>
    </w:p>
    <w:p w:rsidRDefault="00D955DB" w:rsidP="00D955DB" w:rsidR="00D955DB">
      <w:pPr>
        <w:pStyle w:val="Odlomakpopisa1"/>
        <w:jc w:val="both"/>
      </w:pPr>
    </w:p>
    <w:p w:rsidRDefault="00D955DB" w:rsidP="00D955DB" w:rsidR="00D955DB" w:rsidRPr="008933C7">
      <w:pPr>
        <w:pStyle w:val="Odlomakpopisa1"/>
        <w:ind w:firstLine="696" w:left="0"/>
        <w:jc w:val="both"/>
        <w:rPr>
          <w:b/>
          <w:i/>
        </w:rPr>
      </w:pPr>
      <w:r w:rsidRPr="008933C7">
        <w:t>Vjerovnici suglasno potvrđuju kako će se preostali dio tražbine ove Nagodbe u omjeru 75% glavnice isplatiti Vjerovnicima obročnom otplatom u razdoblju (roku) od  5 mjeseci</w:t>
      </w:r>
      <w:r w:rsidRPr="008933C7">
        <w:rPr>
          <w:i/>
        </w:rPr>
        <w:t xml:space="preserve"> </w:t>
      </w:r>
      <w:r w:rsidRPr="008933C7">
        <w:t>u 6 jednakih  mjesečnih  rata, beskamatno. Navedeni iznos tražbine otplatiti će se u mjesečnim ratama koje dospijevaju 1.-og u mjesecu, od kojih prva rata dosp</w:t>
      </w:r>
      <w:r>
        <w:t>i</w:t>
      </w:r>
      <w:r w:rsidRPr="008933C7">
        <w:t>jeva na naplatu u mjesecu koji prvi kalendarski slijedi nakon proteka 30 dana računajući od dana pravomoćnosti rješenja kojim se potvrđuje ova Nagodba, a posljednja dosp</w:t>
      </w:r>
      <w:r>
        <w:t>i</w:t>
      </w:r>
      <w:r w:rsidRPr="008933C7">
        <w:t xml:space="preserve">jeva na naplatu </w:t>
      </w:r>
      <w:r>
        <w:t>5</w:t>
      </w:r>
      <w:r w:rsidRPr="008933C7">
        <w:t xml:space="preserve"> mjeseci računajući od dosp</w:t>
      </w:r>
      <w:r>
        <w:t>i</w:t>
      </w:r>
      <w:r w:rsidRPr="008933C7">
        <w:t>jeća prve rate.</w:t>
      </w:r>
    </w:p>
    <w:p w:rsidRDefault="00D955DB" w:rsidP="00D955DB" w:rsidR="00D955DB">
      <w:pPr>
        <w:spacing w:after="0"/>
        <w:jc w:val="both"/>
        <w:rPr>
          <w:rFonts w:hAnsi="Century Gothic" w:ascii="Century Gothic"/>
          <w:sz w:val="20"/>
          <w:szCs w:val="20"/>
        </w:rPr>
      </w:pPr>
    </w:p>
    <w:p w:rsidRDefault="00D955DB" w:rsidP="00D955DB" w:rsidR="00D955DB" w:rsidRPr="00942354">
      <w:pPr>
        <w:spacing w:after="0"/>
        <w:jc w:val="both"/>
        <w:rPr>
          <w:rFonts w:hAnsi="Century Gothic" w:ascii="Century Gothic"/>
          <w:sz w:val="20"/>
          <w:szCs w:val="20"/>
          <w:u w:val="single"/>
        </w:rPr>
      </w:pPr>
    </w:p>
    <w:p w:rsidRDefault="00D955DB" w:rsidP="00D955DB" w:rsidR="00D955DB" w:rsidRPr="00942354">
      <w:pPr>
        <w:pStyle w:val="Odlomakpopisa1"/>
        <w:ind w:firstLine="696" w:left="0"/>
        <w:jc w:val="both"/>
        <w:rPr>
          <w:b/>
          <w:u w:val="single"/>
        </w:rPr>
      </w:pPr>
      <w:r w:rsidRPr="00942354">
        <w:rPr>
          <w:b/>
          <w:u w:val="single"/>
        </w:rPr>
        <w:t>Slijedom prethodnih utvrđenja, Dužnik se obvezuje namiriti tražbine Vjerovnika Grupe 3.1. - Dobavljači čija tražbina iznosi najviše 10.000,00 kn,</w:t>
      </w:r>
      <w:r w:rsidRPr="003D29D3">
        <w:rPr>
          <w:b/>
          <w:u w:val="single"/>
        </w:rPr>
        <w:t xml:space="preserve"> </w:t>
      </w:r>
      <w:r>
        <w:rPr>
          <w:b/>
          <w:u w:val="single"/>
        </w:rPr>
        <w:t>u odnosu na svkog pojedinog vjerovnika ove Grupe</w:t>
      </w:r>
      <w:r w:rsidRPr="00942354">
        <w:rPr>
          <w:b/>
          <w:u w:val="single"/>
        </w:rPr>
        <w:t xml:space="preserve"> na način, u iznosu i u rokovima kako slijedi:</w:t>
      </w:r>
    </w:p>
    <w:p w:rsidRDefault="00D955DB" w:rsidP="00D955DB" w:rsidR="00D955DB" w:rsidRPr="00942354">
      <w:pPr>
        <w:spacing w:after="0"/>
        <w:jc w:val="both"/>
        <w:rPr>
          <w:rFonts w:hAnsi="Times New Roman" w:ascii="Times New Roman"/>
          <w:sz w:val="24"/>
          <w:szCs w:val="24"/>
          <w:u w:val="single"/>
        </w:rPr>
      </w:pPr>
    </w:p>
    <w:p w:rsidRDefault="00D955DB" w:rsidP="00D955DB" w:rsidR="00D955DB">
      <w:pPr>
        <w:spacing w:after="0"/>
        <w:jc w:val="both"/>
        <w:rPr>
          <w:rFonts w:hAnsi="Century Gothic" w:ascii="Century Gothic"/>
          <w:sz w:val="20"/>
          <w:szCs w:val="20"/>
        </w:rPr>
      </w:pPr>
    </w:p>
    <w:tbl>
      <w:tblPr>
        <w:tblW w:type="dxa" w:w="9573"/>
        <w:jc w:val="center"/>
        <w:tblInd w:type="dxa" w:w="31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597"/>
        <w:gridCol w:w="1206"/>
        <w:gridCol w:w="3185"/>
        <w:gridCol w:w="1560"/>
        <w:gridCol w:w="1417"/>
        <w:gridCol w:w="1608"/>
      </w:tblGrid>
      <w:tr w:rsidTr="00D955DB" w:rsidR="00D955DB" w:rsidRPr="003A185F">
        <w:trPr>
          <w:trHeight w:val="1095"/>
          <w:jc w:val="center"/>
        </w:trPr>
        <w:tc>
          <w:tcPr>
            <w:tcW w:type="dxa" w:w="379"/>
            <w:vAlign w:val="center"/>
          </w:tcPr>
          <w:p w:rsidRDefault="00D955DB" w:rsidP="00D955DB" w:rsidR="00D955DB" w:rsidRPr="00DB117F">
            <w:pPr>
              <w:jc w:val="center"/>
              <w:rPr>
                <w:rFonts w:hAnsi="Times New Roman" w:ascii="Times New Roman"/>
                <w:b/>
                <w:bCs/>
                <w:sz w:val="18"/>
                <w:szCs w:val="18"/>
              </w:rPr>
            </w:pPr>
            <w:r w:rsidRPr="00DB117F">
              <w:rPr>
                <w:rFonts w:hAnsi="Times New Roman" w:ascii="Times New Roman"/>
                <w:b/>
                <w:bCs/>
                <w:sz w:val="18"/>
                <w:szCs w:val="18"/>
              </w:rPr>
              <w:t>RBR</w:t>
            </w:r>
          </w:p>
        </w:tc>
        <w:tc>
          <w:tcPr>
            <w:tcW w:type="dxa" w:w="1206"/>
            <w:vAlign w:val="center"/>
          </w:tcPr>
          <w:p w:rsidRDefault="00D955DB" w:rsidP="00D955DB" w:rsidR="00D955DB" w:rsidRPr="00DB117F">
            <w:pPr>
              <w:jc w:val="center"/>
              <w:rPr>
                <w:rFonts w:hAnsi="Times New Roman" w:ascii="Times New Roman"/>
                <w:b/>
                <w:bCs/>
                <w:sz w:val="18"/>
                <w:szCs w:val="18"/>
              </w:rPr>
            </w:pPr>
            <w:r w:rsidRPr="00DB117F">
              <w:rPr>
                <w:rFonts w:hAnsi="Times New Roman" w:ascii="Times New Roman"/>
                <w:b/>
                <w:bCs/>
                <w:sz w:val="18"/>
                <w:szCs w:val="18"/>
              </w:rPr>
              <w:t>OIB</w:t>
            </w:r>
          </w:p>
        </w:tc>
        <w:tc>
          <w:tcPr>
            <w:tcW w:type="dxa" w:w="3185"/>
            <w:vAlign w:val="center"/>
          </w:tcPr>
          <w:p w:rsidRDefault="00D955DB" w:rsidP="00D955DB" w:rsidR="00D955DB" w:rsidRPr="00DB117F">
            <w:pPr>
              <w:spacing w:after="0"/>
              <w:jc w:val="center"/>
              <w:rPr>
                <w:rFonts w:hAnsi="Times New Roman" w:ascii="Times New Roman"/>
                <w:b/>
                <w:bCs/>
                <w:sz w:val="18"/>
                <w:szCs w:val="18"/>
              </w:rPr>
            </w:pPr>
            <w:r w:rsidRPr="00DB117F">
              <w:rPr>
                <w:rFonts w:hAnsi="Times New Roman" w:ascii="Times New Roman"/>
                <w:b/>
                <w:bCs/>
                <w:sz w:val="18"/>
                <w:szCs w:val="18"/>
              </w:rPr>
              <w:t>NAZIV VJEROVNIKA</w:t>
            </w:r>
          </w:p>
        </w:tc>
        <w:tc>
          <w:tcPr>
            <w:tcW w:type="dxa" w:w="1560"/>
            <w:vAlign w:val="center"/>
          </w:tcPr>
          <w:p w:rsidRDefault="00D955DB" w:rsidP="00D955DB" w:rsidR="00D955DB" w:rsidRPr="00DB117F">
            <w:pPr>
              <w:jc w:val="center"/>
              <w:rPr>
                <w:rFonts w:hAnsi="Times New Roman" w:ascii="Times New Roman"/>
                <w:b/>
                <w:bCs/>
                <w:sz w:val="18"/>
                <w:szCs w:val="18"/>
              </w:rPr>
            </w:pPr>
            <w:r w:rsidRPr="00DB117F">
              <w:rPr>
                <w:rFonts w:hAnsi="Times New Roman" w:ascii="Times New Roman"/>
                <w:b/>
                <w:bCs/>
                <w:sz w:val="18"/>
                <w:szCs w:val="18"/>
              </w:rPr>
              <w:t>UTVRĐENI IZNOS TRAŽBINE S NASLOVA GLAVNICE, KAMATA I NAKNADA</w:t>
            </w:r>
          </w:p>
        </w:tc>
        <w:tc>
          <w:tcPr>
            <w:tcW w:type="dxa" w:w="1417"/>
            <w:vAlign w:val="center"/>
          </w:tcPr>
          <w:p w:rsidRDefault="00D955DB" w:rsidP="00D955DB" w:rsidR="00D955DB" w:rsidRPr="00DB117F">
            <w:pPr>
              <w:jc w:val="center"/>
              <w:rPr>
                <w:rFonts w:hAnsi="Times New Roman" w:ascii="Times New Roman"/>
                <w:b/>
                <w:bCs/>
                <w:sz w:val="18"/>
                <w:szCs w:val="18"/>
              </w:rPr>
            </w:pPr>
            <w:r w:rsidRPr="00DB117F">
              <w:rPr>
                <w:rFonts w:hAnsi="Times New Roman" w:ascii="Times New Roman"/>
                <w:b/>
                <w:bCs/>
                <w:sz w:val="18"/>
                <w:szCs w:val="18"/>
              </w:rPr>
              <w:t>SMANJENI IZNOS TRAŽBINE KOJA ĆE BITI ISPLAĆENA</w:t>
            </w:r>
          </w:p>
        </w:tc>
        <w:tc>
          <w:tcPr>
            <w:tcW w:type="dxa" w:w="1826"/>
            <w:vAlign w:val="center"/>
          </w:tcPr>
          <w:p w:rsidRDefault="00D955DB" w:rsidP="00D955DB" w:rsidR="00D955DB" w:rsidRPr="00DB117F">
            <w:pPr>
              <w:jc w:val="center"/>
              <w:rPr>
                <w:rFonts w:hAnsi="Times New Roman" w:ascii="Times New Roman"/>
                <w:b/>
                <w:bCs/>
                <w:sz w:val="18"/>
                <w:szCs w:val="18"/>
              </w:rPr>
            </w:pPr>
            <w:r w:rsidRPr="00DB117F">
              <w:rPr>
                <w:rFonts w:hAnsi="Times New Roman" w:ascii="Times New Roman"/>
                <w:b/>
                <w:bCs/>
                <w:sz w:val="18"/>
                <w:szCs w:val="18"/>
              </w:rPr>
              <w:t>ROK DOSPJELOSTI I NAČIN ISPLATE</w:t>
            </w:r>
          </w:p>
        </w:tc>
      </w:tr>
      <w:tr w:rsidTr="00D955DB" w:rsidR="00D955DB" w:rsidRPr="003A185F">
        <w:trPr>
          <w:trHeight w:val="270"/>
          <w:jc w:val="center"/>
        </w:trPr>
        <w:tc>
          <w:tcPr>
            <w:tcW w:type="dxa" w:w="379"/>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1</w:t>
            </w:r>
          </w:p>
        </w:tc>
        <w:tc>
          <w:tcPr>
            <w:tcW w:type="dxa" w:w="1206"/>
            <w:noWrap/>
            <w:vAlign w:val="center"/>
          </w:tcPr>
          <w:p w:rsidRDefault="00D955DB" w:rsidP="00D955DB" w:rsidR="00D955DB" w:rsidRPr="00DB117F">
            <w:pPr>
              <w:spacing w:lineRule="auto" w:line="240" w:after="0"/>
              <w:jc w:val="center"/>
              <w:rPr>
                <w:rFonts w:hAnsi="Times New Roman" w:ascii="Times New Roman"/>
                <w:sz w:val="18"/>
                <w:szCs w:val="18"/>
                <w:lang w:eastAsia="hr-HR"/>
              </w:rPr>
            </w:pPr>
            <w:r w:rsidRPr="00DB117F">
              <w:rPr>
                <w:rFonts w:hAnsi="Times New Roman" w:ascii="Times New Roman"/>
                <w:sz w:val="18"/>
                <w:szCs w:val="18"/>
                <w:lang w:eastAsia="hr-HR"/>
              </w:rPr>
              <w:t>85416356663</w:t>
            </w:r>
          </w:p>
        </w:tc>
        <w:tc>
          <w:tcPr>
            <w:tcW w:type="dxa" w:w="3185"/>
            <w:noWrap/>
            <w:vAlign w:val="center"/>
          </w:tcPr>
          <w:p w:rsidRDefault="00D955DB" w:rsidP="00D955DB" w:rsidR="00D955DB" w:rsidRPr="00DB117F">
            <w:pPr>
              <w:spacing w:lineRule="auto" w:line="240" w:after="0"/>
              <w:rPr>
                <w:rFonts w:hAnsi="Times New Roman" w:ascii="Times New Roman"/>
                <w:sz w:val="18"/>
                <w:szCs w:val="18"/>
                <w:lang w:eastAsia="hr-HR"/>
              </w:rPr>
            </w:pPr>
            <w:r w:rsidRPr="00DB117F">
              <w:rPr>
                <w:rFonts w:hAnsi="Times New Roman" w:ascii="Times New Roman"/>
                <w:sz w:val="18"/>
                <w:szCs w:val="18"/>
                <w:lang w:eastAsia="hr-HR"/>
              </w:rPr>
              <w:t xml:space="preserve">BILAN IVANA, </w:t>
            </w:r>
            <w:r w:rsidRPr="00DB117F">
              <w:rPr>
                <w:rFonts w:hAnsi="Times New Roman" w:ascii="Times New Roman"/>
                <w:sz w:val="18"/>
                <w:szCs w:val="18"/>
              </w:rPr>
              <w:t>Zagreb, Horvatovac 76B</w:t>
            </w:r>
          </w:p>
        </w:tc>
        <w:tc>
          <w:tcPr>
            <w:tcW w:type="dxa" w:w="1560"/>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6.330,00</w:t>
            </w:r>
            <w:r w:rsidRPr="00DB117F">
              <w:rPr>
                <w:rFonts w:hAnsi="Times New Roman" w:ascii="Times New Roman"/>
                <w:sz w:val="18"/>
                <w:szCs w:val="18"/>
              </w:rPr>
              <w:t xml:space="preserve"> kn</w:t>
            </w:r>
          </w:p>
        </w:tc>
        <w:tc>
          <w:tcPr>
            <w:tcW w:type="dxa" w:w="1417"/>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4.747,50</w:t>
            </w:r>
            <w:r w:rsidRPr="00DB117F">
              <w:rPr>
                <w:rFonts w:hAnsi="Times New Roman" w:ascii="Times New Roman"/>
                <w:sz w:val="18"/>
                <w:szCs w:val="18"/>
              </w:rPr>
              <w:t xml:space="preserve"> kn</w:t>
            </w:r>
          </w:p>
        </w:tc>
        <w:tc>
          <w:tcPr>
            <w:tcW w:type="dxa" w:w="1826"/>
          </w:tcPr>
          <w:p w:rsidRDefault="00D955DB" w:rsidP="00D955DB" w:rsidR="00D955DB" w:rsidRPr="00DB117F">
            <w:pPr>
              <w:spacing w:lineRule="auto" w:line="240" w:after="0"/>
              <w:jc w:val="center"/>
              <w:rPr>
                <w:rFonts w:hAnsi="Times New Roman" w:ascii="Times New Roman"/>
                <w:color w:val="000000"/>
                <w:sz w:val="18"/>
                <w:szCs w:val="18"/>
              </w:rPr>
            </w:pPr>
            <w:r w:rsidRPr="00DB117F">
              <w:rPr>
                <w:rFonts w:hAnsi="Times New Roman" w:ascii="Times New Roman"/>
                <w:color w:val="000000"/>
                <w:sz w:val="18"/>
                <w:szCs w:val="18"/>
              </w:rPr>
              <w:t>6 jednakih mjesečnih rata u iznosu od 791,25 kn beskamatno, koje  rate dospijev</w:t>
            </w:r>
            <w:r>
              <w:rPr>
                <w:rFonts w:hAnsi="Times New Roman" w:ascii="Times New Roman"/>
                <w:color w:val="000000"/>
                <w:sz w:val="18"/>
                <w:szCs w:val="18"/>
              </w:rPr>
              <w:t>a</w:t>
            </w:r>
            <w:r w:rsidRPr="00DB117F">
              <w:rPr>
                <w:rFonts w:hAnsi="Times New Roman" w:ascii="Times New Roman"/>
                <w:color w:val="000000"/>
                <w:sz w:val="18"/>
                <w:szCs w:val="18"/>
              </w:rPr>
              <w:t>ju  prvog dana u mjesecu</w:t>
            </w:r>
            <w:r>
              <w:rPr>
                <w:rFonts w:hAnsi="Times New Roman" w:ascii="Times New Roman"/>
                <w:sz w:val="18"/>
                <w:szCs w:val="18"/>
              </w:rPr>
              <w:t>, a prva rata</w:t>
            </w:r>
            <w:r w:rsidRPr="00DB117F">
              <w:rPr>
                <w:rFonts w:hAnsi="Times New Roman" w:ascii="Times New Roman"/>
                <w:sz w:val="18"/>
                <w:szCs w:val="18"/>
              </w:rPr>
              <w:t xml:space="preserve"> </w:t>
            </w:r>
            <w:r>
              <w:rPr>
                <w:rFonts w:hAnsi="Times New Roman" w:ascii="Times New Roman"/>
                <w:sz w:val="18"/>
                <w:szCs w:val="18"/>
              </w:rPr>
              <w:t>dospijeva na</w:t>
            </w:r>
            <w:r w:rsidRPr="008933C7">
              <w:rPr>
                <w:rFonts w:hAnsi="Times New Roman" w:ascii="Times New Roman"/>
                <w:sz w:val="24"/>
                <w:szCs w:val="24"/>
              </w:rPr>
              <w:t xml:space="preserve"> </w:t>
            </w:r>
            <w:r w:rsidRPr="004365B3">
              <w:rPr>
                <w:rFonts w:hAnsi="Times New Roman" w:ascii="Times New Roman"/>
                <w:sz w:val="18"/>
                <w:szCs w:val="18"/>
              </w:rPr>
              <w:t xml:space="preserve">naplatu prvog dana onog  mjeseca koji  prvi </w:t>
            </w:r>
            <w:r w:rsidRPr="004365B3">
              <w:rPr>
                <w:rFonts w:hAnsi="Times New Roman" w:ascii="Times New Roman"/>
                <w:sz w:val="18"/>
                <w:szCs w:val="18"/>
              </w:rPr>
              <w:lastRenderedPageBreak/>
              <w:t xml:space="preserve">kalendarski slijedi nakon proteka 30 dana računajući od dana pravomoćnosti rješenja kojim se potvrđuje ova Nagodba </w:t>
            </w:r>
            <w:r w:rsidRPr="00DB117F">
              <w:rPr>
                <w:rFonts w:hAnsi="Times New Roman" w:ascii="Times New Roman"/>
                <w:sz w:val="18"/>
                <w:szCs w:val="18"/>
              </w:rPr>
              <w:t>, d</w:t>
            </w:r>
            <w:r>
              <w:rPr>
                <w:rFonts w:hAnsi="Times New Roman" w:ascii="Times New Roman"/>
                <w:sz w:val="18"/>
                <w:szCs w:val="18"/>
              </w:rPr>
              <w:t>ok je dospjeće posljednje rate 5</w:t>
            </w:r>
            <w:r w:rsidRPr="00DB117F">
              <w:rPr>
                <w:rFonts w:hAnsi="Times New Roman" w:ascii="Times New Roman"/>
                <w:sz w:val="18"/>
                <w:szCs w:val="18"/>
              </w:rPr>
              <w:t xml:space="preserve"> mjeseci od dospjeća prve rate</w:t>
            </w:r>
          </w:p>
        </w:tc>
      </w:tr>
      <w:tr w:rsidTr="00D955DB" w:rsidR="00D955DB" w:rsidRPr="003A185F">
        <w:trPr>
          <w:trHeight w:val="270"/>
          <w:jc w:val="center"/>
        </w:trPr>
        <w:tc>
          <w:tcPr>
            <w:tcW w:type="dxa" w:w="379"/>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lastRenderedPageBreak/>
              <w:t>2</w:t>
            </w:r>
          </w:p>
        </w:tc>
        <w:tc>
          <w:tcPr>
            <w:tcW w:type="dxa" w:w="1206"/>
            <w:noWrap/>
            <w:vAlign w:val="center"/>
          </w:tcPr>
          <w:p w:rsidRDefault="00D955DB" w:rsidP="00D955DB" w:rsidR="00D955DB" w:rsidRPr="00DB117F">
            <w:pPr>
              <w:spacing w:lineRule="auto" w:line="240" w:after="0"/>
              <w:jc w:val="center"/>
              <w:rPr>
                <w:rFonts w:hAnsi="Times New Roman" w:ascii="Times New Roman"/>
                <w:sz w:val="18"/>
                <w:szCs w:val="18"/>
                <w:lang w:eastAsia="hr-HR"/>
              </w:rPr>
            </w:pPr>
            <w:r w:rsidRPr="00DB117F">
              <w:rPr>
                <w:rFonts w:hAnsi="Times New Roman" w:ascii="Times New Roman"/>
                <w:sz w:val="18"/>
                <w:szCs w:val="18"/>
                <w:lang w:eastAsia="hr-HR"/>
              </w:rPr>
              <w:t>03493740983</w:t>
            </w:r>
          </w:p>
        </w:tc>
        <w:tc>
          <w:tcPr>
            <w:tcW w:type="dxa" w:w="3185"/>
            <w:noWrap/>
            <w:vAlign w:val="center"/>
          </w:tcPr>
          <w:p w:rsidRDefault="00D955DB" w:rsidP="00D955DB" w:rsidR="00D955DB" w:rsidRPr="00DB117F">
            <w:pPr>
              <w:spacing w:lineRule="auto" w:line="240" w:after="0"/>
              <w:rPr>
                <w:rFonts w:hAnsi="Times New Roman" w:ascii="Times New Roman"/>
                <w:sz w:val="18"/>
                <w:szCs w:val="18"/>
                <w:lang w:eastAsia="hr-HR"/>
              </w:rPr>
            </w:pPr>
            <w:r w:rsidRPr="00DB117F">
              <w:rPr>
                <w:rFonts w:hAnsi="Times New Roman" w:ascii="Times New Roman"/>
                <w:sz w:val="18"/>
                <w:szCs w:val="18"/>
                <w:lang w:eastAsia="hr-HR"/>
              </w:rPr>
              <w:t>BUKIĆ VINKO JAVNI BILJEŽNIK, Šibenik, S. Radića 79A</w:t>
            </w:r>
          </w:p>
        </w:tc>
        <w:tc>
          <w:tcPr>
            <w:tcW w:type="dxa" w:w="1560"/>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2.387,50</w:t>
            </w:r>
            <w:r w:rsidRPr="00DB117F">
              <w:rPr>
                <w:rFonts w:hAnsi="Times New Roman" w:ascii="Times New Roman"/>
                <w:sz w:val="18"/>
                <w:szCs w:val="18"/>
              </w:rPr>
              <w:t xml:space="preserve"> kn</w:t>
            </w:r>
          </w:p>
        </w:tc>
        <w:tc>
          <w:tcPr>
            <w:tcW w:type="dxa" w:w="1417"/>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1.790,63</w:t>
            </w:r>
            <w:r w:rsidRPr="00DB117F">
              <w:rPr>
                <w:rFonts w:hAnsi="Times New Roman" w:ascii="Times New Roman"/>
                <w:sz w:val="18"/>
                <w:szCs w:val="18"/>
              </w:rPr>
              <w:t xml:space="preserve"> kn</w:t>
            </w:r>
          </w:p>
        </w:tc>
        <w:tc>
          <w:tcPr>
            <w:tcW w:type="dxa" w:w="1826"/>
          </w:tcPr>
          <w:p w:rsidRDefault="00D955DB" w:rsidP="00D955DB" w:rsidR="00D955DB" w:rsidRPr="00DB117F">
            <w:pPr>
              <w:spacing w:lineRule="auto" w:line="240" w:after="0"/>
              <w:jc w:val="center"/>
              <w:rPr>
                <w:rFonts w:hAnsi="Times New Roman" w:ascii="Times New Roman"/>
                <w:color w:val="000000"/>
                <w:sz w:val="18"/>
                <w:szCs w:val="18"/>
              </w:rPr>
            </w:pPr>
            <w:r w:rsidRPr="00DB117F">
              <w:rPr>
                <w:rFonts w:hAnsi="Times New Roman" w:ascii="Times New Roman"/>
                <w:color w:val="000000"/>
                <w:sz w:val="18"/>
                <w:szCs w:val="18"/>
              </w:rPr>
              <w:t>6 jednakih mjesečnih rata u iznosu od 298,44 kn beskamatno, koje  rate dospijev</w:t>
            </w:r>
            <w:r>
              <w:rPr>
                <w:rFonts w:hAnsi="Times New Roman" w:ascii="Times New Roman"/>
                <w:color w:val="000000"/>
                <w:sz w:val="18"/>
                <w:szCs w:val="18"/>
              </w:rPr>
              <w:t>a</w:t>
            </w:r>
            <w:r w:rsidRPr="00DB117F">
              <w:rPr>
                <w:rFonts w:hAnsi="Times New Roman" w:ascii="Times New Roman"/>
                <w:color w:val="000000"/>
                <w:sz w:val="18"/>
                <w:szCs w:val="18"/>
              </w:rPr>
              <w:t>ju  prvog dana u mjesecu</w:t>
            </w:r>
            <w:r w:rsidRPr="00DB117F">
              <w:rPr>
                <w:rFonts w:hAnsi="Times New Roman" w:ascii="Times New Roman"/>
                <w:sz w:val="18"/>
                <w:szCs w:val="18"/>
              </w:rPr>
              <w:t>,</w:t>
            </w:r>
            <w:r w:rsidRPr="004365B3">
              <w:rPr>
                <w:rFonts w:hAnsi="Times New Roman" w:ascii="Times New Roman"/>
                <w:sz w:val="18"/>
                <w:szCs w:val="18"/>
              </w:rPr>
              <w:t xml:space="preserve"> </w:t>
            </w:r>
            <w:r>
              <w:rPr>
                <w:rFonts w:hAnsi="Times New Roman" w:ascii="Times New Roman"/>
                <w:sz w:val="18"/>
                <w:szCs w:val="18"/>
              </w:rPr>
              <w:t xml:space="preserve">a prva rata dospijeva  na </w:t>
            </w:r>
            <w:r w:rsidRPr="004365B3">
              <w:rPr>
                <w:rFonts w:hAnsi="Times New Roman" w:ascii="Times New Roman"/>
                <w:sz w:val="18"/>
                <w:szCs w:val="18"/>
              </w:rPr>
              <w:t>naplatu prvog dana onog  mjeseca koji  prvi kalendarski slijedi nakon proteka 30 dana računajući od dana pravomoćnosti rješenja kojim se potvrđuje ova Nagodba</w:t>
            </w:r>
            <w:r w:rsidRPr="00DB117F">
              <w:rPr>
                <w:rFonts w:hAnsi="Times New Roman" w:ascii="Times New Roman"/>
                <w:sz w:val="18"/>
                <w:szCs w:val="18"/>
              </w:rPr>
              <w:t xml:space="preserve"> , dok</w:t>
            </w:r>
            <w:r>
              <w:rPr>
                <w:rFonts w:hAnsi="Times New Roman" w:ascii="Times New Roman"/>
                <w:sz w:val="18"/>
                <w:szCs w:val="18"/>
              </w:rPr>
              <w:t xml:space="preserve"> je dospjeće posljednje rate 5</w:t>
            </w:r>
            <w:r w:rsidRPr="00DB117F">
              <w:rPr>
                <w:rFonts w:hAnsi="Times New Roman" w:ascii="Times New Roman"/>
                <w:sz w:val="18"/>
                <w:szCs w:val="18"/>
              </w:rPr>
              <w:t xml:space="preserve"> mjeseci od dospjeća prve rate</w:t>
            </w:r>
          </w:p>
        </w:tc>
      </w:tr>
      <w:tr w:rsidTr="00D955DB" w:rsidR="00D955DB" w:rsidRPr="003A185F">
        <w:trPr>
          <w:trHeight w:val="270"/>
          <w:jc w:val="center"/>
        </w:trPr>
        <w:tc>
          <w:tcPr>
            <w:tcW w:type="dxa" w:w="379"/>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3</w:t>
            </w:r>
          </w:p>
        </w:tc>
        <w:tc>
          <w:tcPr>
            <w:tcW w:type="dxa" w:w="1206"/>
            <w:noWrap/>
            <w:vAlign w:val="center"/>
          </w:tcPr>
          <w:p w:rsidRDefault="00D955DB" w:rsidP="00D955DB" w:rsidR="00D955DB" w:rsidRPr="00DB117F">
            <w:pPr>
              <w:spacing w:lineRule="auto" w:line="240" w:after="0"/>
              <w:jc w:val="center"/>
              <w:rPr>
                <w:rFonts w:hAnsi="Times New Roman" w:ascii="Times New Roman"/>
                <w:sz w:val="18"/>
                <w:szCs w:val="18"/>
                <w:lang w:eastAsia="hr-HR"/>
              </w:rPr>
            </w:pPr>
            <w:r w:rsidRPr="00DB117F">
              <w:rPr>
                <w:rFonts w:hAnsi="Times New Roman" w:ascii="Times New Roman"/>
                <w:sz w:val="18"/>
                <w:szCs w:val="18"/>
                <w:lang w:eastAsia="hr-HR"/>
              </w:rPr>
              <w:t>42614754626</w:t>
            </w:r>
          </w:p>
        </w:tc>
        <w:tc>
          <w:tcPr>
            <w:tcW w:type="dxa" w:w="3185"/>
            <w:noWrap/>
            <w:vAlign w:val="center"/>
          </w:tcPr>
          <w:p w:rsidRDefault="00D955DB" w:rsidP="00D955DB" w:rsidR="00D955DB" w:rsidRPr="00DB117F">
            <w:pPr>
              <w:spacing w:lineRule="auto" w:line="240" w:after="0"/>
              <w:rPr>
                <w:rFonts w:hAnsi="Times New Roman" w:ascii="Times New Roman"/>
                <w:sz w:val="18"/>
                <w:szCs w:val="18"/>
                <w:lang w:eastAsia="hr-HR"/>
              </w:rPr>
            </w:pPr>
            <w:r w:rsidRPr="00DB117F">
              <w:rPr>
                <w:rFonts w:hAnsi="Times New Roman" w:ascii="Times New Roman"/>
                <w:sz w:val="18"/>
                <w:szCs w:val="18"/>
                <w:lang w:eastAsia="hr-HR"/>
              </w:rPr>
              <w:t>BUMBAK GRADIMIRA vl. Servisa za mjerila mase vaga i utega, Bilice, Novo naselje 28</w:t>
            </w:r>
          </w:p>
        </w:tc>
        <w:tc>
          <w:tcPr>
            <w:tcW w:type="dxa" w:w="1560"/>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1.550,00</w:t>
            </w:r>
            <w:r w:rsidRPr="00DB117F">
              <w:rPr>
                <w:rFonts w:hAnsi="Times New Roman" w:ascii="Times New Roman"/>
                <w:sz w:val="18"/>
                <w:szCs w:val="18"/>
              </w:rPr>
              <w:t xml:space="preserve"> kn</w:t>
            </w:r>
          </w:p>
        </w:tc>
        <w:tc>
          <w:tcPr>
            <w:tcW w:type="dxa" w:w="1417"/>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1.162,50</w:t>
            </w:r>
            <w:r w:rsidRPr="00DB117F">
              <w:rPr>
                <w:rFonts w:hAnsi="Times New Roman" w:ascii="Times New Roman"/>
                <w:sz w:val="18"/>
                <w:szCs w:val="18"/>
              </w:rPr>
              <w:t xml:space="preserve"> kn</w:t>
            </w:r>
          </w:p>
        </w:tc>
        <w:tc>
          <w:tcPr>
            <w:tcW w:type="dxa" w:w="1826"/>
          </w:tcPr>
          <w:p w:rsidRDefault="00D955DB" w:rsidP="00D955DB" w:rsidR="00D955DB" w:rsidRPr="00DB117F">
            <w:pPr>
              <w:spacing w:lineRule="auto" w:line="240" w:after="0"/>
              <w:jc w:val="center"/>
              <w:rPr>
                <w:rFonts w:hAnsi="Times New Roman" w:ascii="Times New Roman"/>
                <w:color w:val="000000"/>
                <w:sz w:val="18"/>
                <w:szCs w:val="18"/>
              </w:rPr>
            </w:pPr>
            <w:r w:rsidRPr="00DB117F">
              <w:rPr>
                <w:rFonts w:hAnsi="Times New Roman" w:ascii="Times New Roman"/>
                <w:color w:val="000000"/>
                <w:sz w:val="18"/>
                <w:szCs w:val="18"/>
              </w:rPr>
              <w:t>6 jednakih mjesečnih rata u iznosu od 193,75 kn beskamatno, koje  rate dospijev</w:t>
            </w:r>
            <w:r>
              <w:rPr>
                <w:rFonts w:hAnsi="Times New Roman" w:ascii="Times New Roman"/>
                <w:color w:val="000000"/>
                <w:sz w:val="18"/>
                <w:szCs w:val="18"/>
              </w:rPr>
              <w:t>a</w:t>
            </w:r>
            <w:r w:rsidRPr="00DB117F">
              <w:rPr>
                <w:rFonts w:hAnsi="Times New Roman" w:ascii="Times New Roman"/>
                <w:color w:val="000000"/>
                <w:sz w:val="18"/>
                <w:szCs w:val="18"/>
              </w:rPr>
              <w:t>ju  prvog dana u mjesecu</w:t>
            </w:r>
            <w:r w:rsidRPr="00DB117F">
              <w:rPr>
                <w:rFonts w:hAnsi="Times New Roman" w:ascii="Times New Roman"/>
                <w:sz w:val="18"/>
                <w:szCs w:val="18"/>
              </w:rPr>
              <w:t>,</w:t>
            </w:r>
            <w:r>
              <w:rPr>
                <w:rFonts w:hAnsi="Times New Roman" w:ascii="Times New Roman"/>
                <w:sz w:val="18"/>
                <w:szCs w:val="18"/>
              </w:rPr>
              <w:t xml:space="preserve"> a prva rata dospijeva  na </w:t>
            </w:r>
            <w:r w:rsidRPr="004365B3">
              <w:rPr>
                <w:rFonts w:hAnsi="Times New Roman" w:ascii="Times New Roman"/>
                <w:sz w:val="18"/>
                <w:szCs w:val="18"/>
              </w:rPr>
              <w:t>naplatu prvog dana onog  mjeseca koji  prvi kalendarski slijedi nakon proteka 30 dana računajući od dana pravomoćnosti rješenja kojim se potvrđuje ova Nagodba</w:t>
            </w:r>
            <w:r w:rsidRPr="00DB117F">
              <w:rPr>
                <w:rFonts w:hAnsi="Times New Roman" w:ascii="Times New Roman"/>
                <w:sz w:val="18"/>
                <w:szCs w:val="18"/>
              </w:rPr>
              <w:t xml:space="preserve"> , d</w:t>
            </w:r>
            <w:r>
              <w:rPr>
                <w:rFonts w:hAnsi="Times New Roman" w:ascii="Times New Roman"/>
                <w:sz w:val="18"/>
                <w:szCs w:val="18"/>
              </w:rPr>
              <w:t>ok je dospjeće posljednje rate 5</w:t>
            </w:r>
            <w:r w:rsidRPr="00DB117F">
              <w:rPr>
                <w:rFonts w:hAnsi="Times New Roman" w:ascii="Times New Roman"/>
                <w:sz w:val="18"/>
                <w:szCs w:val="18"/>
              </w:rPr>
              <w:t xml:space="preserve"> mjeseci od dospjeća prve rate</w:t>
            </w:r>
          </w:p>
        </w:tc>
      </w:tr>
      <w:tr w:rsidTr="00D955DB" w:rsidR="00D955DB" w:rsidRPr="003A185F">
        <w:trPr>
          <w:trHeight w:val="270"/>
          <w:jc w:val="center"/>
        </w:trPr>
        <w:tc>
          <w:tcPr>
            <w:tcW w:type="dxa" w:w="379"/>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4</w:t>
            </w:r>
          </w:p>
        </w:tc>
        <w:tc>
          <w:tcPr>
            <w:tcW w:type="dxa" w:w="1206"/>
            <w:noWrap/>
            <w:vAlign w:val="center"/>
          </w:tcPr>
          <w:p w:rsidRDefault="00D955DB" w:rsidP="00D955DB" w:rsidR="00D955DB" w:rsidRPr="00DB117F">
            <w:pPr>
              <w:spacing w:lineRule="auto" w:line="240" w:after="0"/>
              <w:jc w:val="center"/>
              <w:rPr>
                <w:rFonts w:hAnsi="Times New Roman" w:ascii="Times New Roman"/>
                <w:sz w:val="18"/>
                <w:szCs w:val="18"/>
                <w:lang w:eastAsia="hr-HR"/>
              </w:rPr>
            </w:pPr>
            <w:r w:rsidRPr="00DB117F">
              <w:rPr>
                <w:rFonts w:hAnsi="Times New Roman" w:ascii="Times New Roman"/>
                <w:sz w:val="18"/>
                <w:szCs w:val="18"/>
                <w:lang w:eastAsia="hr-HR"/>
              </w:rPr>
              <w:t>73570648818</w:t>
            </w:r>
          </w:p>
        </w:tc>
        <w:tc>
          <w:tcPr>
            <w:tcW w:type="dxa" w:w="3185"/>
            <w:noWrap/>
            <w:vAlign w:val="center"/>
          </w:tcPr>
          <w:p w:rsidRDefault="00D955DB" w:rsidP="00D955DB" w:rsidR="00D955DB" w:rsidRPr="00DB117F">
            <w:pPr>
              <w:spacing w:lineRule="auto" w:line="240" w:after="0"/>
              <w:rPr>
                <w:rFonts w:hAnsi="Times New Roman" w:ascii="Times New Roman"/>
                <w:sz w:val="18"/>
                <w:szCs w:val="18"/>
                <w:lang w:eastAsia="hr-HR"/>
              </w:rPr>
            </w:pPr>
            <w:r w:rsidRPr="00DB117F">
              <w:rPr>
                <w:rFonts w:hAnsi="Times New Roman" w:ascii="Times New Roman"/>
                <w:sz w:val="18"/>
                <w:szCs w:val="18"/>
                <w:lang w:eastAsia="hr-HR"/>
              </w:rPr>
              <w:t>BURIĆ INSTALACIJE D.O.O., Šibenik, Put kroz Meterize 12</w:t>
            </w:r>
          </w:p>
        </w:tc>
        <w:tc>
          <w:tcPr>
            <w:tcW w:type="dxa" w:w="1560"/>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2.186,25</w:t>
            </w:r>
            <w:r w:rsidRPr="00DB117F">
              <w:rPr>
                <w:rFonts w:hAnsi="Times New Roman" w:ascii="Times New Roman"/>
                <w:sz w:val="18"/>
                <w:szCs w:val="18"/>
              </w:rPr>
              <w:t xml:space="preserve"> kn</w:t>
            </w:r>
          </w:p>
        </w:tc>
        <w:tc>
          <w:tcPr>
            <w:tcW w:type="dxa" w:w="1417"/>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1.639,69</w:t>
            </w:r>
            <w:r w:rsidRPr="00DB117F">
              <w:rPr>
                <w:rFonts w:hAnsi="Times New Roman" w:ascii="Times New Roman"/>
                <w:sz w:val="18"/>
                <w:szCs w:val="18"/>
              </w:rPr>
              <w:t xml:space="preserve"> kn</w:t>
            </w:r>
          </w:p>
        </w:tc>
        <w:tc>
          <w:tcPr>
            <w:tcW w:type="dxa" w:w="1826"/>
          </w:tcPr>
          <w:p w:rsidRDefault="00D955DB" w:rsidP="00D955DB" w:rsidR="00D955DB" w:rsidRPr="00DB117F">
            <w:pPr>
              <w:spacing w:lineRule="auto" w:line="240" w:after="0"/>
              <w:jc w:val="center"/>
              <w:rPr>
                <w:rFonts w:hAnsi="Times New Roman" w:ascii="Times New Roman"/>
                <w:color w:val="000000"/>
                <w:sz w:val="18"/>
                <w:szCs w:val="18"/>
              </w:rPr>
            </w:pPr>
            <w:r w:rsidRPr="00DB117F">
              <w:rPr>
                <w:rFonts w:hAnsi="Times New Roman" w:ascii="Times New Roman"/>
                <w:color w:val="000000"/>
                <w:sz w:val="18"/>
                <w:szCs w:val="18"/>
              </w:rPr>
              <w:t>6 jednakih mjesečnih rata u iznosu od 273,28 kn beskamatno, koje  rate dospijev</w:t>
            </w:r>
            <w:r>
              <w:rPr>
                <w:rFonts w:hAnsi="Times New Roman" w:ascii="Times New Roman"/>
                <w:color w:val="000000"/>
                <w:sz w:val="18"/>
                <w:szCs w:val="18"/>
              </w:rPr>
              <w:t>a</w:t>
            </w:r>
            <w:r w:rsidRPr="00DB117F">
              <w:rPr>
                <w:rFonts w:hAnsi="Times New Roman" w:ascii="Times New Roman"/>
                <w:color w:val="000000"/>
                <w:sz w:val="18"/>
                <w:szCs w:val="18"/>
              </w:rPr>
              <w:t>ju  prvog dana u mjesecu</w:t>
            </w:r>
            <w:r w:rsidRPr="00DB117F">
              <w:rPr>
                <w:rFonts w:hAnsi="Times New Roman" w:ascii="Times New Roman"/>
                <w:sz w:val="18"/>
                <w:szCs w:val="18"/>
              </w:rPr>
              <w:t xml:space="preserve">, </w:t>
            </w:r>
            <w:r>
              <w:rPr>
                <w:rFonts w:hAnsi="Times New Roman" w:ascii="Times New Roman"/>
                <w:sz w:val="18"/>
                <w:szCs w:val="18"/>
              </w:rPr>
              <w:t xml:space="preserve">a prva rata dospijeva  na </w:t>
            </w:r>
            <w:r w:rsidRPr="004365B3">
              <w:rPr>
                <w:rFonts w:hAnsi="Times New Roman" w:ascii="Times New Roman"/>
                <w:sz w:val="18"/>
                <w:szCs w:val="18"/>
              </w:rPr>
              <w:t xml:space="preserve">naplatu prvog </w:t>
            </w:r>
            <w:r w:rsidRPr="004365B3">
              <w:rPr>
                <w:rFonts w:hAnsi="Times New Roman" w:ascii="Times New Roman"/>
                <w:sz w:val="18"/>
                <w:szCs w:val="18"/>
              </w:rPr>
              <w:lastRenderedPageBreak/>
              <w:t>dana onog  mjeseca koji  prvi kalendarski slijedi nakon proteka 30 dana računajući od dana pravomoćnosti rješenja kojim se potvrđuje ova Nagodba</w:t>
            </w:r>
            <w:r w:rsidRPr="00DB117F">
              <w:rPr>
                <w:rFonts w:hAnsi="Times New Roman" w:ascii="Times New Roman"/>
                <w:sz w:val="18"/>
                <w:szCs w:val="18"/>
              </w:rPr>
              <w:t>, d</w:t>
            </w:r>
            <w:r>
              <w:rPr>
                <w:rFonts w:hAnsi="Times New Roman" w:ascii="Times New Roman"/>
                <w:sz w:val="18"/>
                <w:szCs w:val="18"/>
              </w:rPr>
              <w:t>ok je dospjeće posljednje rate 5</w:t>
            </w:r>
            <w:r w:rsidRPr="00DB117F">
              <w:rPr>
                <w:rFonts w:hAnsi="Times New Roman" w:ascii="Times New Roman"/>
                <w:sz w:val="18"/>
                <w:szCs w:val="18"/>
              </w:rPr>
              <w:t xml:space="preserve"> mjeseci od dospjeća prve rate</w:t>
            </w:r>
          </w:p>
        </w:tc>
      </w:tr>
      <w:tr w:rsidTr="00D955DB" w:rsidR="00D955DB" w:rsidRPr="003A185F">
        <w:trPr>
          <w:trHeight w:val="270"/>
          <w:jc w:val="center"/>
        </w:trPr>
        <w:tc>
          <w:tcPr>
            <w:tcW w:type="dxa" w:w="379"/>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lastRenderedPageBreak/>
              <w:t>5</w:t>
            </w:r>
          </w:p>
        </w:tc>
        <w:tc>
          <w:tcPr>
            <w:tcW w:type="dxa" w:w="1206"/>
            <w:noWrap/>
            <w:vAlign w:val="center"/>
          </w:tcPr>
          <w:p w:rsidRDefault="00D955DB" w:rsidP="00D955DB" w:rsidR="00D955DB" w:rsidRPr="00DB117F">
            <w:pPr>
              <w:spacing w:lineRule="auto" w:line="240" w:after="0"/>
              <w:jc w:val="center"/>
              <w:rPr>
                <w:rFonts w:hAnsi="Times New Roman" w:ascii="Times New Roman"/>
                <w:sz w:val="18"/>
                <w:szCs w:val="18"/>
                <w:lang w:eastAsia="hr-HR"/>
              </w:rPr>
            </w:pPr>
            <w:r w:rsidRPr="00DB117F">
              <w:rPr>
                <w:rFonts w:hAnsi="Times New Roman" w:ascii="Times New Roman"/>
                <w:sz w:val="18"/>
                <w:szCs w:val="18"/>
                <w:lang w:eastAsia="hr-HR"/>
              </w:rPr>
              <w:t>04201603871</w:t>
            </w:r>
          </w:p>
        </w:tc>
        <w:tc>
          <w:tcPr>
            <w:tcW w:type="dxa" w:w="3185"/>
            <w:noWrap/>
            <w:vAlign w:val="center"/>
          </w:tcPr>
          <w:p w:rsidRDefault="00D955DB" w:rsidP="00D955DB" w:rsidR="00D955DB" w:rsidRPr="00DB117F">
            <w:pPr>
              <w:spacing w:lineRule="auto" w:line="240" w:after="0"/>
              <w:rPr>
                <w:rFonts w:hAnsi="Times New Roman" w:ascii="Times New Roman"/>
                <w:sz w:val="18"/>
                <w:szCs w:val="18"/>
                <w:lang w:eastAsia="hr-HR"/>
              </w:rPr>
            </w:pPr>
            <w:r w:rsidRPr="00DB117F">
              <w:rPr>
                <w:rFonts w:hAnsi="Times New Roman" w:ascii="Times New Roman"/>
                <w:sz w:val="18"/>
                <w:szCs w:val="18"/>
                <w:lang w:eastAsia="hr-HR"/>
              </w:rPr>
              <w:t>CIAN D.O.O. SPLIT, Split, Varaždinska 51</w:t>
            </w:r>
          </w:p>
        </w:tc>
        <w:tc>
          <w:tcPr>
            <w:tcW w:type="dxa" w:w="1560"/>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4.006,25</w:t>
            </w:r>
            <w:r w:rsidRPr="00DB117F">
              <w:rPr>
                <w:rFonts w:hAnsi="Times New Roman" w:ascii="Times New Roman"/>
                <w:sz w:val="18"/>
                <w:szCs w:val="18"/>
              </w:rPr>
              <w:t xml:space="preserve"> kn</w:t>
            </w:r>
          </w:p>
        </w:tc>
        <w:tc>
          <w:tcPr>
            <w:tcW w:type="dxa" w:w="1417"/>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3.004,69</w:t>
            </w:r>
            <w:r w:rsidRPr="00DB117F">
              <w:rPr>
                <w:rFonts w:hAnsi="Times New Roman" w:ascii="Times New Roman"/>
                <w:sz w:val="18"/>
                <w:szCs w:val="18"/>
              </w:rPr>
              <w:t xml:space="preserve"> kn</w:t>
            </w:r>
          </w:p>
        </w:tc>
        <w:tc>
          <w:tcPr>
            <w:tcW w:type="dxa" w:w="1826"/>
          </w:tcPr>
          <w:p w:rsidRDefault="00D955DB" w:rsidP="00D955DB" w:rsidR="00D955DB" w:rsidRPr="00DB117F">
            <w:pPr>
              <w:spacing w:lineRule="auto" w:line="240" w:after="0"/>
              <w:jc w:val="center"/>
              <w:rPr>
                <w:rFonts w:hAnsi="Times New Roman" w:ascii="Times New Roman"/>
                <w:color w:val="000000"/>
                <w:sz w:val="18"/>
                <w:szCs w:val="18"/>
              </w:rPr>
            </w:pPr>
            <w:r w:rsidRPr="00DB117F">
              <w:rPr>
                <w:rFonts w:hAnsi="Times New Roman" w:ascii="Times New Roman"/>
                <w:color w:val="000000"/>
                <w:sz w:val="18"/>
                <w:szCs w:val="18"/>
              </w:rPr>
              <w:t>6 jednakih mjesečnih rata u iznosu od 500,78 kn beskamatno, koje  rate dospijev</w:t>
            </w:r>
            <w:r>
              <w:rPr>
                <w:rFonts w:hAnsi="Times New Roman" w:ascii="Times New Roman"/>
                <w:color w:val="000000"/>
                <w:sz w:val="18"/>
                <w:szCs w:val="18"/>
              </w:rPr>
              <w:t>a</w:t>
            </w:r>
            <w:r w:rsidRPr="00DB117F">
              <w:rPr>
                <w:rFonts w:hAnsi="Times New Roman" w:ascii="Times New Roman"/>
                <w:color w:val="000000"/>
                <w:sz w:val="18"/>
                <w:szCs w:val="18"/>
              </w:rPr>
              <w:t>ju  prvog dana u mjesecu</w:t>
            </w:r>
            <w:r w:rsidRPr="00DB117F">
              <w:rPr>
                <w:rFonts w:hAnsi="Times New Roman" w:ascii="Times New Roman"/>
                <w:sz w:val="18"/>
                <w:szCs w:val="18"/>
              </w:rPr>
              <w:t xml:space="preserve">, </w:t>
            </w:r>
            <w:r>
              <w:rPr>
                <w:rFonts w:hAnsi="Times New Roman" w:ascii="Times New Roman"/>
                <w:sz w:val="18"/>
                <w:szCs w:val="18"/>
              </w:rPr>
              <w:t xml:space="preserve">a prva rata dospijeva  na </w:t>
            </w:r>
            <w:r w:rsidRPr="004365B3">
              <w:rPr>
                <w:rFonts w:hAnsi="Times New Roman" w:ascii="Times New Roman"/>
                <w:sz w:val="18"/>
                <w:szCs w:val="18"/>
              </w:rPr>
              <w:t>naplatu prvog dana onog  mjeseca koji  prvi kalendarski slijedi nakon proteka 30 dana računajući od dana pravomoćnosti rješenja kojim se potvrđuje ova Nagodba</w:t>
            </w:r>
            <w:r w:rsidRPr="00DB117F">
              <w:rPr>
                <w:rFonts w:hAnsi="Times New Roman" w:ascii="Times New Roman"/>
                <w:sz w:val="18"/>
                <w:szCs w:val="18"/>
              </w:rPr>
              <w:t>, d</w:t>
            </w:r>
            <w:r>
              <w:rPr>
                <w:rFonts w:hAnsi="Times New Roman" w:ascii="Times New Roman"/>
                <w:sz w:val="18"/>
                <w:szCs w:val="18"/>
              </w:rPr>
              <w:t>ok je dospjeće posljednje rate 5</w:t>
            </w:r>
            <w:r w:rsidRPr="00DB117F">
              <w:rPr>
                <w:rFonts w:hAnsi="Times New Roman" w:ascii="Times New Roman"/>
                <w:sz w:val="18"/>
                <w:szCs w:val="18"/>
              </w:rPr>
              <w:t xml:space="preserve"> mjeseci od dospjeća prve rate</w:t>
            </w:r>
          </w:p>
        </w:tc>
      </w:tr>
      <w:tr w:rsidTr="00D955DB" w:rsidR="00D955DB" w:rsidRPr="003A185F">
        <w:trPr>
          <w:trHeight w:val="270"/>
          <w:jc w:val="center"/>
        </w:trPr>
        <w:tc>
          <w:tcPr>
            <w:tcW w:type="dxa" w:w="379"/>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6</w:t>
            </w:r>
          </w:p>
        </w:tc>
        <w:tc>
          <w:tcPr>
            <w:tcW w:type="dxa" w:w="1206"/>
            <w:noWrap/>
            <w:vAlign w:val="center"/>
          </w:tcPr>
          <w:p w:rsidRDefault="00D955DB" w:rsidP="00D955DB" w:rsidR="00D955DB" w:rsidRPr="00DB117F">
            <w:pPr>
              <w:spacing w:lineRule="auto" w:line="240" w:after="0"/>
              <w:jc w:val="center"/>
              <w:rPr>
                <w:rFonts w:hAnsi="Times New Roman" w:ascii="Times New Roman"/>
                <w:sz w:val="18"/>
                <w:szCs w:val="18"/>
                <w:lang w:eastAsia="hr-HR"/>
              </w:rPr>
            </w:pPr>
            <w:r w:rsidRPr="00DB117F">
              <w:rPr>
                <w:rFonts w:hAnsi="Times New Roman" w:ascii="Times New Roman"/>
                <w:sz w:val="18"/>
                <w:szCs w:val="18"/>
                <w:lang w:eastAsia="hr-HR"/>
              </w:rPr>
              <w:t>26852486449</w:t>
            </w:r>
          </w:p>
        </w:tc>
        <w:tc>
          <w:tcPr>
            <w:tcW w:type="dxa" w:w="3185"/>
            <w:noWrap/>
            <w:vAlign w:val="center"/>
          </w:tcPr>
          <w:p w:rsidRDefault="00D955DB" w:rsidP="00D955DB" w:rsidR="00D955DB" w:rsidRPr="00DB117F">
            <w:pPr>
              <w:spacing w:lineRule="auto" w:line="240" w:after="0"/>
              <w:rPr>
                <w:rFonts w:hAnsi="Times New Roman" w:ascii="Times New Roman"/>
                <w:sz w:val="18"/>
                <w:szCs w:val="18"/>
                <w:lang w:eastAsia="hr-HR"/>
              </w:rPr>
            </w:pPr>
            <w:r w:rsidRPr="00DB117F">
              <w:rPr>
                <w:rFonts w:hAnsi="Times New Roman" w:ascii="Times New Roman"/>
                <w:sz w:val="18"/>
                <w:szCs w:val="18"/>
                <w:lang w:eastAsia="hr-HR"/>
              </w:rPr>
              <w:t xml:space="preserve">ČOGA NIKOLINA, Zaton, </w:t>
            </w:r>
            <w:r w:rsidRPr="00DB117F">
              <w:rPr>
                <w:rFonts w:hAnsi="Times New Roman" w:ascii="Times New Roman"/>
                <w:sz w:val="18"/>
                <w:szCs w:val="18"/>
              </w:rPr>
              <w:t>Zatonskih žrtava 76A</w:t>
            </w:r>
          </w:p>
        </w:tc>
        <w:tc>
          <w:tcPr>
            <w:tcW w:type="dxa" w:w="1560"/>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9.000,00</w:t>
            </w:r>
            <w:r w:rsidRPr="00DB117F">
              <w:rPr>
                <w:rFonts w:hAnsi="Times New Roman" w:ascii="Times New Roman"/>
                <w:sz w:val="18"/>
                <w:szCs w:val="18"/>
              </w:rPr>
              <w:t xml:space="preserve"> kn</w:t>
            </w:r>
          </w:p>
        </w:tc>
        <w:tc>
          <w:tcPr>
            <w:tcW w:type="dxa" w:w="1417"/>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6.750,00</w:t>
            </w:r>
            <w:r w:rsidRPr="00DB117F">
              <w:rPr>
                <w:rFonts w:hAnsi="Times New Roman" w:ascii="Times New Roman"/>
                <w:sz w:val="18"/>
                <w:szCs w:val="18"/>
              </w:rPr>
              <w:t xml:space="preserve"> kn</w:t>
            </w:r>
          </w:p>
        </w:tc>
        <w:tc>
          <w:tcPr>
            <w:tcW w:type="dxa" w:w="1826"/>
          </w:tcPr>
          <w:p w:rsidRDefault="00D955DB" w:rsidP="00D955DB" w:rsidR="00D955DB" w:rsidRPr="00DB117F">
            <w:pPr>
              <w:spacing w:lineRule="auto" w:line="240" w:after="0"/>
              <w:jc w:val="center"/>
              <w:rPr>
                <w:rFonts w:hAnsi="Times New Roman" w:ascii="Times New Roman"/>
                <w:color w:val="000000"/>
                <w:sz w:val="18"/>
                <w:szCs w:val="18"/>
              </w:rPr>
            </w:pPr>
            <w:r w:rsidRPr="00DB117F">
              <w:rPr>
                <w:rFonts w:hAnsi="Times New Roman" w:ascii="Times New Roman"/>
                <w:color w:val="000000"/>
                <w:sz w:val="18"/>
                <w:szCs w:val="18"/>
              </w:rPr>
              <w:t>6 jednakih mjesečnih rata u iznosu od 1.125,00 kn beskamatno, koje  rate dospijev</w:t>
            </w:r>
            <w:r>
              <w:rPr>
                <w:rFonts w:hAnsi="Times New Roman" w:ascii="Times New Roman"/>
                <w:color w:val="000000"/>
                <w:sz w:val="18"/>
                <w:szCs w:val="18"/>
              </w:rPr>
              <w:t>a</w:t>
            </w:r>
            <w:r w:rsidRPr="00DB117F">
              <w:rPr>
                <w:rFonts w:hAnsi="Times New Roman" w:ascii="Times New Roman"/>
                <w:color w:val="000000"/>
                <w:sz w:val="18"/>
                <w:szCs w:val="18"/>
              </w:rPr>
              <w:t>ju  prvog dana u mjesecu</w:t>
            </w:r>
            <w:r w:rsidRPr="00DB117F">
              <w:rPr>
                <w:rFonts w:hAnsi="Times New Roman" w:ascii="Times New Roman"/>
                <w:sz w:val="18"/>
                <w:szCs w:val="18"/>
              </w:rPr>
              <w:t xml:space="preserve">, </w:t>
            </w:r>
            <w:r>
              <w:rPr>
                <w:rFonts w:hAnsi="Times New Roman" w:ascii="Times New Roman"/>
                <w:sz w:val="18"/>
                <w:szCs w:val="18"/>
              </w:rPr>
              <w:t xml:space="preserve">a prva rata dospijeva  na </w:t>
            </w:r>
            <w:r w:rsidRPr="004365B3">
              <w:rPr>
                <w:rFonts w:hAnsi="Times New Roman" w:ascii="Times New Roman"/>
                <w:sz w:val="18"/>
                <w:szCs w:val="18"/>
              </w:rPr>
              <w:t>naplatu prvog dana onog  mjeseca koji  prvi kalendarski slijedi nakon proteka 30 dana računajući od dana pravomoćnosti rješenja kojim se potvrđuje ova Nagodba</w:t>
            </w:r>
            <w:r w:rsidRPr="00DB117F">
              <w:rPr>
                <w:rFonts w:hAnsi="Times New Roman" w:ascii="Times New Roman"/>
                <w:sz w:val="18"/>
                <w:szCs w:val="18"/>
              </w:rPr>
              <w:t>, d</w:t>
            </w:r>
            <w:r>
              <w:rPr>
                <w:rFonts w:hAnsi="Times New Roman" w:ascii="Times New Roman"/>
                <w:sz w:val="18"/>
                <w:szCs w:val="18"/>
              </w:rPr>
              <w:t>ok je dospjeće posljednje rate 5</w:t>
            </w:r>
            <w:r w:rsidRPr="00DB117F">
              <w:rPr>
                <w:rFonts w:hAnsi="Times New Roman" w:ascii="Times New Roman"/>
                <w:sz w:val="18"/>
                <w:szCs w:val="18"/>
              </w:rPr>
              <w:t xml:space="preserve"> mjeseci od dospjeća prve rate</w:t>
            </w:r>
          </w:p>
        </w:tc>
      </w:tr>
      <w:tr w:rsidTr="00D955DB" w:rsidR="00D955DB" w:rsidRPr="003A185F">
        <w:trPr>
          <w:trHeight w:val="270"/>
          <w:jc w:val="center"/>
        </w:trPr>
        <w:tc>
          <w:tcPr>
            <w:tcW w:type="dxa" w:w="379"/>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7</w:t>
            </w:r>
          </w:p>
        </w:tc>
        <w:tc>
          <w:tcPr>
            <w:tcW w:type="dxa" w:w="1206"/>
            <w:noWrap/>
            <w:vAlign w:val="center"/>
          </w:tcPr>
          <w:p w:rsidRDefault="00D955DB" w:rsidP="00D955DB" w:rsidR="00D955DB" w:rsidRPr="00DB117F">
            <w:pPr>
              <w:spacing w:lineRule="auto" w:line="240" w:after="0"/>
              <w:jc w:val="center"/>
              <w:rPr>
                <w:rFonts w:hAnsi="Times New Roman" w:ascii="Times New Roman"/>
                <w:sz w:val="18"/>
                <w:szCs w:val="18"/>
                <w:lang w:eastAsia="hr-HR"/>
              </w:rPr>
            </w:pPr>
            <w:r w:rsidRPr="00DB117F">
              <w:rPr>
                <w:rFonts w:hAnsi="Times New Roman" w:ascii="Times New Roman"/>
                <w:sz w:val="18"/>
                <w:szCs w:val="18"/>
                <w:lang w:eastAsia="hr-HR"/>
              </w:rPr>
              <w:t>74773214285</w:t>
            </w:r>
          </w:p>
        </w:tc>
        <w:tc>
          <w:tcPr>
            <w:tcW w:type="dxa" w:w="3185"/>
            <w:noWrap/>
            <w:vAlign w:val="center"/>
          </w:tcPr>
          <w:p w:rsidRDefault="00D955DB" w:rsidP="00D955DB" w:rsidR="00D955DB" w:rsidRPr="00DB117F">
            <w:pPr>
              <w:spacing w:lineRule="auto" w:line="240" w:after="0"/>
              <w:rPr>
                <w:rFonts w:hAnsi="Times New Roman" w:ascii="Times New Roman"/>
                <w:sz w:val="18"/>
                <w:szCs w:val="18"/>
                <w:lang w:eastAsia="hr-HR"/>
              </w:rPr>
            </w:pPr>
            <w:r w:rsidRPr="00DB117F">
              <w:rPr>
                <w:rFonts w:hAnsi="Times New Roman" w:ascii="Times New Roman"/>
                <w:sz w:val="18"/>
                <w:szCs w:val="18"/>
                <w:lang w:eastAsia="hr-HR"/>
              </w:rPr>
              <w:t xml:space="preserve">DEAN LUIĐA, </w:t>
            </w:r>
            <w:r w:rsidRPr="00DB117F">
              <w:rPr>
                <w:rFonts w:hAnsi="Times New Roman" w:ascii="Times New Roman"/>
                <w:sz w:val="18"/>
                <w:szCs w:val="18"/>
              </w:rPr>
              <w:t>Vodice, A.L. Kabalera 27A</w:t>
            </w:r>
          </w:p>
        </w:tc>
        <w:tc>
          <w:tcPr>
            <w:tcW w:type="dxa" w:w="1560"/>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9.000,00</w:t>
            </w:r>
            <w:r w:rsidRPr="00DB117F">
              <w:rPr>
                <w:rFonts w:hAnsi="Times New Roman" w:ascii="Times New Roman"/>
                <w:sz w:val="18"/>
                <w:szCs w:val="18"/>
              </w:rPr>
              <w:t xml:space="preserve"> kn</w:t>
            </w:r>
          </w:p>
        </w:tc>
        <w:tc>
          <w:tcPr>
            <w:tcW w:type="dxa" w:w="1417"/>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6.750,00</w:t>
            </w:r>
            <w:r w:rsidRPr="00DB117F">
              <w:rPr>
                <w:rFonts w:hAnsi="Times New Roman" w:ascii="Times New Roman"/>
                <w:sz w:val="18"/>
                <w:szCs w:val="18"/>
              </w:rPr>
              <w:t xml:space="preserve"> kn</w:t>
            </w:r>
          </w:p>
        </w:tc>
        <w:tc>
          <w:tcPr>
            <w:tcW w:type="dxa" w:w="1826"/>
          </w:tcPr>
          <w:p w:rsidRDefault="00D955DB" w:rsidP="00D955DB" w:rsidR="00D955DB" w:rsidRPr="00DB117F">
            <w:pPr>
              <w:spacing w:lineRule="auto" w:line="240" w:after="0"/>
              <w:jc w:val="center"/>
              <w:rPr>
                <w:rFonts w:hAnsi="Times New Roman" w:ascii="Times New Roman"/>
                <w:color w:val="000000"/>
                <w:sz w:val="18"/>
                <w:szCs w:val="18"/>
              </w:rPr>
            </w:pPr>
            <w:r w:rsidRPr="00DB117F">
              <w:rPr>
                <w:rFonts w:hAnsi="Times New Roman" w:ascii="Times New Roman"/>
                <w:color w:val="000000"/>
                <w:sz w:val="18"/>
                <w:szCs w:val="18"/>
              </w:rPr>
              <w:t>6 jednakih mjesečnih rata u iznosu od 1.125,00 kn beskamatno, koje  rate dospijev</w:t>
            </w:r>
            <w:r>
              <w:rPr>
                <w:rFonts w:hAnsi="Times New Roman" w:ascii="Times New Roman"/>
                <w:color w:val="000000"/>
                <w:sz w:val="18"/>
                <w:szCs w:val="18"/>
              </w:rPr>
              <w:t>a</w:t>
            </w:r>
            <w:r w:rsidRPr="00DB117F">
              <w:rPr>
                <w:rFonts w:hAnsi="Times New Roman" w:ascii="Times New Roman"/>
                <w:color w:val="000000"/>
                <w:sz w:val="18"/>
                <w:szCs w:val="18"/>
              </w:rPr>
              <w:t>ju  prvog dana u mjesecu</w:t>
            </w:r>
            <w:r w:rsidRPr="00DB117F">
              <w:rPr>
                <w:rFonts w:hAnsi="Times New Roman" w:ascii="Times New Roman"/>
                <w:sz w:val="18"/>
                <w:szCs w:val="18"/>
              </w:rPr>
              <w:t xml:space="preserve">, </w:t>
            </w:r>
            <w:r>
              <w:rPr>
                <w:rFonts w:hAnsi="Times New Roman" w:ascii="Times New Roman"/>
                <w:sz w:val="18"/>
                <w:szCs w:val="18"/>
              </w:rPr>
              <w:t xml:space="preserve">a </w:t>
            </w:r>
            <w:r>
              <w:rPr>
                <w:rFonts w:hAnsi="Times New Roman" w:ascii="Times New Roman"/>
                <w:sz w:val="18"/>
                <w:szCs w:val="18"/>
              </w:rPr>
              <w:lastRenderedPageBreak/>
              <w:t xml:space="preserve">prva rata dospijeva  na </w:t>
            </w:r>
            <w:r w:rsidRPr="004365B3">
              <w:rPr>
                <w:rFonts w:hAnsi="Times New Roman" w:ascii="Times New Roman"/>
                <w:sz w:val="18"/>
                <w:szCs w:val="18"/>
              </w:rPr>
              <w:t>naplatu prvog dana onog  mjeseca koji  prvi kalendarski slijedi nakon proteka 30 dana računajući od dana pravomoćnosti rješenja kojim se potvrđuje ova Nagodba</w:t>
            </w:r>
            <w:r w:rsidRPr="00DB117F">
              <w:rPr>
                <w:rFonts w:hAnsi="Times New Roman" w:ascii="Times New Roman"/>
                <w:sz w:val="18"/>
                <w:szCs w:val="18"/>
              </w:rPr>
              <w:t>, d</w:t>
            </w:r>
            <w:r>
              <w:rPr>
                <w:rFonts w:hAnsi="Times New Roman" w:ascii="Times New Roman"/>
                <w:sz w:val="18"/>
                <w:szCs w:val="18"/>
              </w:rPr>
              <w:t>ok je dospjeće posljednje rate 5</w:t>
            </w:r>
            <w:r w:rsidRPr="00DB117F">
              <w:rPr>
                <w:rFonts w:hAnsi="Times New Roman" w:ascii="Times New Roman"/>
                <w:sz w:val="18"/>
                <w:szCs w:val="18"/>
              </w:rPr>
              <w:t xml:space="preserve"> mjeseci od dospjeća prve rate</w:t>
            </w:r>
          </w:p>
        </w:tc>
      </w:tr>
      <w:tr w:rsidTr="00D955DB" w:rsidR="00D955DB" w:rsidRPr="003A185F">
        <w:trPr>
          <w:trHeight w:val="270"/>
          <w:jc w:val="center"/>
        </w:trPr>
        <w:tc>
          <w:tcPr>
            <w:tcW w:type="dxa" w:w="379"/>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lastRenderedPageBreak/>
              <w:t>8</w:t>
            </w:r>
          </w:p>
        </w:tc>
        <w:tc>
          <w:tcPr>
            <w:tcW w:type="dxa" w:w="1206"/>
            <w:noWrap/>
            <w:vAlign w:val="center"/>
          </w:tcPr>
          <w:p w:rsidRDefault="00D955DB" w:rsidP="00D955DB" w:rsidR="00D955DB" w:rsidRPr="00DB117F">
            <w:pPr>
              <w:spacing w:lineRule="auto" w:line="240" w:after="0"/>
              <w:jc w:val="center"/>
              <w:rPr>
                <w:rFonts w:hAnsi="Times New Roman" w:ascii="Times New Roman"/>
                <w:sz w:val="18"/>
                <w:szCs w:val="18"/>
                <w:lang w:eastAsia="hr-HR"/>
              </w:rPr>
            </w:pPr>
            <w:r w:rsidRPr="00DB117F">
              <w:rPr>
                <w:rFonts w:hAnsi="Times New Roman" w:ascii="Times New Roman"/>
                <w:sz w:val="18"/>
                <w:szCs w:val="18"/>
                <w:lang w:eastAsia="hr-HR"/>
              </w:rPr>
              <w:t>66165023667</w:t>
            </w:r>
          </w:p>
        </w:tc>
        <w:tc>
          <w:tcPr>
            <w:tcW w:type="dxa" w:w="3185"/>
            <w:noWrap/>
            <w:vAlign w:val="center"/>
          </w:tcPr>
          <w:p w:rsidRDefault="00D955DB" w:rsidP="00D955DB" w:rsidR="00D955DB" w:rsidRPr="00DB117F">
            <w:pPr>
              <w:spacing w:lineRule="auto" w:line="240" w:after="0"/>
              <w:rPr>
                <w:rFonts w:hAnsi="Times New Roman" w:ascii="Times New Roman"/>
                <w:sz w:val="18"/>
                <w:szCs w:val="18"/>
                <w:lang w:eastAsia="hr-HR"/>
              </w:rPr>
            </w:pPr>
            <w:r w:rsidRPr="00DB117F">
              <w:rPr>
                <w:rFonts w:hAnsi="Times New Roman" w:ascii="Times New Roman"/>
                <w:sz w:val="18"/>
                <w:szCs w:val="18"/>
              </w:rPr>
              <w:t>DELTA-ST d.o.o., Split, Dračevac 15</w:t>
            </w:r>
          </w:p>
        </w:tc>
        <w:tc>
          <w:tcPr>
            <w:tcW w:type="dxa" w:w="1560"/>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4.344,19</w:t>
            </w:r>
            <w:r w:rsidRPr="00DB117F">
              <w:rPr>
                <w:rFonts w:hAnsi="Times New Roman" w:ascii="Times New Roman"/>
                <w:sz w:val="18"/>
                <w:szCs w:val="18"/>
              </w:rPr>
              <w:t xml:space="preserve"> kn</w:t>
            </w:r>
          </w:p>
        </w:tc>
        <w:tc>
          <w:tcPr>
            <w:tcW w:type="dxa" w:w="1417"/>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3.258,14</w:t>
            </w:r>
            <w:r w:rsidRPr="00DB117F">
              <w:rPr>
                <w:rFonts w:hAnsi="Times New Roman" w:ascii="Times New Roman"/>
                <w:sz w:val="18"/>
                <w:szCs w:val="18"/>
              </w:rPr>
              <w:t xml:space="preserve"> kn</w:t>
            </w:r>
          </w:p>
        </w:tc>
        <w:tc>
          <w:tcPr>
            <w:tcW w:type="dxa" w:w="1826"/>
          </w:tcPr>
          <w:p w:rsidRDefault="00D955DB" w:rsidP="00D955DB" w:rsidR="00D955DB" w:rsidRPr="00DB117F">
            <w:pPr>
              <w:spacing w:lineRule="auto" w:line="240" w:after="0"/>
              <w:jc w:val="center"/>
              <w:rPr>
                <w:rFonts w:hAnsi="Times New Roman" w:ascii="Times New Roman"/>
                <w:color w:val="000000"/>
                <w:sz w:val="18"/>
                <w:szCs w:val="18"/>
              </w:rPr>
            </w:pPr>
            <w:r w:rsidRPr="00DB117F">
              <w:rPr>
                <w:rFonts w:hAnsi="Times New Roman" w:ascii="Times New Roman"/>
                <w:color w:val="000000"/>
                <w:sz w:val="18"/>
                <w:szCs w:val="18"/>
              </w:rPr>
              <w:t>6 jednakih mjesečnih rata u iznosu od 543,02 kn beskamatno, koje  rate dospijev</w:t>
            </w:r>
            <w:r>
              <w:rPr>
                <w:rFonts w:hAnsi="Times New Roman" w:ascii="Times New Roman"/>
                <w:color w:val="000000"/>
                <w:sz w:val="18"/>
                <w:szCs w:val="18"/>
              </w:rPr>
              <w:t>a</w:t>
            </w:r>
            <w:r w:rsidRPr="00DB117F">
              <w:rPr>
                <w:rFonts w:hAnsi="Times New Roman" w:ascii="Times New Roman"/>
                <w:color w:val="000000"/>
                <w:sz w:val="18"/>
                <w:szCs w:val="18"/>
              </w:rPr>
              <w:t>ju  prvog dana u mjesecu</w:t>
            </w:r>
            <w:r w:rsidRPr="00DB117F">
              <w:rPr>
                <w:rFonts w:hAnsi="Times New Roman" w:ascii="Times New Roman"/>
                <w:sz w:val="18"/>
                <w:szCs w:val="18"/>
              </w:rPr>
              <w:t xml:space="preserve">, </w:t>
            </w:r>
            <w:r>
              <w:rPr>
                <w:rFonts w:hAnsi="Times New Roman" w:ascii="Times New Roman"/>
                <w:sz w:val="18"/>
                <w:szCs w:val="18"/>
              </w:rPr>
              <w:t xml:space="preserve">a prva rata dospijeva  na </w:t>
            </w:r>
            <w:r w:rsidRPr="004365B3">
              <w:rPr>
                <w:rFonts w:hAnsi="Times New Roman" w:ascii="Times New Roman"/>
                <w:sz w:val="18"/>
                <w:szCs w:val="18"/>
              </w:rPr>
              <w:t>naplatu prvog dana onog  mjeseca koji  prvi kalendarski slijedi nakon proteka 30 dana računajući od dana pravomoćnosti rješenja kojim se potvrđuje ova Nagodba</w:t>
            </w:r>
            <w:r w:rsidRPr="00DB117F">
              <w:rPr>
                <w:rFonts w:hAnsi="Times New Roman" w:ascii="Times New Roman"/>
                <w:sz w:val="18"/>
                <w:szCs w:val="18"/>
              </w:rPr>
              <w:t>, d</w:t>
            </w:r>
            <w:r>
              <w:rPr>
                <w:rFonts w:hAnsi="Times New Roman" w:ascii="Times New Roman"/>
                <w:sz w:val="18"/>
                <w:szCs w:val="18"/>
              </w:rPr>
              <w:t>ok je dospjeće posljednje rate 5</w:t>
            </w:r>
            <w:r w:rsidRPr="00DB117F">
              <w:rPr>
                <w:rFonts w:hAnsi="Times New Roman" w:ascii="Times New Roman"/>
                <w:sz w:val="18"/>
                <w:szCs w:val="18"/>
              </w:rPr>
              <w:t xml:space="preserve"> mjeseci od dospjeća prve rate</w:t>
            </w:r>
          </w:p>
        </w:tc>
      </w:tr>
      <w:tr w:rsidTr="00D955DB" w:rsidR="00D955DB" w:rsidRPr="00DB117F">
        <w:trPr>
          <w:trHeight w:val="270"/>
          <w:jc w:val="center"/>
        </w:trPr>
        <w:tc>
          <w:tcPr>
            <w:tcW w:type="dxa" w:w="379"/>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9</w:t>
            </w:r>
          </w:p>
        </w:tc>
        <w:tc>
          <w:tcPr>
            <w:tcW w:type="dxa" w:w="1206"/>
            <w:noWrap/>
            <w:vAlign w:val="center"/>
          </w:tcPr>
          <w:p w:rsidRDefault="00D955DB" w:rsidP="00D955DB" w:rsidR="00D955DB" w:rsidRPr="00DB117F">
            <w:pPr>
              <w:spacing w:lineRule="auto" w:line="240" w:after="0"/>
              <w:jc w:val="center"/>
              <w:rPr>
                <w:rFonts w:hAnsi="Times New Roman" w:ascii="Times New Roman"/>
                <w:sz w:val="18"/>
                <w:szCs w:val="18"/>
                <w:lang w:eastAsia="hr-HR"/>
              </w:rPr>
            </w:pPr>
            <w:r>
              <w:rPr>
                <w:rFonts w:hAnsi="Times New Roman" w:ascii="Times New Roman"/>
                <w:sz w:val="18"/>
                <w:szCs w:val="18"/>
                <w:lang w:eastAsia="hr-HR"/>
              </w:rPr>
              <w:t>strani subjekt</w:t>
            </w:r>
          </w:p>
        </w:tc>
        <w:tc>
          <w:tcPr>
            <w:tcW w:type="dxa" w:w="3185"/>
            <w:noWrap/>
            <w:vAlign w:val="center"/>
          </w:tcPr>
          <w:p w:rsidRDefault="00D955DB" w:rsidP="00D955DB" w:rsidR="00D955DB" w:rsidRPr="00DB117F">
            <w:pPr>
              <w:spacing w:lineRule="auto" w:line="240" w:after="0"/>
              <w:rPr>
                <w:rFonts w:hAnsi="Times New Roman" w:ascii="Times New Roman"/>
                <w:sz w:val="18"/>
                <w:szCs w:val="18"/>
                <w:lang w:eastAsia="hr-HR"/>
              </w:rPr>
            </w:pPr>
            <w:r w:rsidRPr="00DB117F">
              <w:rPr>
                <w:rFonts w:hAnsi="Times New Roman" w:ascii="Times New Roman"/>
                <w:sz w:val="18"/>
                <w:szCs w:val="18"/>
                <w:lang w:eastAsia="hr-HR"/>
              </w:rPr>
              <w:t>E KUPON D.O.O. BIH, Sarajevo, Zmaj od Bosne BB</w:t>
            </w:r>
          </w:p>
        </w:tc>
        <w:tc>
          <w:tcPr>
            <w:tcW w:type="dxa" w:w="1560"/>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6.794,79</w:t>
            </w:r>
            <w:r w:rsidRPr="00DB117F">
              <w:rPr>
                <w:rFonts w:hAnsi="Times New Roman" w:ascii="Times New Roman"/>
                <w:sz w:val="18"/>
                <w:szCs w:val="18"/>
              </w:rPr>
              <w:t xml:space="preserve"> kn</w:t>
            </w:r>
          </w:p>
        </w:tc>
        <w:tc>
          <w:tcPr>
            <w:tcW w:type="dxa" w:w="1417"/>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5.096,09</w:t>
            </w:r>
            <w:r w:rsidRPr="00DB117F">
              <w:rPr>
                <w:rFonts w:hAnsi="Times New Roman" w:ascii="Times New Roman"/>
                <w:sz w:val="18"/>
                <w:szCs w:val="18"/>
              </w:rPr>
              <w:t xml:space="preserve"> kn</w:t>
            </w:r>
          </w:p>
        </w:tc>
        <w:tc>
          <w:tcPr>
            <w:tcW w:type="dxa" w:w="1826"/>
          </w:tcPr>
          <w:p w:rsidRDefault="00D955DB" w:rsidP="00D955DB" w:rsidR="00D955DB" w:rsidRPr="00DB117F">
            <w:pPr>
              <w:spacing w:lineRule="auto" w:line="240" w:after="0"/>
              <w:jc w:val="center"/>
              <w:rPr>
                <w:rFonts w:hAnsi="Times New Roman" w:ascii="Times New Roman"/>
                <w:color w:val="000000"/>
                <w:sz w:val="18"/>
                <w:szCs w:val="18"/>
              </w:rPr>
            </w:pPr>
            <w:r w:rsidRPr="00DB117F">
              <w:rPr>
                <w:rFonts w:hAnsi="Times New Roman" w:ascii="Times New Roman"/>
                <w:color w:val="000000"/>
                <w:sz w:val="18"/>
                <w:szCs w:val="18"/>
              </w:rPr>
              <w:t>6 jednakih mjesečnih rata u iznosu od 849,35 kn beskamatno, koje  rate dospijevju  prvog dana u mjesecu</w:t>
            </w:r>
            <w:r>
              <w:rPr>
                <w:rFonts w:hAnsi="Times New Roman" w:ascii="Times New Roman"/>
                <w:color w:val="000000"/>
                <w:sz w:val="18"/>
                <w:szCs w:val="18"/>
              </w:rPr>
              <w:t>,</w:t>
            </w:r>
            <w:r>
              <w:rPr>
                <w:rFonts w:hAnsi="Times New Roman" w:ascii="Times New Roman"/>
                <w:sz w:val="18"/>
                <w:szCs w:val="18"/>
              </w:rPr>
              <w:t xml:space="preserve"> a prva rata</w:t>
            </w:r>
            <w:r w:rsidRPr="00DB117F">
              <w:rPr>
                <w:rFonts w:hAnsi="Times New Roman" w:ascii="Times New Roman"/>
                <w:sz w:val="18"/>
                <w:szCs w:val="18"/>
              </w:rPr>
              <w:t xml:space="preserve"> </w:t>
            </w:r>
            <w:r>
              <w:rPr>
                <w:rFonts w:hAnsi="Times New Roman" w:ascii="Times New Roman"/>
                <w:sz w:val="18"/>
                <w:szCs w:val="18"/>
              </w:rPr>
              <w:t>dospijeva na</w:t>
            </w:r>
            <w:r w:rsidRPr="008933C7">
              <w:rPr>
                <w:rFonts w:hAnsi="Times New Roman" w:ascii="Times New Roman"/>
                <w:sz w:val="24"/>
                <w:szCs w:val="24"/>
              </w:rPr>
              <w:t xml:space="preserve"> </w:t>
            </w:r>
            <w:r w:rsidRPr="004365B3">
              <w:rPr>
                <w:rFonts w:hAnsi="Times New Roman" w:ascii="Times New Roman"/>
                <w:sz w:val="18"/>
                <w:szCs w:val="18"/>
              </w:rPr>
              <w:t>naplatu prvog dana onog  mjeseca koji  prvi kalendarski slijedi nakon proteka 30 dana računajući od dana pravomoćnosti rješenja kojim se potvrđuje ova Nagodba</w:t>
            </w:r>
            <w:r w:rsidRPr="00DB117F">
              <w:rPr>
                <w:rFonts w:hAnsi="Times New Roman" w:ascii="Times New Roman"/>
                <w:sz w:val="18"/>
                <w:szCs w:val="18"/>
              </w:rPr>
              <w:t>, d</w:t>
            </w:r>
            <w:r>
              <w:rPr>
                <w:rFonts w:hAnsi="Times New Roman" w:ascii="Times New Roman"/>
                <w:sz w:val="18"/>
                <w:szCs w:val="18"/>
              </w:rPr>
              <w:t>ok je dospjeće posljednje rate 5</w:t>
            </w:r>
            <w:r w:rsidRPr="00DB117F">
              <w:rPr>
                <w:rFonts w:hAnsi="Times New Roman" w:ascii="Times New Roman"/>
                <w:sz w:val="18"/>
                <w:szCs w:val="18"/>
              </w:rPr>
              <w:t xml:space="preserve"> mjeseci od dospjeća prve rate</w:t>
            </w:r>
          </w:p>
        </w:tc>
      </w:tr>
      <w:tr w:rsidTr="00D955DB" w:rsidR="00D955DB" w:rsidRPr="00DB117F">
        <w:trPr>
          <w:trHeight w:val="270"/>
          <w:jc w:val="center"/>
        </w:trPr>
        <w:tc>
          <w:tcPr>
            <w:tcW w:type="dxa" w:w="379"/>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10</w:t>
            </w:r>
          </w:p>
        </w:tc>
        <w:tc>
          <w:tcPr>
            <w:tcW w:type="dxa" w:w="1206"/>
            <w:noWrap/>
            <w:vAlign w:val="center"/>
          </w:tcPr>
          <w:p w:rsidRDefault="00D955DB" w:rsidP="00D955DB" w:rsidR="00D955DB" w:rsidRPr="00DB117F">
            <w:pPr>
              <w:spacing w:lineRule="auto" w:line="240" w:after="0"/>
              <w:jc w:val="center"/>
              <w:rPr>
                <w:rFonts w:hAnsi="Times New Roman" w:ascii="Times New Roman"/>
                <w:sz w:val="18"/>
                <w:szCs w:val="18"/>
                <w:lang w:eastAsia="hr-HR"/>
              </w:rPr>
            </w:pPr>
            <w:r w:rsidRPr="00DB117F">
              <w:rPr>
                <w:rFonts w:hAnsi="Times New Roman" w:ascii="Times New Roman"/>
                <w:sz w:val="18"/>
                <w:szCs w:val="18"/>
                <w:lang w:eastAsia="hr-HR"/>
              </w:rPr>
              <w:t>75784153366</w:t>
            </w:r>
          </w:p>
        </w:tc>
        <w:tc>
          <w:tcPr>
            <w:tcW w:type="dxa" w:w="3185"/>
            <w:noWrap/>
            <w:vAlign w:val="center"/>
          </w:tcPr>
          <w:p w:rsidRDefault="00D955DB" w:rsidP="00D955DB" w:rsidR="00D955DB" w:rsidRPr="00DB117F">
            <w:pPr>
              <w:spacing w:lineRule="auto" w:line="240" w:after="0"/>
              <w:rPr>
                <w:rFonts w:hAnsi="Times New Roman" w:ascii="Times New Roman"/>
                <w:sz w:val="18"/>
                <w:szCs w:val="18"/>
                <w:lang w:eastAsia="hr-HR"/>
              </w:rPr>
            </w:pPr>
            <w:r w:rsidRPr="00DB117F">
              <w:rPr>
                <w:rFonts w:hAnsi="Times New Roman" w:ascii="Times New Roman"/>
                <w:sz w:val="18"/>
                <w:szCs w:val="18"/>
                <w:lang w:eastAsia="hr-HR"/>
              </w:rPr>
              <w:t>G.I.M. GASE ŠIBENIK, Šibenik, Ivana Meštrovića 68</w:t>
            </w:r>
          </w:p>
        </w:tc>
        <w:tc>
          <w:tcPr>
            <w:tcW w:type="dxa" w:w="1560"/>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8.764,46</w:t>
            </w:r>
            <w:r w:rsidRPr="00DB117F">
              <w:rPr>
                <w:rFonts w:hAnsi="Times New Roman" w:ascii="Times New Roman"/>
                <w:sz w:val="18"/>
                <w:szCs w:val="18"/>
              </w:rPr>
              <w:t xml:space="preserve"> kn</w:t>
            </w:r>
          </w:p>
        </w:tc>
        <w:tc>
          <w:tcPr>
            <w:tcW w:type="dxa" w:w="1417"/>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6.573,35</w:t>
            </w:r>
            <w:r w:rsidRPr="00DB117F">
              <w:rPr>
                <w:rFonts w:hAnsi="Times New Roman" w:ascii="Times New Roman"/>
                <w:sz w:val="18"/>
                <w:szCs w:val="18"/>
              </w:rPr>
              <w:t xml:space="preserve"> kn</w:t>
            </w:r>
          </w:p>
        </w:tc>
        <w:tc>
          <w:tcPr>
            <w:tcW w:type="dxa" w:w="1826"/>
          </w:tcPr>
          <w:p w:rsidRDefault="00D955DB" w:rsidP="00D955DB" w:rsidR="00D955DB" w:rsidRPr="00DB117F">
            <w:pPr>
              <w:spacing w:lineRule="auto" w:line="240" w:after="0"/>
              <w:jc w:val="center"/>
              <w:rPr>
                <w:rFonts w:hAnsi="Times New Roman" w:ascii="Times New Roman"/>
                <w:color w:val="000000"/>
                <w:sz w:val="18"/>
                <w:szCs w:val="18"/>
              </w:rPr>
            </w:pPr>
            <w:r w:rsidRPr="00DB117F">
              <w:rPr>
                <w:rFonts w:hAnsi="Times New Roman" w:ascii="Times New Roman"/>
                <w:color w:val="000000"/>
                <w:sz w:val="18"/>
                <w:szCs w:val="18"/>
              </w:rPr>
              <w:t xml:space="preserve">6 jednakih mjesečnih rata u iznosu od 1.095,56 kn beskamatno, koje  rate </w:t>
            </w:r>
            <w:r w:rsidRPr="00DB117F">
              <w:rPr>
                <w:rFonts w:hAnsi="Times New Roman" w:ascii="Times New Roman"/>
                <w:color w:val="000000"/>
                <w:sz w:val="18"/>
                <w:szCs w:val="18"/>
              </w:rPr>
              <w:lastRenderedPageBreak/>
              <w:t>dospijevju  prvog dana u mjesecu</w:t>
            </w:r>
            <w:r w:rsidRPr="00DB117F">
              <w:rPr>
                <w:rFonts w:hAnsi="Times New Roman" w:ascii="Times New Roman"/>
                <w:sz w:val="18"/>
                <w:szCs w:val="18"/>
              </w:rPr>
              <w:t xml:space="preserve">, </w:t>
            </w:r>
            <w:r>
              <w:rPr>
                <w:rFonts w:hAnsi="Times New Roman" w:ascii="Times New Roman"/>
                <w:sz w:val="18"/>
                <w:szCs w:val="18"/>
              </w:rPr>
              <w:t>a prva rata</w:t>
            </w:r>
            <w:r w:rsidRPr="00DB117F">
              <w:rPr>
                <w:rFonts w:hAnsi="Times New Roman" w:ascii="Times New Roman"/>
                <w:sz w:val="18"/>
                <w:szCs w:val="18"/>
              </w:rPr>
              <w:t xml:space="preserve"> </w:t>
            </w:r>
            <w:r>
              <w:rPr>
                <w:rFonts w:hAnsi="Times New Roman" w:ascii="Times New Roman"/>
                <w:sz w:val="18"/>
                <w:szCs w:val="18"/>
              </w:rPr>
              <w:t>dospijeva na</w:t>
            </w:r>
            <w:r w:rsidRPr="008933C7">
              <w:rPr>
                <w:rFonts w:hAnsi="Times New Roman" w:ascii="Times New Roman"/>
                <w:sz w:val="24"/>
                <w:szCs w:val="24"/>
              </w:rPr>
              <w:t xml:space="preserve"> </w:t>
            </w:r>
            <w:r w:rsidRPr="004365B3">
              <w:rPr>
                <w:rFonts w:hAnsi="Times New Roman" w:ascii="Times New Roman"/>
                <w:sz w:val="18"/>
                <w:szCs w:val="18"/>
              </w:rPr>
              <w:t>naplatu prvog dana onog  mjeseca koji  prvi kalendarski slijedi nakon proteka 30 dana računajući od dana pravomoćnosti rješenja kojim se potvrđuje ova Nagodba</w:t>
            </w:r>
            <w:r w:rsidRPr="00DB117F">
              <w:rPr>
                <w:rFonts w:hAnsi="Times New Roman" w:ascii="Times New Roman"/>
                <w:sz w:val="18"/>
                <w:szCs w:val="18"/>
              </w:rPr>
              <w:t>, dok je dospje</w:t>
            </w:r>
            <w:r>
              <w:rPr>
                <w:rFonts w:hAnsi="Times New Roman" w:ascii="Times New Roman"/>
                <w:sz w:val="18"/>
                <w:szCs w:val="18"/>
              </w:rPr>
              <w:t>će posljednje rate 5</w:t>
            </w:r>
            <w:r w:rsidRPr="00DB117F">
              <w:rPr>
                <w:rFonts w:hAnsi="Times New Roman" w:ascii="Times New Roman"/>
                <w:sz w:val="18"/>
                <w:szCs w:val="18"/>
              </w:rPr>
              <w:t xml:space="preserve"> mjeseci od dospjeća prve rate</w:t>
            </w:r>
          </w:p>
        </w:tc>
      </w:tr>
      <w:tr w:rsidTr="00D955DB" w:rsidR="00D955DB" w:rsidRPr="00DB117F">
        <w:trPr>
          <w:trHeight w:val="270"/>
          <w:jc w:val="center"/>
        </w:trPr>
        <w:tc>
          <w:tcPr>
            <w:tcW w:type="dxa" w:w="379"/>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lastRenderedPageBreak/>
              <w:t>11</w:t>
            </w:r>
          </w:p>
        </w:tc>
        <w:tc>
          <w:tcPr>
            <w:tcW w:type="dxa" w:w="1206"/>
            <w:noWrap/>
            <w:vAlign w:val="center"/>
          </w:tcPr>
          <w:p w:rsidRDefault="00D955DB" w:rsidP="00D955DB" w:rsidR="00D955DB" w:rsidRPr="00DB117F">
            <w:pPr>
              <w:spacing w:lineRule="auto" w:line="240" w:after="0"/>
              <w:jc w:val="center"/>
              <w:rPr>
                <w:rFonts w:hAnsi="Times New Roman" w:ascii="Times New Roman"/>
                <w:sz w:val="18"/>
                <w:szCs w:val="18"/>
                <w:lang w:eastAsia="hr-HR"/>
              </w:rPr>
            </w:pPr>
            <w:r w:rsidRPr="00DB117F">
              <w:rPr>
                <w:rFonts w:hAnsi="Times New Roman" w:ascii="Times New Roman"/>
                <w:sz w:val="18"/>
                <w:szCs w:val="18"/>
                <w:lang w:eastAsia="hr-HR"/>
              </w:rPr>
              <w:t>37253644522</w:t>
            </w:r>
          </w:p>
        </w:tc>
        <w:tc>
          <w:tcPr>
            <w:tcW w:type="dxa" w:w="3185"/>
            <w:noWrap/>
            <w:vAlign w:val="center"/>
          </w:tcPr>
          <w:p w:rsidRDefault="00D955DB" w:rsidP="00D955DB" w:rsidR="00D955DB" w:rsidRPr="00DB117F">
            <w:pPr>
              <w:spacing w:lineRule="auto" w:line="240" w:after="0"/>
              <w:rPr>
                <w:rFonts w:hAnsi="Times New Roman" w:ascii="Times New Roman"/>
                <w:sz w:val="18"/>
                <w:szCs w:val="18"/>
                <w:lang w:eastAsia="hr-HR"/>
              </w:rPr>
            </w:pPr>
            <w:r w:rsidRPr="00DB117F">
              <w:rPr>
                <w:rFonts w:hAnsi="Times New Roman" w:ascii="Times New Roman"/>
                <w:sz w:val="18"/>
                <w:szCs w:val="18"/>
              </w:rPr>
              <w:t>GRCIĆ-SERVICE STATION, d.o.o.</w:t>
            </w:r>
            <w:r w:rsidRPr="00DB117F">
              <w:rPr>
                <w:rFonts w:hAnsi="Times New Roman" w:ascii="Times New Roman"/>
                <w:sz w:val="18"/>
                <w:szCs w:val="18"/>
                <w:lang w:eastAsia="hr-HR"/>
              </w:rPr>
              <w:t xml:space="preserve">, </w:t>
            </w:r>
            <w:r w:rsidRPr="00DB117F">
              <w:rPr>
                <w:rFonts w:hAnsi="Times New Roman" w:ascii="Times New Roman"/>
                <w:sz w:val="18"/>
                <w:szCs w:val="18"/>
              </w:rPr>
              <w:t>Šibenik, Put Bioca 15/a</w:t>
            </w:r>
          </w:p>
        </w:tc>
        <w:tc>
          <w:tcPr>
            <w:tcW w:type="dxa" w:w="1560"/>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2.617,50</w:t>
            </w:r>
            <w:r w:rsidRPr="00DB117F">
              <w:rPr>
                <w:rFonts w:hAnsi="Times New Roman" w:ascii="Times New Roman"/>
                <w:sz w:val="18"/>
                <w:szCs w:val="18"/>
              </w:rPr>
              <w:t xml:space="preserve"> kn</w:t>
            </w:r>
          </w:p>
        </w:tc>
        <w:tc>
          <w:tcPr>
            <w:tcW w:type="dxa" w:w="1417"/>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1.963,13</w:t>
            </w:r>
            <w:r w:rsidRPr="00DB117F">
              <w:rPr>
                <w:rFonts w:hAnsi="Times New Roman" w:ascii="Times New Roman"/>
                <w:sz w:val="18"/>
                <w:szCs w:val="18"/>
              </w:rPr>
              <w:t xml:space="preserve"> kn</w:t>
            </w:r>
          </w:p>
        </w:tc>
        <w:tc>
          <w:tcPr>
            <w:tcW w:type="dxa" w:w="1826"/>
          </w:tcPr>
          <w:p w:rsidRDefault="00D955DB" w:rsidP="00D955DB" w:rsidR="00D955DB" w:rsidRPr="00DB117F">
            <w:pPr>
              <w:spacing w:lineRule="auto" w:line="240" w:after="0"/>
              <w:jc w:val="center"/>
              <w:rPr>
                <w:rFonts w:hAnsi="Times New Roman" w:ascii="Times New Roman"/>
                <w:color w:val="000000"/>
                <w:sz w:val="18"/>
                <w:szCs w:val="18"/>
              </w:rPr>
            </w:pPr>
            <w:r w:rsidRPr="00DB117F">
              <w:rPr>
                <w:rFonts w:hAnsi="Times New Roman" w:ascii="Times New Roman"/>
                <w:color w:val="000000"/>
                <w:sz w:val="18"/>
                <w:szCs w:val="18"/>
              </w:rPr>
              <w:t>6 jednakih mjesečnih rata u iznosu od 327,19 kn beskamatno, koje  rate dospijevju  prvog dana u mjesecu</w:t>
            </w:r>
            <w:r w:rsidRPr="00DB117F">
              <w:rPr>
                <w:rFonts w:hAnsi="Times New Roman" w:ascii="Times New Roman"/>
                <w:sz w:val="18"/>
                <w:szCs w:val="18"/>
              </w:rPr>
              <w:t xml:space="preserve">, </w:t>
            </w:r>
            <w:r>
              <w:rPr>
                <w:rFonts w:hAnsi="Times New Roman" w:ascii="Times New Roman"/>
                <w:sz w:val="18"/>
                <w:szCs w:val="18"/>
              </w:rPr>
              <w:t>a prva rata</w:t>
            </w:r>
            <w:r w:rsidRPr="00DB117F">
              <w:rPr>
                <w:rFonts w:hAnsi="Times New Roman" w:ascii="Times New Roman"/>
                <w:sz w:val="18"/>
                <w:szCs w:val="18"/>
              </w:rPr>
              <w:t xml:space="preserve"> </w:t>
            </w:r>
            <w:r>
              <w:rPr>
                <w:rFonts w:hAnsi="Times New Roman" w:ascii="Times New Roman"/>
                <w:sz w:val="18"/>
                <w:szCs w:val="18"/>
              </w:rPr>
              <w:t>dospijeva na</w:t>
            </w:r>
            <w:r w:rsidRPr="008933C7">
              <w:rPr>
                <w:rFonts w:hAnsi="Times New Roman" w:ascii="Times New Roman"/>
                <w:sz w:val="24"/>
                <w:szCs w:val="24"/>
              </w:rPr>
              <w:t xml:space="preserve"> </w:t>
            </w:r>
            <w:r w:rsidRPr="004365B3">
              <w:rPr>
                <w:rFonts w:hAnsi="Times New Roman" w:ascii="Times New Roman"/>
                <w:sz w:val="18"/>
                <w:szCs w:val="18"/>
              </w:rPr>
              <w:t>naplatu prvog dana onog  mjeseca koji  prvi kalendarski slijedi nakon proteka 30 dana računajući od dana pravomoćnosti rješenja kojim se potvrđuje ova Nagodba</w:t>
            </w:r>
            <w:r w:rsidRPr="00DB117F">
              <w:rPr>
                <w:rFonts w:hAnsi="Times New Roman" w:ascii="Times New Roman"/>
                <w:sz w:val="18"/>
                <w:szCs w:val="18"/>
              </w:rPr>
              <w:t>, d</w:t>
            </w:r>
            <w:r>
              <w:rPr>
                <w:rFonts w:hAnsi="Times New Roman" w:ascii="Times New Roman"/>
                <w:sz w:val="18"/>
                <w:szCs w:val="18"/>
              </w:rPr>
              <w:t>ok je dospjeće posljednje rate 5</w:t>
            </w:r>
            <w:r w:rsidRPr="00DB117F">
              <w:rPr>
                <w:rFonts w:hAnsi="Times New Roman" w:ascii="Times New Roman"/>
                <w:sz w:val="18"/>
                <w:szCs w:val="18"/>
              </w:rPr>
              <w:t xml:space="preserve"> mjeseci od dospjeća prve rate</w:t>
            </w:r>
          </w:p>
        </w:tc>
      </w:tr>
      <w:tr w:rsidTr="00D955DB" w:rsidR="00D955DB" w:rsidRPr="00DB117F">
        <w:trPr>
          <w:trHeight w:val="270"/>
          <w:jc w:val="center"/>
        </w:trPr>
        <w:tc>
          <w:tcPr>
            <w:tcW w:type="dxa" w:w="379"/>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12</w:t>
            </w:r>
          </w:p>
        </w:tc>
        <w:tc>
          <w:tcPr>
            <w:tcW w:type="dxa" w:w="1206"/>
            <w:noWrap/>
            <w:vAlign w:val="center"/>
          </w:tcPr>
          <w:p w:rsidRDefault="00D955DB" w:rsidP="00D955DB" w:rsidR="00D955DB" w:rsidRPr="00DB117F">
            <w:pPr>
              <w:spacing w:lineRule="auto" w:line="240" w:after="0"/>
              <w:jc w:val="center"/>
              <w:rPr>
                <w:rFonts w:hAnsi="Times New Roman" w:ascii="Times New Roman"/>
                <w:sz w:val="18"/>
                <w:szCs w:val="18"/>
                <w:lang w:eastAsia="hr-HR"/>
              </w:rPr>
            </w:pPr>
            <w:r>
              <w:rPr>
                <w:rFonts w:hAnsi="Times New Roman" w:ascii="Times New Roman"/>
                <w:sz w:val="18"/>
                <w:szCs w:val="18"/>
                <w:lang w:eastAsia="hr-HR"/>
              </w:rPr>
              <w:t>strani subjekt</w:t>
            </w:r>
          </w:p>
        </w:tc>
        <w:tc>
          <w:tcPr>
            <w:tcW w:type="dxa" w:w="3185"/>
            <w:noWrap/>
            <w:vAlign w:val="center"/>
          </w:tcPr>
          <w:p w:rsidRDefault="00D955DB" w:rsidP="00D955DB" w:rsidR="00D955DB" w:rsidRPr="00DB117F">
            <w:pPr>
              <w:spacing w:lineRule="auto" w:line="240" w:after="0"/>
              <w:rPr>
                <w:rFonts w:hAnsi="Times New Roman" w:ascii="Times New Roman"/>
                <w:sz w:val="18"/>
                <w:szCs w:val="18"/>
                <w:lang w:eastAsia="hr-HR"/>
              </w:rPr>
            </w:pPr>
            <w:r w:rsidRPr="00DB117F">
              <w:rPr>
                <w:rFonts w:hAnsi="Times New Roman" w:ascii="Times New Roman"/>
                <w:sz w:val="18"/>
                <w:szCs w:val="18"/>
                <w:lang w:eastAsia="hr-HR"/>
              </w:rPr>
              <w:t>HOLINET, M</w:t>
            </w:r>
            <w:r>
              <w:rPr>
                <w:rFonts w:hAnsi="Times New Roman" w:ascii="Times New Roman"/>
                <w:sz w:val="18"/>
                <w:szCs w:val="18"/>
                <w:lang w:eastAsia="hr-HR"/>
              </w:rPr>
              <w:t>INCHEN POSTANSCHRIFT: D-81451 MI</w:t>
            </w:r>
            <w:r w:rsidRPr="00DB117F">
              <w:rPr>
                <w:rFonts w:hAnsi="Times New Roman" w:ascii="Times New Roman"/>
                <w:sz w:val="18"/>
                <w:szCs w:val="18"/>
                <w:lang w:eastAsia="hr-HR"/>
              </w:rPr>
              <w:t>NCHEN</w:t>
            </w:r>
          </w:p>
        </w:tc>
        <w:tc>
          <w:tcPr>
            <w:tcW w:type="dxa" w:w="1560"/>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1.991,18</w:t>
            </w:r>
            <w:r w:rsidRPr="00DB117F">
              <w:rPr>
                <w:rFonts w:hAnsi="Times New Roman" w:ascii="Times New Roman"/>
                <w:sz w:val="18"/>
                <w:szCs w:val="18"/>
              </w:rPr>
              <w:t xml:space="preserve"> kn</w:t>
            </w:r>
          </w:p>
        </w:tc>
        <w:tc>
          <w:tcPr>
            <w:tcW w:type="dxa" w:w="1417"/>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1.493,39</w:t>
            </w:r>
            <w:r w:rsidRPr="00DB117F">
              <w:rPr>
                <w:rFonts w:hAnsi="Times New Roman" w:ascii="Times New Roman"/>
                <w:sz w:val="18"/>
                <w:szCs w:val="18"/>
              </w:rPr>
              <w:t xml:space="preserve"> kn</w:t>
            </w:r>
          </w:p>
        </w:tc>
        <w:tc>
          <w:tcPr>
            <w:tcW w:type="dxa" w:w="1826"/>
          </w:tcPr>
          <w:p w:rsidRDefault="00D955DB" w:rsidP="00D955DB" w:rsidR="00D955DB" w:rsidRPr="00DB117F">
            <w:pPr>
              <w:spacing w:lineRule="auto" w:line="240" w:after="0"/>
              <w:jc w:val="center"/>
              <w:rPr>
                <w:rFonts w:hAnsi="Times New Roman" w:ascii="Times New Roman"/>
                <w:color w:val="000000"/>
                <w:sz w:val="18"/>
                <w:szCs w:val="18"/>
              </w:rPr>
            </w:pPr>
            <w:r w:rsidRPr="00DB117F">
              <w:rPr>
                <w:rFonts w:hAnsi="Times New Roman" w:ascii="Times New Roman"/>
                <w:color w:val="000000"/>
                <w:sz w:val="18"/>
                <w:szCs w:val="18"/>
              </w:rPr>
              <w:t>6 jednakih mjesečnih rata u iznosu od 248,90 kn beskamatno, koje  rate dospijev</w:t>
            </w:r>
            <w:r>
              <w:rPr>
                <w:rFonts w:hAnsi="Times New Roman" w:ascii="Times New Roman"/>
                <w:color w:val="000000"/>
                <w:sz w:val="18"/>
                <w:szCs w:val="18"/>
              </w:rPr>
              <w:t>a</w:t>
            </w:r>
            <w:r w:rsidRPr="00DB117F">
              <w:rPr>
                <w:rFonts w:hAnsi="Times New Roman" w:ascii="Times New Roman"/>
                <w:color w:val="000000"/>
                <w:sz w:val="18"/>
                <w:szCs w:val="18"/>
              </w:rPr>
              <w:t>ju  prvog dana u mjesecu</w:t>
            </w:r>
            <w:r w:rsidRPr="00DB117F">
              <w:rPr>
                <w:rFonts w:hAnsi="Times New Roman" w:ascii="Times New Roman"/>
                <w:sz w:val="18"/>
                <w:szCs w:val="18"/>
              </w:rPr>
              <w:t>,</w:t>
            </w:r>
            <w:r>
              <w:rPr>
                <w:rFonts w:hAnsi="Times New Roman" w:ascii="Times New Roman"/>
                <w:sz w:val="18"/>
                <w:szCs w:val="18"/>
              </w:rPr>
              <w:t xml:space="preserve"> a prva rata</w:t>
            </w:r>
            <w:r w:rsidRPr="00DB117F">
              <w:rPr>
                <w:rFonts w:hAnsi="Times New Roman" w:ascii="Times New Roman"/>
                <w:sz w:val="18"/>
                <w:szCs w:val="18"/>
              </w:rPr>
              <w:t xml:space="preserve"> </w:t>
            </w:r>
            <w:r>
              <w:rPr>
                <w:rFonts w:hAnsi="Times New Roman" w:ascii="Times New Roman"/>
                <w:sz w:val="18"/>
                <w:szCs w:val="18"/>
              </w:rPr>
              <w:t>dospijeva na</w:t>
            </w:r>
            <w:r w:rsidRPr="008933C7">
              <w:rPr>
                <w:rFonts w:hAnsi="Times New Roman" w:ascii="Times New Roman"/>
                <w:sz w:val="24"/>
                <w:szCs w:val="24"/>
              </w:rPr>
              <w:t xml:space="preserve"> </w:t>
            </w:r>
            <w:r w:rsidRPr="004365B3">
              <w:rPr>
                <w:rFonts w:hAnsi="Times New Roman" w:ascii="Times New Roman"/>
                <w:sz w:val="18"/>
                <w:szCs w:val="18"/>
              </w:rPr>
              <w:t>naplatu prvog dana onog  mjeseca koji  prvi kalendarski slijedi nakon proteka 30 dana računajući od dana pravomoćnosti rješenja kojim se potvrđuje ova Nagodba</w:t>
            </w:r>
            <w:r w:rsidRPr="00DB117F">
              <w:rPr>
                <w:rFonts w:hAnsi="Times New Roman" w:ascii="Times New Roman"/>
                <w:sz w:val="18"/>
                <w:szCs w:val="18"/>
              </w:rPr>
              <w:t xml:space="preserve"> d</w:t>
            </w:r>
            <w:r>
              <w:rPr>
                <w:rFonts w:hAnsi="Times New Roman" w:ascii="Times New Roman"/>
                <w:sz w:val="18"/>
                <w:szCs w:val="18"/>
              </w:rPr>
              <w:t>ok je dospjeće posljednje rate 5</w:t>
            </w:r>
            <w:r w:rsidRPr="00DB117F">
              <w:rPr>
                <w:rFonts w:hAnsi="Times New Roman" w:ascii="Times New Roman"/>
                <w:sz w:val="18"/>
                <w:szCs w:val="18"/>
              </w:rPr>
              <w:t xml:space="preserve"> mjeseci od dospjeća prve rate</w:t>
            </w:r>
          </w:p>
        </w:tc>
      </w:tr>
      <w:tr w:rsidTr="00D955DB" w:rsidR="00D955DB" w:rsidRPr="00DB117F">
        <w:trPr>
          <w:trHeight w:val="270"/>
          <w:jc w:val="center"/>
        </w:trPr>
        <w:tc>
          <w:tcPr>
            <w:tcW w:type="dxa" w:w="379"/>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13</w:t>
            </w:r>
          </w:p>
        </w:tc>
        <w:tc>
          <w:tcPr>
            <w:tcW w:type="dxa" w:w="1206"/>
            <w:noWrap/>
            <w:vAlign w:val="center"/>
          </w:tcPr>
          <w:p w:rsidRDefault="00D955DB" w:rsidP="00D955DB" w:rsidR="00D955DB" w:rsidRPr="00DB117F">
            <w:pPr>
              <w:spacing w:lineRule="auto" w:line="240" w:after="0"/>
              <w:jc w:val="center"/>
              <w:rPr>
                <w:rFonts w:hAnsi="Times New Roman" w:ascii="Times New Roman"/>
                <w:sz w:val="18"/>
                <w:szCs w:val="18"/>
                <w:lang w:eastAsia="hr-HR"/>
              </w:rPr>
            </w:pPr>
            <w:r>
              <w:rPr>
                <w:rFonts w:hAnsi="Times New Roman" w:ascii="Times New Roman"/>
                <w:sz w:val="18"/>
                <w:szCs w:val="18"/>
                <w:lang w:eastAsia="hr-HR"/>
              </w:rPr>
              <w:t>strani subjekt</w:t>
            </w:r>
          </w:p>
        </w:tc>
        <w:tc>
          <w:tcPr>
            <w:tcW w:type="dxa" w:w="3185"/>
            <w:noWrap/>
            <w:vAlign w:val="center"/>
          </w:tcPr>
          <w:p w:rsidRDefault="00D955DB" w:rsidP="00D955DB" w:rsidR="00D955DB" w:rsidRPr="00DB117F">
            <w:pPr>
              <w:spacing w:lineRule="auto" w:line="240" w:after="0"/>
              <w:rPr>
                <w:rFonts w:hAnsi="Times New Roman" w:ascii="Times New Roman"/>
                <w:sz w:val="18"/>
                <w:szCs w:val="18"/>
                <w:lang w:eastAsia="hr-HR"/>
              </w:rPr>
            </w:pPr>
            <w:r w:rsidRPr="00DB117F">
              <w:rPr>
                <w:rFonts w:hAnsi="Times New Roman" w:ascii="Times New Roman"/>
                <w:sz w:val="18"/>
                <w:szCs w:val="18"/>
                <w:lang w:eastAsia="hr-HR"/>
              </w:rPr>
              <w:t>HOTEL.DE AG-TRAVEL RES/ HOTEL.INFO, NUREMBERG, Hugo-Junkers  STR.15-17, Njemačka</w:t>
            </w:r>
          </w:p>
        </w:tc>
        <w:tc>
          <w:tcPr>
            <w:tcW w:type="dxa" w:w="1560"/>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2.757,02</w:t>
            </w:r>
            <w:r w:rsidRPr="00DB117F">
              <w:rPr>
                <w:rFonts w:hAnsi="Times New Roman" w:ascii="Times New Roman"/>
                <w:sz w:val="18"/>
                <w:szCs w:val="18"/>
              </w:rPr>
              <w:t xml:space="preserve"> kn</w:t>
            </w:r>
          </w:p>
        </w:tc>
        <w:tc>
          <w:tcPr>
            <w:tcW w:type="dxa" w:w="1417"/>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2.067,77</w:t>
            </w:r>
            <w:r w:rsidRPr="00DB117F">
              <w:rPr>
                <w:rFonts w:hAnsi="Times New Roman" w:ascii="Times New Roman"/>
                <w:sz w:val="18"/>
                <w:szCs w:val="18"/>
              </w:rPr>
              <w:t xml:space="preserve"> kn</w:t>
            </w:r>
          </w:p>
        </w:tc>
        <w:tc>
          <w:tcPr>
            <w:tcW w:type="dxa" w:w="1826"/>
          </w:tcPr>
          <w:p w:rsidRDefault="00D955DB" w:rsidP="00D955DB" w:rsidR="00D955DB" w:rsidRPr="00DB117F">
            <w:pPr>
              <w:spacing w:lineRule="auto" w:line="240" w:after="0"/>
              <w:jc w:val="center"/>
              <w:rPr>
                <w:rFonts w:hAnsi="Times New Roman" w:ascii="Times New Roman"/>
                <w:color w:val="000000"/>
                <w:sz w:val="18"/>
                <w:szCs w:val="18"/>
              </w:rPr>
            </w:pPr>
            <w:r w:rsidRPr="00DB117F">
              <w:rPr>
                <w:rFonts w:hAnsi="Times New Roman" w:ascii="Times New Roman"/>
                <w:color w:val="000000"/>
                <w:sz w:val="18"/>
                <w:szCs w:val="18"/>
              </w:rPr>
              <w:t xml:space="preserve">6 jednakih mjesečnih rata u iznosu od 344,63 </w:t>
            </w:r>
            <w:r w:rsidRPr="00DB117F">
              <w:rPr>
                <w:rFonts w:hAnsi="Times New Roman" w:ascii="Times New Roman"/>
                <w:color w:val="000000"/>
                <w:sz w:val="18"/>
                <w:szCs w:val="18"/>
              </w:rPr>
              <w:lastRenderedPageBreak/>
              <w:t>kn beskamatno, koje  rate dospijev</w:t>
            </w:r>
            <w:r>
              <w:rPr>
                <w:rFonts w:hAnsi="Times New Roman" w:ascii="Times New Roman"/>
                <w:color w:val="000000"/>
                <w:sz w:val="18"/>
                <w:szCs w:val="18"/>
              </w:rPr>
              <w:t>a</w:t>
            </w:r>
            <w:r w:rsidRPr="00DB117F">
              <w:rPr>
                <w:rFonts w:hAnsi="Times New Roman" w:ascii="Times New Roman"/>
                <w:color w:val="000000"/>
                <w:sz w:val="18"/>
                <w:szCs w:val="18"/>
              </w:rPr>
              <w:t>ju  prvog dana u mjesecu</w:t>
            </w:r>
            <w:r>
              <w:rPr>
                <w:rFonts w:hAnsi="Times New Roman" w:ascii="Times New Roman"/>
                <w:sz w:val="18"/>
                <w:szCs w:val="18"/>
              </w:rPr>
              <w:t>,  a prva rata</w:t>
            </w:r>
            <w:r w:rsidRPr="00DB117F">
              <w:rPr>
                <w:rFonts w:hAnsi="Times New Roman" w:ascii="Times New Roman"/>
                <w:sz w:val="18"/>
                <w:szCs w:val="18"/>
              </w:rPr>
              <w:t xml:space="preserve"> </w:t>
            </w:r>
            <w:r>
              <w:rPr>
                <w:rFonts w:hAnsi="Times New Roman" w:ascii="Times New Roman"/>
                <w:sz w:val="18"/>
                <w:szCs w:val="18"/>
              </w:rPr>
              <w:t>dospijeva na</w:t>
            </w:r>
            <w:r w:rsidRPr="008933C7">
              <w:rPr>
                <w:rFonts w:hAnsi="Times New Roman" w:ascii="Times New Roman"/>
                <w:sz w:val="24"/>
                <w:szCs w:val="24"/>
              </w:rPr>
              <w:t xml:space="preserve"> </w:t>
            </w:r>
            <w:r w:rsidRPr="004365B3">
              <w:rPr>
                <w:rFonts w:hAnsi="Times New Roman" w:ascii="Times New Roman"/>
                <w:sz w:val="18"/>
                <w:szCs w:val="18"/>
              </w:rPr>
              <w:t>naplatu prvog dana onog  mjeseca koji  prvi kalendarski slijedi nakon proteka 30 dana računajući od dana pravomoćnosti rješenja kojim se potvrđuje ova Nagodba</w:t>
            </w:r>
            <w:r w:rsidRPr="00DB117F">
              <w:rPr>
                <w:rFonts w:hAnsi="Times New Roman" w:ascii="Times New Roman"/>
                <w:sz w:val="18"/>
                <w:szCs w:val="18"/>
              </w:rPr>
              <w:t>, d</w:t>
            </w:r>
            <w:r>
              <w:rPr>
                <w:rFonts w:hAnsi="Times New Roman" w:ascii="Times New Roman"/>
                <w:sz w:val="18"/>
                <w:szCs w:val="18"/>
              </w:rPr>
              <w:t>ok je dospjeće posljednje rate 5</w:t>
            </w:r>
            <w:r w:rsidRPr="00DB117F">
              <w:rPr>
                <w:rFonts w:hAnsi="Times New Roman" w:ascii="Times New Roman"/>
                <w:sz w:val="18"/>
                <w:szCs w:val="18"/>
              </w:rPr>
              <w:t xml:space="preserve"> mjeseci od dospjeća prve rate</w:t>
            </w:r>
          </w:p>
        </w:tc>
      </w:tr>
      <w:tr w:rsidTr="00D955DB" w:rsidR="00D955DB" w:rsidRPr="00DB117F">
        <w:trPr>
          <w:trHeight w:val="270"/>
          <w:jc w:val="center"/>
        </w:trPr>
        <w:tc>
          <w:tcPr>
            <w:tcW w:type="dxa" w:w="379"/>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lastRenderedPageBreak/>
              <w:t>14</w:t>
            </w:r>
          </w:p>
        </w:tc>
        <w:tc>
          <w:tcPr>
            <w:tcW w:type="dxa" w:w="1206"/>
            <w:noWrap/>
            <w:vAlign w:val="center"/>
          </w:tcPr>
          <w:p w:rsidRDefault="00D955DB" w:rsidP="00D955DB" w:rsidR="00D955DB" w:rsidRPr="00DB117F">
            <w:pPr>
              <w:spacing w:lineRule="auto" w:line="240" w:after="0"/>
              <w:jc w:val="center"/>
              <w:rPr>
                <w:rFonts w:hAnsi="Times New Roman" w:ascii="Times New Roman"/>
                <w:sz w:val="18"/>
                <w:szCs w:val="18"/>
                <w:lang w:eastAsia="hr-HR"/>
              </w:rPr>
            </w:pPr>
            <w:r w:rsidRPr="00DB117F">
              <w:rPr>
                <w:rFonts w:hAnsi="Times New Roman" w:ascii="Times New Roman"/>
                <w:sz w:val="18"/>
                <w:szCs w:val="18"/>
                <w:lang w:eastAsia="hr-HR"/>
              </w:rPr>
              <w:t>81793146560</w:t>
            </w:r>
          </w:p>
        </w:tc>
        <w:tc>
          <w:tcPr>
            <w:tcW w:type="dxa" w:w="3185"/>
            <w:noWrap/>
            <w:vAlign w:val="center"/>
          </w:tcPr>
          <w:p w:rsidRDefault="00D955DB" w:rsidP="00D955DB" w:rsidR="00D955DB" w:rsidRPr="00DB117F">
            <w:pPr>
              <w:spacing w:lineRule="auto" w:line="240" w:after="0"/>
              <w:rPr>
                <w:rFonts w:hAnsi="Times New Roman" w:ascii="Times New Roman"/>
                <w:sz w:val="18"/>
                <w:szCs w:val="18"/>
                <w:lang w:eastAsia="hr-HR"/>
              </w:rPr>
            </w:pPr>
            <w:r w:rsidRPr="00DB117F">
              <w:rPr>
                <w:rFonts w:hAnsi="Times New Roman" w:ascii="Times New Roman"/>
                <w:sz w:val="18"/>
                <w:szCs w:val="18"/>
                <w:lang w:eastAsia="hr-HR"/>
              </w:rPr>
              <w:t xml:space="preserve">HT-HRVATSKI TELEKOM D.D., </w:t>
            </w:r>
            <w:r w:rsidRPr="00DB117F">
              <w:rPr>
                <w:rFonts w:hAnsi="Times New Roman" w:ascii="Times New Roman"/>
                <w:sz w:val="18"/>
                <w:szCs w:val="18"/>
              </w:rPr>
              <w:t>Zagreb, Roberta Frangeša Mihanovića 9</w:t>
            </w:r>
          </w:p>
        </w:tc>
        <w:tc>
          <w:tcPr>
            <w:tcW w:type="dxa" w:w="1560"/>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1.869,42</w:t>
            </w:r>
            <w:r w:rsidRPr="00DB117F">
              <w:rPr>
                <w:rFonts w:hAnsi="Times New Roman" w:ascii="Times New Roman"/>
                <w:sz w:val="18"/>
                <w:szCs w:val="18"/>
              </w:rPr>
              <w:t xml:space="preserve"> kn</w:t>
            </w:r>
          </w:p>
        </w:tc>
        <w:tc>
          <w:tcPr>
            <w:tcW w:type="dxa" w:w="1417"/>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1.402,07</w:t>
            </w:r>
            <w:r w:rsidRPr="00DB117F">
              <w:rPr>
                <w:rFonts w:hAnsi="Times New Roman" w:ascii="Times New Roman"/>
                <w:sz w:val="18"/>
                <w:szCs w:val="18"/>
              </w:rPr>
              <w:t xml:space="preserve"> kn</w:t>
            </w:r>
          </w:p>
        </w:tc>
        <w:tc>
          <w:tcPr>
            <w:tcW w:type="dxa" w:w="1826"/>
          </w:tcPr>
          <w:p w:rsidRDefault="00D955DB" w:rsidP="00D955DB" w:rsidR="00D955DB" w:rsidRPr="00DB117F">
            <w:pPr>
              <w:spacing w:lineRule="auto" w:line="240" w:after="0"/>
              <w:jc w:val="center"/>
              <w:rPr>
                <w:rFonts w:hAnsi="Times New Roman" w:ascii="Times New Roman"/>
                <w:color w:val="000000"/>
                <w:sz w:val="18"/>
                <w:szCs w:val="18"/>
              </w:rPr>
            </w:pPr>
            <w:r w:rsidRPr="00DB117F">
              <w:rPr>
                <w:rFonts w:hAnsi="Times New Roman" w:ascii="Times New Roman"/>
                <w:color w:val="000000"/>
                <w:sz w:val="18"/>
                <w:szCs w:val="18"/>
              </w:rPr>
              <w:t>6 jednakih mjesečnih rata u iznosu od 233,68 kn beskamatno, koje  rate dospijevju  prvog dana u mjesecu</w:t>
            </w:r>
            <w:r>
              <w:rPr>
                <w:rFonts w:hAnsi="Times New Roman" w:ascii="Times New Roman"/>
                <w:sz w:val="18"/>
                <w:szCs w:val="18"/>
              </w:rPr>
              <w:t xml:space="preserve"> a prva rata</w:t>
            </w:r>
            <w:r w:rsidRPr="00DB117F">
              <w:rPr>
                <w:rFonts w:hAnsi="Times New Roman" w:ascii="Times New Roman"/>
                <w:sz w:val="18"/>
                <w:szCs w:val="18"/>
              </w:rPr>
              <w:t xml:space="preserve"> </w:t>
            </w:r>
            <w:r>
              <w:rPr>
                <w:rFonts w:hAnsi="Times New Roman" w:ascii="Times New Roman"/>
                <w:sz w:val="18"/>
                <w:szCs w:val="18"/>
              </w:rPr>
              <w:t>dospijeva na</w:t>
            </w:r>
            <w:r w:rsidRPr="008933C7">
              <w:rPr>
                <w:rFonts w:hAnsi="Times New Roman" w:ascii="Times New Roman"/>
                <w:sz w:val="24"/>
                <w:szCs w:val="24"/>
              </w:rPr>
              <w:t xml:space="preserve"> </w:t>
            </w:r>
            <w:r w:rsidRPr="004365B3">
              <w:rPr>
                <w:rFonts w:hAnsi="Times New Roman" w:ascii="Times New Roman"/>
                <w:sz w:val="18"/>
                <w:szCs w:val="18"/>
              </w:rPr>
              <w:t>naplatu prvog dana onog  mjeseca koji  prvi kalendarski slijedi nakon proteka 30 dana računajući od dana pravomoćnosti rješenja kojim se potvrđuje ova Nagodba</w:t>
            </w:r>
            <w:r w:rsidRPr="00DB117F">
              <w:rPr>
                <w:rFonts w:hAnsi="Times New Roman" w:ascii="Times New Roman"/>
                <w:sz w:val="18"/>
                <w:szCs w:val="18"/>
              </w:rPr>
              <w:t>, d</w:t>
            </w:r>
            <w:r>
              <w:rPr>
                <w:rFonts w:hAnsi="Times New Roman" w:ascii="Times New Roman"/>
                <w:sz w:val="18"/>
                <w:szCs w:val="18"/>
              </w:rPr>
              <w:t>ok je dospjeće posljednje rate 5</w:t>
            </w:r>
            <w:r w:rsidRPr="00DB117F">
              <w:rPr>
                <w:rFonts w:hAnsi="Times New Roman" w:ascii="Times New Roman"/>
                <w:sz w:val="18"/>
                <w:szCs w:val="18"/>
              </w:rPr>
              <w:t xml:space="preserve"> mjeseci od dospjeća prve rate</w:t>
            </w:r>
          </w:p>
        </w:tc>
      </w:tr>
      <w:tr w:rsidTr="00D955DB" w:rsidR="00D955DB" w:rsidRPr="00DB117F">
        <w:trPr>
          <w:trHeight w:val="270"/>
          <w:jc w:val="center"/>
        </w:trPr>
        <w:tc>
          <w:tcPr>
            <w:tcW w:type="dxa" w:w="379"/>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15</w:t>
            </w:r>
          </w:p>
        </w:tc>
        <w:tc>
          <w:tcPr>
            <w:tcW w:type="dxa" w:w="1206"/>
            <w:noWrap/>
            <w:vAlign w:val="center"/>
          </w:tcPr>
          <w:p w:rsidRDefault="00D955DB" w:rsidP="00D955DB" w:rsidR="00D955DB" w:rsidRPr="00DB117F">
            <w:pPr>
              <w:spacing w:lineRule="auto" w:line="240" w:after="0"/>
              <w:jc w:val="center"/>
              <w:rPr>
                <w:rFonts w:hAnsi="Times New Roman" w:ascii="Times New Roman"/>
                <w:sz w:val="18"/>
                <w:szCs w:val="18"/>
                <w:lang w:eastAsia="hr-HR"/>
              </w:rPr>
            </w:pPr>
            <w:r w:rsidRPr="00DB117F">
              <w:rPr>
                <w:rFonts w:hAnsi="Times New Roman" w:ascii="Times New Roman"/>
                <w:sz w:val="18"/>
                <w:szCs w:val="18"/>
                <w:lang w:eastAsia="hr-HR"/>
              </w:rPr>
              <w:t>79134386952</w:t>
            </w:r>
          </w:p>
        </w:tc>
        <w:tc>
          <w:tcPr>
            <w:tcW w:type="dxa" w:w="3185"/>
            <w:noWrap/>
            <w:vAlign w:val="center"/>
          </w:tcPr>
          <w:p w:rsidRDefault="00D955DB" w:rsidP="00D955DB" w:rsidR="00D955DB" w:rsidRPr="00DB117F">
            <w:pPr>
              <w:spacing w:lineRule="auto" w:line="240" w:after="0"/>
              <w:rPr>
                <w:rFonts w:hAnsi="Times New Roman" w:ascii="Times New Roman"/>
                <w:sz w:val="18"/>
                <w:szCs w:val="18"/>
                <w:lang w:eastAsia="hr-HR"/>
              </w:rPr>
            </w:pPr>
            <w:r w:rsidRPr="00DB117F">
              <w:rPr>
                <w:rFonts w:hAnsi="Times New Roman" w:ascii="Times New Roman"/>
                <w:sz w:val="18"/>
                <w:szCs w:val="18"/>
                <w:lang w:eastAsia="hr-HR"/>
              </w:rPr>
              <w:t xml:space="preserve">HULJEV JOSIP, </w:t>
            </w:r>
            <w:r w:rsidRPr="00DB117F">
              <w:rPr>
                <w:rFonts w:hAnsi="Times New Roman" w:ascii="Times New Roman"/>
                <w:sz w:val="18"/>
                <w:szCs w:val="18"/>
              </w:rPr>
              <w:t>Šibenik, Bože Peričića 34</w:t>
            </w:r>
          </w:p>
        </w:tc>
        <w:tc>
          <w:tcPr>
            <w:tcW w:type="dxa" w:w="1560"/>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1.000,00</w:t>
            </w:r>
            <w:r w:rsidRPr="00DB117F">
              <w:rPr>
                <w:rFonts w:hAnsi="Times New Roman" w:ascii="Times New Roman"/>
                <w:sz w:val="18"/>
                <w:szCs w:val="18"/>
              </w:rPr>
              <w:t xml:space="preserve"> kn</w:t>
            </w:r>
          </w:p>
        </w:tc>
        <w:tc>
          <w:tcPr>
            <w:tcW w:type="dxa" w:w="1417"/>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750,00</w:t>
            </w:r>
            <w:r w:rsidRPr="00DB117F">
              <w:rPr>
                <w:rFonts w:hAnsi="Times New Roman" w:ascii="Times New Roman"/>
                <w:sz w:val="18"/>
                <w:szCs w:val="18"/>
              </w:rPr>
              <w:t xml:space="preserve"> kn</w:t>
            </w:r>
          </w:p>
        </w:tc>
        <w:tc>
          <w:tcPr>
            <w:tcW w:type="dxa" w:w="1826"/>
          </w:tcPr>
          <w:p w:rsidRDefault="00D955DB" w:rsidP="00D955DB" w:rsidR="00D955DB" w:rsidRPr="00DB117F">
            <w:pPr>
              <w:spacing w:lineRule="auto" w:line="240" w:after="0"/>
              <w:jc w:val="center"/>
              <w:rPr>
                <w:rFonts w:hAnsi="Times New Roman" w:ascii="Times New Roman"/>
                <w:color w:val="000000"/>
                <w:sz w:val="18"/>
                <w:szCs w:val="18"/>
              </w:rPr>
            </w:pPr>
            <w:r w:rsidRPr="00DB117F">
              <w:rPr>
                <w:rFonts w:hAnsi="Times New Roman" w:ascii="Times New Roman"/>
                <w:color w:val="000000"/>
                <w:sz w:val="18"/>
                <w:szCs w:val="18"/>
              </w:rPr>
              <w:t>6 jednakih mjesečnih rata u iznosu od 125,00 kn beskamatno, koje  rate dospijevju  prvog dana u mjesecu</w:t>
            </w:r>
            <w:r w:rsidRPr="00DB117F">
              <w:rPr>
                <w:rFonts w:hAnsi="Times New Roman" w:ascii="Times New Roman"/>
                <w:sz w:val="18"/>
                <w:szCs w:val="18"/>
              </w:rPr>
              <w:t xml:space="preserve">, </w:t>
            </w:r>
            <w:r>
              <w:rPr>
                <w:rFonts w:hAnsi="Times New Roman" w:ascii="Times New Roman"/>
                <w:sz w:val="18"/>
                <w:szCs w:val="18"/>
              </w:rPr>
              <w:t>a prva rata</w:t>
            </w:r>
            <w:r w:rsidRPr="00DB117F">
              <w:rPr>
                <w:rFonts w:hAnsi="Times New Roman" w:ascii="Times New Roman"/>
                <w:sz w:val="18"/>
                <w:szCs w:val="18"/>
              </w:rPr>
              <w:t xml:space="preserve"> </w:t>
            </w:r>
            <w:r>
              <w:rPr>
                <w:rFonts w:hAnsi="Times New Roman" w:ascii="Times New Roman"/>
                <w:sz w:val="18"/>
                <w:szCs w:val="18"/>
              </w:rPr>
              <w:t>dospijeva na</w:t>
            </w:r>
            <w:r w:rsidRPr="008933C7">
              <w:rPr>
                <w:rFonts w:hAnsi="Times New Roman" w:ascii="Times New Roman"/>
                <w:sz w:val="24"/>
                <w:szCs w:val="24"/>
              </w:rPr>
              <w:t xml:space="preserve"> </w:t>
            </w:r>
            <w:r w:rsidRPr="004365B3">
              <w:rPr>
                <w:rFonts w:hAnsi="Times New Roman" w:ascii="Times New Roman"/>
                <w:sz w:val="18"/>
                <w:szCs w:val="18"/>
              </w:rPr>
              <w:t>naplatu prvog dana onog  mjeseca koji  prvi kalendarski slijedi nakon proteka 30 dana računajući od dana pravomoćnosti rješenja kojim se potvrđuje ova Nagodba</w:t>
            </w:r>
            <w:r w:rsidRPr="00DB117F">
              <w:rPr>
                <w:rFonts w:hAnsi="Times New Roman" w:ascii="Times New Roman"/>
                <w:sz w:val="18"/>
                <w:szCs w:val="18"/>
              </w:rPr>
              <w:t>, d</w:t>
            </w:r>
            <w:r>
              <w:rPr>
                <w:rFonts w:hAnsi="Times New Roman" w:ascii="Times New Roman"/>
                <w:sz w:val="18"/>
                <w:szCs w:val="18"/>
              </w:rPr>
              <w:t>ok je dospjeće posljednje rate 5</w:t>
            </w:r>
            <w:r w:rsidRPr="00DB117F">
              <w:rPr>
                <w:rFonts w:hAnsi="Times New Roman" w:ascii="Times New Roman"/>
                <w:sz w:val="18"/>
                <w:szCs w:val="18"/>
              </w:rPr>
              <w:t xml:space="preserve"> mjeseci od dospjeća prve rate</w:t>
            </w:r>
          </w:p>
        </w:tc>
      </w:tr>
      <w:tr w:rsidTr="00D955DB" w:rsidR="00D955DB" w:rsidRPr="00DB117F">
        <w:trPr>
          <w:trHeight w:val="270"/>
          <w:jc w:val="center"/>
        </w:trPr>
        <w:tc>
          <w:tcPr>
            <w:tcW w:type="dxa" w:w="379"/>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16</w:t>
            </w:r>
          </w:p>
        </w:tc>
        <w:tc>
          <w:tcPr>
            <w:tcW w:type="dxa" w:w="1206"/>
            <w:noWrap/>
            <w:vAlign w:val="center"/>
          </w:tcPr>
          <w:p w:rsidRDefault="00D955DB" w:rsidP="00D955DB" w:rsidR="00D955DB" w:rsidRPr="00DB117F">
            <w:pPr>
              <w:spacing w:lineRule="auto" w:line="240" w:after="0"/>
              <w:jc w:val="center"/>
              <w:rPr>
                <w:rFonts w:hAnsi="Times New Roman" w:ascii="Times New Roman"/>
                <w:sz w:val="18"/>
                <w:szCs w:val="18"/>
                <w:lang w:eastAsia="hr-HR"/>
              </w:rPr>
            </w:pPr>
            <w:r>
              <w:rPr>
                <w:rFonts w:hAnsi="Times New Roman" w:ascii="Times New Roman"/>
                <w:sz w:val="18"/>
                <w:szCs w:val="18"/>
                <w:lang w:eastAsia="hr-HR"/>
              </w:rPr>
              <w:t>strani subjekt</w:t>
            </w:r>
          </w:p>
        </w:tc>
        <w:tc>
          <w:tcPr>
            <w:tcW w:type="dxa" w:w="3185"/>
            <w:noWrap/>
            <w:vAlign w:val="center"/>
          </w:tcPr>
          <w:p w:rsidRDefault="00D955DB" w:rsidP="00D955DB" w:rsidR="00D955DB" w:rsidRPr="00DB117F">
            <w:pPr>
              <w:spacing w:lineRule="auto" w:line="240" w:after="0"/>
              <w:rPr>
                <w:rFonts w:hAnsi="Times New Roman" w:ascii="Times New Roman"/>
                <w:sz w:val="18"/>
                <w:szCs w:val="18"/>
                <w:lang w:eastAsia="hr-HR"/>
              </w:rPr>
            </w:pPr>
            <w:r w:rsidRPr="00DB117F">
              <w:rPr>
                <w:rFonts w:hAnsi="Times New Roman" w:ascii="Times New Roman"/>
                <w:sz w:val="18"/>
                <w:szCs w:val="18"/>
                <w:lang w:eastAsia="hr-HR"/>
              </w:rPr>
              <w:t>KOMMUNAL VERLAG</w:t>
            </w:r>
            <w:r>
              <w:rPr>
                <w:rFonts w:hAnsi="Times New Roman" w:ascii="Times New Roman"/>
                <w:sz w:val="18"/>
                <w:szCs w:val="18"/>
                <w:lang w:eastAsia="hr-HR"/>
              </w:rPr>
              <w:t xml:space="preserve"> Gmbh</w:t>
            </w:r>
            <w:r w:rsidRPr="00DB117F">
              <w:rPr>
                <w:rFonts w:hAnsi="Times New Roman" w:ascii="Times New Roman"/>
                <w:sz w:val="18"/>
                <w:szCs w:val="18"/>
                <w:lang w:eastAsia="hr-HR"/>
              </w:rPr>
              <w:t xml:space="preserve">, </w:t>
            </w:r>
            <w:r w:rsidRPr="00DB117F">
              <w:rPr>
                <w:rFonts w:hAnsi="Times New Roman" w:ascii="Times New Roman"/>
                <w:sz w:val="18"/>
                <w:szCs w:val="18"/>
                <w:lang w:eastAsia="hr-HR"/>
              </w:rPr>
              <w:lastRenderedPageBreak/>
              <w:t>OTTOBRUNN ALTE LANDSTRABE 23</w:t>
            </w:r>
            <w:r>
              <w:rPr>
                <w:rFonts w:hAnsi="Times New Roman" w:ascii="Times New Roman"/>
                <w:sz w:val="18"/>
                <w:szCs w:val="18"/>
                <w:lang w:eastAsia="hr-HR"/>
              </w:rPr>
              <w:t>, Njemačka</w:t>
            </w:r>
          </w:p>
        </w:tc>
        <w:tc>
          <w:tcPr>
            <w:tcW w:type="dxa" w:w="1560"/>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lastRenderedPageBreak/>
              <w:t>7.260,00</w:t>
            </w:r>
            <w:r w:rsidRPr="00DB117F">
              <w:rPr>
                <w:rFonts w:hAnsi="Times New Roman" w:ascii="Times New Roman"/>
                <w:sz w:val="18"/>
                <w:szCs w:val="18"/>
              </w:rPr>
              <w:t xml:space="preserve"> kn</w:t>
            </w:r>
          </w:p>
        </w:tc>
        <w:tc>
          <w:tcPr>
            <w:tcW w:type="dxa" w:w="1417"/>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5.445,00</w:t>
            </w:r>
            <w:r w:rsidRPr="00DB117F">
              <w:rPr>
                <w:rFonts w:hAnsi="Times New Roman" w:ascii="Times New Roman"/>
                <w:sz w:val="18"/>
                <w:szCs w:val="18"/>
              </w:rPr>
              <w:t xml:space="preserve"> kn</w:t>
            </w:r>
          </w:p>
        </w:tc>
        <w:tc>
          <w:tcPr>
            <w:tcW w:type="dxa" w:w="1826"/>
          </w:tcPr>
          <w:p w:rsidRDefault="00D955DB" w:rsidP="00D955DB" w:rsidR="00D955DB" w:rsidRPr="00DB117F">
            <w:pPr>
              <w:spacing w:lineRule="auto" w:line="240" w:after="0"/>
              <w:jc w:val="center"/>
              <w:rPr>
                <w:rFonts w:hAnsi="Times New Roman" w:ascii="Times New Roman"/>
                <w:color w:val="000000"/>
                <w:sz w:val="18"/>
                <w:szCs w:val="18"/>
              </w:rPr>
            </w:pPr>
            <w:r w:rsidRPr="00DB117F">
              <w:rPr>
                <w:rFonts w:hAnsi="Times New Roman" w:ascii="Times New Roman"/>
                <w:color w:val="000000"/>
                <w:sz w:val="18"/>
                <w:szCs w:val="18"/>
              </w:rPr>
              <w:t xml:space="preserve">6 jednakih </w:t>
            </w:r>
            <w:r w:rsidRPr="00DB117F">
              <w:rPr>
                <w:rFonts w:hAnsi="Times New Roman" w:ascii="Times New Roman"/>
                <w:color w:val="000000"/>
                <w:sz w:val="18"/>
                <w:szCs w:val="18"/>
              </w:rPr>
              <w:lastRenderedPageBreak/>
              <w:t>mjesečnih rata u iznosu od 907,50 kn beskamatno, koje  rate dospijevju  prvog dana u mjesecu</w:t>
            </w:r>
            <w:r w:rsidRPr="00DB117F">
              <w:rPr>
                <w:rFonts w:hAnsi="Times New Roman" w:ascii="Times New Roman"/>
                <w:sz w:val="18"/>
                <w:szCs w:val="18"/>
              </w:rPr>
              <w:t>,</w:t>
            </w:r>
            <w:r>
              <w:rPr>
                <w:rFonts w:hAnsi="Times New Roman" w:ascii="Times New Roman"/>
                <w:sz w:val="18"/>
                <w:szCs w:val="18"/>
              </w:rPr>
              <w:t xml:space="preserve"> a prva rata</w:t>
            </w:r>
            <w:r w:rsidRPr="00DB117F">
              <w:rPr>
                <w:rFonts w:hAnsi="Times New Roman" w:ascii="Times New Roman"/>
                <w:sz w:val="18"/>
                <w:szCs w:val="18"/>
              </w:rPr>
              <w:t xml:space="preserve"> </w:t>
            </w:r>
            <w:r>
              <w:rPr>
                <w:rFonts w:hAnsi="Times New Roman" w:ascii="Times New Roman"/>
                <w:sz w:val="18"/>
                <w:szCs w:val="18"/>
              </w:rPr>
              <w:t>dospijeva na</w:t>
            </w:r>
            <w:r w:rsidRPr="008933C7">
              <w:rPr>
                <w:rFonts w:hAnsi="Times New Roman" w:ascii="Times New Roman"/>
                <w:sz w:val="24"/>
                <w:szCs w:val="24"/>
              </w:rPr>
              <w:t xml:space="preserve"> </w:t>
            </w:r>
            <w:r w:rsidRPr="004365B3">
              <w:rPr>
                <w:rFonts w:hAnsi="Times New Roman" w:ascii="Times New Roman"/>
                <w:sz w:val="18"/>
                <w:szCs w:val="18"/>
              </w:rPr>
              <w:t>naplatu prvog dana onog  mjeseca koji  prvi kalendarski slijedi nakon proteka 30 dana računajući od dana pravomoćnosti rješenja kojim se potvrđuje ova Nagodba</w:t>
            </w:r>
            <w:r>
              <w:rPr>
                <w:rFonts w:hAnsi="Times New Roman" w:ascii="Times New Roman"/>
                <w:sz w:val="18"/>
                <w:szCs w:val="18"/>
              </w:rPr>
              <w:t>,</w:t>
            </w:r>
            <w:r w:rsidRPr="00DB117F">
              <w:rPr>
                <w:rFonts w:hAnsi="Times New Roman" w:ascii="Times New Roman"/>
                <w:sz w:val="18"/>
                <w:szCs w:val="18"/>
              </w:rPr>
              <w:t xml:space="preserve"> d</w:t>
            </w:r>
            <w:r>
              <w:rPr>
                <w:rFonts w:hAnsi="Times New Roman" w:ascii="Times New Roman"/>
                <w:sz w:val="18"/>
                <w:szCs w:val="18"/>
              </w:rPr>
              <w:t>ok je dospjeće posljednje rate 5</w:t>
            </w:r>
            <w:r w:rsidRPr="00DB117F">
              <w:rPr>
                <w:rFonts w:hAnsi="Times New Roman" w:ascii="Times New Roman"/>
                <w:sz w:val="18"/>
                <w:szCs w:val="18"/>
              </w:rPr>
              <w:t xml:space="preserve"> mjeseci od dospjeća prve rate</w:t>
            </w:r>
          </w:p>
        </w:tc>
      </w:tr>
      <w:tr w:rsidTr="00D955DB" w:rsidR="00D955DB" w:rsidRPr="00DB117F">
        <w:trPr>
          <w:trHeight w:val="270"/>
          <w:jc w:val="center"/>
        </w:trPr>
        <w:tc>
          <w:tcPr>
            <w:tcW w:type="dxa" w:w="379"/>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lastRenderedPageBreak/>
              <w:t>17</w:t>
            </w:r>
          </w:p>
        </w:tc>
        <w:tc>
          <w:tcPr>
            <w:tcW w:type="dxa" w:w="1206"/>
            <w:noWrap/>
            <w:vAlign w:val="center"/>
          </w:tcPr>
          <w:p w:rsidRDefault="00D955DB" w:rsidP="00D955DB" w:rsidR="00D955DB" w:rsidRPr="00DB117F">
            <w:pPr>
              <w:spacing w:lineRule="auto" w:line="240" w:after="0"/>
              <w:jc w:val="center"/>
              <w:rPr>
                <w:rFonts w:hAnsi="Times New Roman" w:ascii="Times New Roman"/>
                <w:sz w:val="18"/>
                <w:szCs w:val="18"/>
                <w:lang w:eastAsia="hr-HR"/>
              </w:rPr>
            </w:pPr>
            <w:r w:rsidRPr="00DB117F">
              <w:rPr>
                <w:rFonts w:hAnsi="Times New Roman" w:ascii="Times New Roman"/>
                <w:sz w:val="18"/>
                <w:szCs w:val="18"/>
                <w:lang w:eastAsia="hr-HR"/>
              </w:rPr>
              <w:t>11161535886</w:t>
            </w:r>
          </w:p>
        </w:tc>
        <w:tc>
          <w:tcPr>
            <w:tcW w:type="dxa" w:w="3185"/>
            <w:noWrap/>
            <w:vAlign w:val="center"/>
          </w:tcPr>
          <w:p w:rsidRDefault="00D955DB" w:rsidP="00D955DB" w:rsidR="00D955DB" w:rsidRPr="00DB117F">
            <w:pPr>
              <w:spacing w:lineRule="auto" w:line="240" w:after="0"/>
              <w:rPr>
                <w:rFonts w:hAnsi="Times New Roman" w:ascii="Times New Roman"/>
                <w:sz w:val="18"/>
                <w:szCs w:val="18"/>
                <w:lang w:eastAsia="hr-HR"/>
              </w:rPr>
            </w:pPr>
            <w:r w:rsidRPr="00DB117F">
              <w:rPr>
                <w:rFonts w:hAnsi="Times New Roman" w:ascii="Times New Roman"/>
                <w:sz w:val="18"/>
                <w:szCs w:val="18"/>
              </w:rPr>
              <w:t>LIBERALIS d.o.o., Šibenik, Gavanova 3</w:t>
            </w:r>
          </w:p>
        </w:tc>
        <w:tc>
          <w:tcPr>
            <w:tcW w:type="dxa" w:w="1560"/>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1.797,55</w:t>
            </w:r>
            <w:r w:rsidRPr="00DB117F">
              <w:rPr>
                <w:rFonts w:hAnsi="Times New Roman" w:ascii="Times New Roman"/>
                <w:sz w:val="18"/>
                <w:szCs w:val="18"/>
              </w:rPr>
              <w:t xml:space="preserve"> kn</w:t>
            </w:r>
          </w:p>
        </w:tc>
        <w:tc>
          <w:tcPr>
            <w:tcW w:type="dxa" w:w="1417"/>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1.348,16</w:t>
            </w:r>
            <w:r w:rsidRPr="00DB117F">
              <w:rPr>
                <w:rFonts w:hAnsi="Times New Roman" w:ascii="Times New Roman"/>
                <w:sz w:val="18"/>
                <w:szCs w:val="18"/>
              </w:rPr>
              <w:t xml:space="preserve"> kn</w:t>
            </w:r>
          </w:p>
        </w:tc>
        <w:tc>
          <w:tcPr>
            <w:tcW w:type="dxa" w:w="1826"/>
          </w:tcPr>
          <w:p w:rsidRDefault="00D955DB" w:rsidP="00D955DB" w:rsidR="00D955DB" w:rsidRPr="00DB117F">
            <w:pPr>
              <w:spacing w:lineRule="auto" w:line="240" w:after="0"/>
              <w:jc w:val="center"/>
              <w:rPr>
                <w:rFonts w:hAnsi="Times New Roman" w:ascii="Times New Roman"/>
                <w:color w:val="000000"/>
                <w:sz w:val="18"/>
                <w:szCs w:val="18"/>
              </w:rPr>
            </w:pPr>
            <w:r w:rsidRPr="00DB117F">
              <w:rPr>
                <w:rFonts w:hAnsi="Times New Roman" w:ascii="Times New Roman"/>
                <w:color w:val="000000"/>
                <w:sz w:val="18"/>
                <w:szCs w:val="18"/>
              </w:rPr>
              <w:t>6 jednakih mjesečnih rata u iznosu od 224,69 kn beskamatno, koje  rate dospijev</w:t>
            </w:r>
            <w:r>
              <w:rPr>
                <w:rFonts w:hAnsi="Times New Roman" w:ascii="Times New Roman"/>
                <w:color w:val="000000"/>
                <w:sz w:val="18"/>
                <w:szCs w:val="18"/>
              </w:rPr>
              <w:t>a</w:t>
            </w:r>
            <w:r w:rsidRPr="00DB117F">
              <w:rPr>
                <w:rFonts w:hAnsi="Times New Roman" w:ascii="Times New Roman"/>
                <w:color w:val="000000"/>
                <w:sz w:val="18"/>
                <w:szCs w:val="18"/>
              </w:rPr>
              <w:t>ju  prvog dana u mjesecu</w:t>
            </w:r>
            <w:r w:rsidRPr="00DB117F">
              <w:rPr>
                <w:rFonts w:hAnsi="Times New Roman" w:ascii="Times New Roman"/>
                <w:sz w:val="18"/>
                <w:szCs w:val="18"/>
              </w:rPr>
              <w:t xml:space="preserve">, </w:t>
            </w:r>
            <w:r>
              <w:rPr>
                <w:rFonts w:hAnsi="Times New Roman" w:ascii="Times New Roman"/>
                <w:sz w:val="18"/>
                <w:szCs w:val="18"/>
              </w:rPr>
              <w:t>a prva rata</w:t>
            </w:r>
            <w:r w:rsidRPr="00DB117F">
              <w:rPr>
                <w:rFonts w:hAnsi="Times New Roman" w:ascii="Times New Roman"/>
                <w:sz w:val="18"/>
                <w:szCs w:val="18"/>
              </w:rPr>
              <w:t xml:space="preserve"> </w:t>
            </w:r>
            <w:r>
              <w:rPr>
                <w:rFonts w:hAnsi="Times New Roman" w:ascii="Times New Roman"/>
                <w:sz w:val="18"/>
                <w:szCs w:val="18"/>
              </w:rPr>
              <w:t>dospijeva na</w:t>
            </w:r>
            <w:r w:rsidRPr="008933C7">
              <w:rPr>
                <w:rFonts w:hAnsi="Times New Roman" w:ascii="Times New Roman"/>
                <w:sz w:val="24"/>
                <w:szCs w:val="24"/>
              </w:rPr>
              <w:t xml:space="preserve"> </w:t>
            </w:r>
            <w:r w:rsidRPr="004365B3">
              <w:rPr>
                <w:rFonts w:hAnsi="Times New Roman" w:ascii="Times New Roman"/>
                <w:sz w:val="18"/>
                <w:szCs w:val="18"/>
              </w:rPr>
              <w:t>naplatu prvog dana onog  mjeseca koji  prvi kalendarski slijedi nakon proteka 30 dana računajući od dana pravomoćnosti rješenja kojim se potvrđuje ova Nagodba</w:t>
            </w:r>
            <w:r w:rsidRPr="00DB117F">
              <w:rPr>
                <w:rFonts w:hAnsi="Times New Roman" w:ascii="Times New Roman"/>
                <w:sz w:val="18"/>
                <w:szCs w:val="18"/>
              </w:rPr>
              <w:t>, d</w:t>
            </w:r>
            <w:r>
              <w:rPr>
                <w:rFonts w:hAnsi="Times New Roman" w:ascii="Times New Roman"/>
                <w:sz w:val="18"/>
                <w:szCs w:val="18"/>
              </w:rPr>
              <w:t>ok je dospjeće posljednje rate 5</w:t>
            </w:r>
            <w:r w:rsidRPr="00DB117F">
              <w:rPr>
                <w:rFonts w:hAnsi="Times New Roman" w:ascii="Times New Roman"/>
                <w:sz w:val="18"/>
                <w:szCs w:val="18"/>
              </w:rPr>
              <w:t xml:space="preserve"> mjeseci od dospjeća prve rate</w:t>
            </w:r>
          </w:p>
        </w:tc>
      </w:tr>
      <w:tr w:rsidTr="00D955DB" w:rsidR="00D955DB" w:rsidRPr="00DB117F">
        <w:trPr>
          <w:trHeight w:val="270"/>
          <w:jc w:val="center"/>
        </w:trPr>
        <w:tc>
          <w:tcPr>
            <w:tcW w:type="dxa" w:w="379"/>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18</w:t>
            </w:r>
          </w:p>
        </w:tc>
        <w:tc>
          <w:tcPr>
            <w:tcW w:type="dxa" w:w="1206"/>
            <w:noWrap/>
            <w:vAlign w:val="center"/>
          </w:tcPr>
          <w:p w:rsidRDefault="00D955DB" w:rsidP="00D955DB" w:rsidR="00D955DB" w:rsidRPr="00DB117F">
            <w:pPr>
              <w:spacing w:lineRule="auto" w:line="240" w:after="0"/>
              <w:jc w:val="center"/>
              <w:rPr>
                <w:rFonts w:hAnsi="Times New Roman" w:ascii="Times New Roman"/>
                <w:sz w:val="18"/>
                <w:szCs w:val="18"/>
                <w:lang w:eastAsia="hr-HR"/>
              </w:rPr>
            </w:pPr>
            <w:r w:rsidRPr="00DB117F">
              <w:rPr>
                <w:rFonts w:hAnsi="Times New Roman" w:ascii="Times New Roman"/>
                <w:sz w:val="18"/>
                <w:szCs w:val="18"/>
                <w:lang w:eastAsia="hr-HR"/>
              </w:rPr>
              <w:t>88641263392</w:t>
            </w:r>
          </w:p>
        </w:tc>
        <w:tc>
          <w:tcPr>
            <w:tcW w:type="dxa" w:w="3185"/>
            <w:noWrap/>
            <w:vAlign w:val="center"/>
          </w:tcPr>
          <w:p w:rsidRDefault="00D955DB" w:rsidP="00D955DB" w:rsidR="00D955DB" w:rsidRPr="00DB117F">
            <w:pPr>
              <w:spacing w:lineRule="auto" w:line="240" w:after="0"/>
              <w:rPr>
                <w:rFonts w:hAnsi="Times New Roman" w:ascii="Times New Roman"/>
                <w:sz w:val="18"/>
                <w:szCs w:val="18"/>
                <w:lang w:eastAsia="hr-HR"/>
              </w:rPr>
            </w:pPr>
            <w:r w:rsidRPr="00DB117F">
              <w:rPr>
                <w:rFonts w:hAnsi="Times New Roman" w:ascii="Times New Roman"/>
                <w:sz w:val="18"/>
                <w:szCs w:val="18"/>
                <w:lang w:eastAsia="hr-HR"/>
              </w:rPr>
              <w:t xml:space="preserve">LJEKARNA PLENČA, </w:t>
            </w:r>
            <w:r w:rsidRPr="00DB117F">
              <w:rPr>
                <w:rFonts w:hAnsi="Times New Roman" w:ascii="Times New Roman"/>
                <w:sz w:val="18"/>
                <w:szCs w:val="18"/>
              </w:rPr>
              <w:t>Šibenik, Karla Vipauca 21</w:t>
            </w:r>
          </w:p>
        </w:tc>
        <w:tc>
          <w:tcPr>
            <w:tcW w:type="dxa" w:w="1560"/>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131,98</w:t>
            </w:r>
            <w:r w:rsidRPr="00DB117F">
              <w:rPr>
                <w:rFonts w:hAnsi="Times New Roman" w:ascii="Times New Roman"/>
                <w:sz w:val="18"/>
                <w:szCs w:val="18"/>
              </w:rPr>
              <w:t xml:space="preserve"> kn</w:t>
            </w:r>
          </w:p>
        </w:tc>
        <w:tc>
          <w:tcPr>
            <w:tcW w:type="dxa" w:w="1417"/>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98,99</w:t>
            </w:r>
            <w:r w:rsidRPr="00DB117F">
              <w:rPr>
                <w:rFonts w:hAnsi="Times New Roman" w:ascii="Times New Roman"/>
                <w:sz w:val="18"/>
                <w:szCs w:val="18"/>
              </w:rPr>
              <w:t xml:space="preserve"> kn</w:t>
            </w:r>
          </w:p>
        </w:tc>
        <w:tc>
          <w:tcPr>
            <w:tcW w:type="dxa" w:w="1826"/>
          </w:tcPr>
          <w:p w:rsidRDefault="00D955DB" w:rsidP="00D955DB" w:rsidR="00D955DB" w:rsidRPr="00DB117F">
            <w:pPr>
              <w:spacing w:lineRule="auto" w:line="240" w:after="0"/>
              <w:jc w:val="center"/>
              <w:rPr>
                <w:rFonts w:hAnsi="Times New Roman" w:ascii="Times New Roman"/>
                <w:color w:val="000000"/>
                <w:sz w:val="18"/>
                <w:szCs w:val="18"/>
              </w:rPr>
            </w:pPr>
            <w:r w:rsidRPr="00DB117F">
              <w:rPr>
                <w:rFonts w:hAnsi="Times New Roman" w:ascii="Times New Roman"/>
                <w:color w:val="000000"/>
                <w:sz w:val="18"/>
                <w:szCs w:val="18"/>
              </w:rPr>
              <w:t>6 jednakih mjesečnih rata u iznosu od 16,50 kn beskamatno, koje  rate dospijevju  prvog dana u mjesecu</w:t>
            </w:r>
            <w:r w:rsidRPr="00DB117F">
              <w:rPr>
                <w:rFonts w:hAnsi="Times New Roman" w:ascii="Times New Roman"/>
                <w:sz w:val="18"/>
                <w:szCs w:val="18"/>
              </w:rPr>
              <w:t>,</w:t>
            </w:r>
            <w:r>
              <w:rPr>
                <w:rFonts w:hAnsi="Times New Roman" w:ascii="Times New Roman"/>
                <w:sz w:val="18"/>
                <w:szCs w:val="18"/>
              </w:rPr>
              <w:t xml:space="preserve"> a prva rata</w:t>
            </w:r>
            <w:r w:rsidRPr="00DB117F">
              <w:rPr>
                <w:rFonts w:hAnsi="Times New Roman" w:ascii="Times New Roman"/>
                <w:sz w:val="18"/>
                <w:szCs w:val="18"/>
              </w:rPr>
              <w:t xml:space="preserve"> </w:t>
            </w:r>
            <w:r>
              <w:rPr>
                <w:rFonts w:hAnsi="Times New Roman" w:ascii="Times New Roman"/>
                <w:sz w:val="18"/>
                <w:szCs w:val="18"/>
              </w:rPr>
              <w:t>dospijeva na</w:t>
            </w:r>
            <w:r w:rsidRPr="008933C7">
              <w:rPr>
                <w:rFonts w:hAnsi="Times New Roman" w:ascii="Times New Roman"/>
                <w:sz w:val="24"/>
                <w:szCs w:val="24"/>
              </w:rPr>
              <w:t xml:space="preserve"> </w:t>
            </w:r>
            <w:r w:rsidRPr="004365B3">
              <w:rPr>
                <w:rFonts w:hAnsi="Times New Roman" w:ascii="Times New Roman"/>
                <w:sz w:val="18"/>
                <w:szCs w:val="18"/>
              </w:rPr>
              <w:t>naplatu prvog dana onog  mjeseca koji  prvi kalendarski slijedi nakon proteka 30 dana računajući od dana pravomoćnosti rješenja kojim se potvrđuje ova Nagodba</w:t>
            </w:r>
            <w:r w:rsidRPr="00DB117F">
              <w:rPr>
                <w:rFonts w:hAnsi="Times New Roman" w:ascii="Times New Roman"/>
                <w:sz w:val="18"/>
                <w:szCs w:val="18"/>
              </w:rPr>
              <w:t xml:space="preserve"> , dok je d</w:t>
            </w:r>
            <w:r>
              <w:rPr>
                <w:rFonts w:hAnsi="Times New Roman" w:ascii="Times New Roman"/>
                <w:sz w:val="18"/>
                <w:szCs w:val="18"/>
              </w:rPr>
              <w:t>ospjeće posljednje rate 5</w:t>
            </w:r>
            <w:r w:rsidRPr="00DB117F">
              <w:rPr>
                <w:rFonts w:hAnsi="Times New Roman" w:ascii="Times New Roman"/>
                <w:sz w:val="18"/>
                <w:szCs w:val="18"/>
              </w:rPr>
              <w:t xml:space="preserve"> mjeseci od dospjeća prve rate</w:t>
            </w:r>
          </w:p>
        </w:tc>
      </w:tr>
      <w:tr w:rsidTr="00D955DB" w:rsidR="00D955DB" w:rsidRPr="00DB117F">
        <w:trPr>
          <w:trHeight w:val="270"/>
          <w:jc w:val="center"/>
        </w:trPr>
        <w:tc>
          <w:tcPr>
            <w:tcW w:type="dxa" w:w="379"/>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lastRenderedPageBreak/>
              <w:t>19</w:t>
            </w:r>
          </w:p>
        </w:tc>
        <w:tc>
          <w:tcPr>
            <w:tcW w:type="dxa" w:w="1206"/>
            <w:noWrap/>
            <w:vAlign w:val="center"/>
          </w:tcPr>
          <w:p w:rsidRDefault="00D955DB" w:rsidP="00D955DB" w:rsidR="00D955DB" w:rsidRPr="00DB117F">
            <w:pPr>
              <w:spacing w:lineRule="auto" w:line="240" w:after="0"/>
              <w:jc w:val="center"/>
              <w:rPr>
                <w:rFonts w:hAnsi="Times New Roman" w:ascii="Times New Roman"/>
                <w:sz w:val="18"/>
                <w:szCs w:val="18"/>
                <w:lang w:eastAsia="hr-HR"/>
              </w:rPr>
            </w:pPr>
            <w:r w:rsidRPr="00DB117F">
              <w:rPr>
                <w:rFonts w:hAnsi="Times New Roman" w:ascii="Times New Roman"/>
                <w:sz w:val="18"/>
                <w:szCs w:val="18"/>
                <w:lang w:eastAsia="hr-HR"/>
              </w:rPr>
              <w:t>16666250937</w:t>
            </w:r>
          </w:p>
        </w:tc>
        <w:tc>
          <w:tcPr>
            <w:tcW w:type="dxa" w:w="3185"/>
            <w:noWrap/>
            <w:vAlign w:val="center"/>
          </w:tcPr>
          <w:p w:rsidRDefault="00D955DB" w:rsidP="00D955DB" w:rsidR="00D955DB" w:rsidRPr="00DB117F">
            <w:pPr>
              <w:spacing w:lineRule="auto" w:line="240" w:after="0"/>
              <w:rPr>
                <w:rFonts w:hAnsi="Times New Roman" w:ascii="Times New Roman"/>
                <w:sz w:val="18"/>
                <w:szCs w:val="18"/>
                <w:lang w:eastAsia="hr-HR"/>
              </w:rPr>
            </w:pPr>
            <w:r w:rsidRPr="00DB117F">
              <w:rPr>
                <w:rFonts w:hAnsi="Times New Roman" w:ascii="Times New Roman"/>
                <w:sz w:val="18"/>
                <w:szCs w:val="18"/>
                <w:lang w:eastAsia="hr-HR"/>
              </w:rPr>
              <w:t>MARTINA S D.O.O. ŠIBENIK, Šibenik, Trg Drage 1</w:t>
            </w:r>
          </w:p>
        </w:tc>
        <w:tc>
          <w:tcPr>
            <w:tcW w:type="dxa" w:w="1560"/>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3.435,40</w:t>
            </w:r>
            <w:r w:rsidRPr="00DB117F">
              <w:rPr>
                <w:rFonts w:hAnsi="Times New Roman" w:ascii="Times New Roman"/>
                <w:sz w:val="18"/>
                <w:szCs w:val="18"/>
              </w:rPr>
              <w:t xml:space="preserve"> kn</w:t>
            </w:r>
          </w:p>
        </w:tc>
        <w:tc>
          <w:tcPr>
            <w:tcW w:type="dxa" w:w="1417"/>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2.576,55</w:t>
            </w:r>
            <w:r w:rsidRPr="00DB117F">
              <w:rPr>
                <w:rFonts w:hAnsi="Times New Roman" w:ascii="Times New Roman"/>
                <w:sz w:val="18"/>
                <w:szCs w:val="18"/>
              </w:rPr>
              <w:t xml:space="preserve"> kn</w:t>
            </w:r>
          </w:p>
        </w:tc>
        <w:tc>
          <w:tcPr>
            <w:tcW w:type="dxa" w:w="1826"/>
          </w:tcPr>
          <w:p w:rsidRDefault="00D955DB" w:rsidP="00D955DB" w:rsidR="00D955DB" w:rsidRPr="00DB117F">
            <w:pPr>
              <w:spacing w:lineRule="auto" w:line="240" w:after="0"/>
              <w:jc w:val="center"/>
              <w:rPr>
                <w:rFonts w:hAnsi="Times New Roman" w:ascii="Times New Roman"/>
                <w:color w:val="000000"/>
                <w:sz w:val="18"/>
                <w:szCs w:val="18"/>
              </w:rPr>
            </w:pPr>
            <w:r w:rsidRPr="00DB117F">
              <w:rPr>
                <w:rFonts w:hAnsi="Times New Roman" w:ascii="Times New Roman"/>
                <w:color w:val="000000"/>
                <w:sz w:val="18"/>
                <w:szCs w:val="18"/>
              </w:rPr>
              <w:t>6 jednakih mjesečnih rata u iznosu od 429,43 kn beskamatno, koje  rate dospijevju  prvog dana u mjesecu</w:t>
            </w:r>
            <w:r w:rsidRPr="00DB117F">
              <w:rPr>
                <w:rFonts w:hAnsi="Times New Roman" w:ascii="Times New Roman"/>
                <w:sz w:val="18"/>
                <w:szCs w:val="18"/>
              </w:rPr>
              <w:t xml:space="preserve">, </w:t>
            </w:r>
            <w:r>
              <w:rPr>
                <w:rFonts w:hAnsi="Times New Roman" w:ascii="Times New Roman"/>
                <w:sz w:val="18"/>
                <w:szCs w:val="18"/>
              </w:rPr>
              <w:t>a prva rata</w:t>
            </w:r>
            <w:r w:rsidRPr="00DB117F">
              <w:rPr>
                <w:rFonts w:hAnsi="Times New Roman" w:ascii="Times New Roman"/>
                <w:sz w:val="18"/>
                <w:szCs w:val="18"/>
              </w:rPr>
              <w:t xml:space="preserve"> </w:t>
            </w:r>
            <w:r>
              <w:rPr>
                <w:rFonts w:hAnsi="Times New Roman" w:ascii="Times New Roman"/>
                <w:sz w:val="18"/>
                <w:szCs w:val="18"/>
              </w:rPr>
              <w:t>dospijeva na</w:t>
            </w:r>
            <w:r w:rsidRPr="008933C7">
              <w:rPr>
                <w:rFonts w:hAnsi="Times New Roman" w:ascii="Times New Roman"/>
                <w:sz w:val="24"/>
                <w:szCs w:val="24"/>
              </w:rPr>
              <w:t xml:space="preserve"> </w:t>
            </w:r>
            <w:r w:rsidRPr="004365B3">
              <w:rPr>
                <w:rFonts w:hAnsi="Times New Roman" w:ascii="Times New Roman"/>
                <w:sz w:val="18"/>
                <w:szCs w:val="18"/>
              </w:rPr>
              <w:t>naplatu prvog dana onog  mjeseca koji  prvi kalendarski slijedi nakon proteka 30 dana računajući od dana pravomoćnosti rješenja kojim se potvrđuje ova Nagodba</w:t>
            </w:r>
            <w:r w:rsidRPr="00DB117F">
              <w:rPr>
                <w:rFonts w:hAnsi="Times New Roman" w:ascii="Times New Roman"/>
                <w:sz w:val="18"/>
                <w:szCs w:val="18"/>
              </w:rPr>
              <w:t>, d</w:t>
            </w:r>
            <w:r>
              <w:rPr>
                <w:rFonts w:hAnsi="Times New Roman" w:ascii="Times New Roman"/>
                <w:sz w:val="18"/>
                <w:szCs w:val="18"/>
              </w:rPr>
              <w:t>ok je dospjeće posljednje rate 5</w:t>
            </w:r>
            <w:r w:rsidRPr="00DB117F">
              <w:rPr>
                <w:rFonts w:hAnsi="Times New Roman" w:ascii="Times New Roman"/>
                <w:sz w:val="18"/>
                <w:szCs w:val="18"/>
              </w:rPr>
              <w:t xml:space="preserve"> mjeseci od dospjeća prve rate</w:t>
            </w:r>
          </w:p>
        </w:tc>
      </w:tr>
      <w:tr w:rsidTr="00D955DB" w:rsidR="00D955DB" w:rsidRPr="00DB117F">
        <w:trPr>
          <w:trHeight w:val="270"/>
          <w:jc w:val="center"/>
        </w:trPr>
        <w:tc>
          <w:tcPr>
            <w:tcW w:type="dxa" w:w="379"/>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20</w:t>
            </w:r>
          </w:p>
        </w:tc>
        <w:tc>
          <w:tcPr>
            <w:tcW w:type="dxa" w:w="1206"/>
            <w:noWrap/>
            <w:vAlign w:val="center"/>
          </w:tcPr>
          <w:p w:rsidRDefault="00D955DB" w:rsidP="00D955DB" w:rsidR="00D955DB" w:rsidRPr="00DB117F">
            <w:pPr>
              <w:spacing w:lineRule="auto" w:line="240" w:after="0"/>
              <w:jc w:val="center"/>
              <w:rPr>
                <w:rFonts w:hAnsi="Times New Roman" w:ascii="Times New Roman"/>
                <w:sz w:val="18"/>
                <w:szCs w:val="18"/>
                <w:lang w:eastAsia="hr-HR"/>
              </w:rPr>
            </w:pPr>
            <w:r w:rsidRPr="00DB117F">
              <w:rPr>
                <w:rFonts w:hAnsi="Times New Roman" w:ascii="Times New Roman"/>
                <w:sz w:val="18"/>
                <w:szCs w:val="18"/>
                <w:lang w:eastAsia="hr-HR"/>
              </w:rPr>
              <w:t>89793812104</w:t>
            </w:r>
          </w:p>
        </w:tc>
        <w:tc>
          <w:tcPr>
            <w:tcW w:type="dxa" w:w="3185"/>
            <w:noWrap/>
            <w:vAlign w:val="center"/>
          </w:tcPr>
          <w:p w:rsidRDefault="00D955DB" w:rsidP="00D955DB" w:rsidR="00D955DB" w:rsidRPr="00DB117F">
            <w:pPr>
              <w:spacing w:lineRule="auto" w:line="240" w:after="0"/>
              <w:rPr>
                <w:rFonts w:hAnsi="Times New Roman" w:ascii="Times New Roman"/>
                <w:sz w:val="18"/>
                <w:szCs w:val="18"/>
                <w:lang w:eastAsia="hr-HR"/>
              </w:rPr>
            </w:pPr>
            <w:r w:rsidRPr="00DB117F">
              <w:rPr>
                <w:rFonts w:hAnsi="Times New Roman" w:ascii="Times New Roman"/>
                <w:sz w:val="18"/>
                <w:szCs w:val="18"/>
                <w:lang w:eastAsia="hr-HR"/>
              </w:rPr>
              <w:t>MARTINOVIĆ PETAR vl. DIMNJAČARSKOG OBRTA, Zadar, Lička 26</w:t>
            </w:r>
          </w:p>
        </w:tc>
        <w:tc>
          <w:tcPr>
            <w:tcW w:type="dxa" w:w="1560"/>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5.625,00</w:t>
            </w:r>
            <w:r w:rsidRPr="00DB117F">
              <w:rPr>
                <w:rFonts w:hAnsi="Times New Roman" w:ascii="Times New Roman"/>
                <w:sz w:val="18"/>
                <w:szCs w:val="18"/>
              </w:rPr>
              <w:t xml:space="preserve"> kn</w:t>
            </w:r>
          </w:p>
        </w:tc>
        <w:tc>
          <w:tcPr>
            <w:tcW w:type="dxa" w:w="1417"/>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4.218,75</w:t>
            </w:r>
            <w:r w:rsidRPr="00DB117F">
              <w:rPr>
                <w:rFonts w:hAnsi="Times New Roman" w:ascii="Times New Roman"/>
                <w:sz w:val="18"/>
                <w:szCs w:val="18"/>
              </w:rPr>
              <w:t xml:space="preserve"> kn</w:t>
            </w:r>
          </w:p>
        </w:tc>
        <w:tc>
          <w:tcPr>
            <w:tcW w:type="dxa" w:w="1826"/>
          </w:tcPr>
          <w:p w:rsidRDefault="00D955DB" w:rsidP="00D955DB" w:rsidR="00D955DB" w:rsidRPr="00DB117F">
            <w:pPr>
              <w:spacing w:lineRule="auto" w:line="240" w:after="0"/>
              <w:jc w:val="center"/>
              <w:rPr>
                <w:rFonts w:hAnsi="Times New Roman" w:ascii="Times New Roman"/>
                <w:color w:val="000000"/>
                <w:sz w:val="18"/>
                <w:szCs w:val="18"/>
              </w:rPr>
            </w:pPr>
            <w:r w:rsidRPr="00DB117F">
              <w:rPr>
                <w:rFonts w:hAnsi="Times New Roman" w:ascii="Times New Roman"/>
                <w:color w:val="000000"/>
                <w:sz w:val="18"/>
                <w:szCs w:val="18"/>
              </w:rPr>
              <w:t>6 jednakih mjesečnih rata u iznosu od 703,13 kn beskamatno, koje  rate dospijevju  prvog dana u mjesecu</w:t>
            </w:r>
            <w:r w:rsidRPr="00DB117F">
              <w:rPr>
                <w:rFonts w:hAnsi="Times New Roman" w:ascii="Times New Roman"/>
                <w:sz w:val="18"/>
                <w:szCs w:val="18"/>
              </w:rPr>
              <w:t xml:space="preserve">, </w:t>
            </w:r>
            <w:r>
              <w:rPr>
                <w:rFonts w:hAnsi="Times New Roman" w:ascii="Times New Roman"/>
                <w:sz w:val="18"/>
                <w:szCs w:val="18"/>
              </w:rPr>
              <w:t>a prva rata</w:t>
            </w:r>
            <w:r w:rsidRPr="00DB117F">
              <w:rPr>
                <w:rFonts w:hAnsi="Times New Roman" w:ascii="Times New Roman"/>
                <w:sz w:val="18"/>
                <w:szCs w:val="18"/>
              </w:rPr>
              <w:t xml:space="preserve"> </w:t>
            </w:r>
            <w:r>
              <w:rPr>
                <w:rFonts w:hAnsi="Times New Roman" w:ascii="Times New Roman"/>
                <w:sz w:val="18"/>
                <w:szCs w:val="18"/>
              </w:rPr>
              <w:t>dospijeva na</w:t>
            </w:r>
            <w:r w:rsidRPr="008933C7">
              <w:rPr>
                <w:rFonts w:hAnsi="Times New Roman" w:ascii="Times New Roman"/>
                <w:sz w:val="24"/>
                <w:szCs w:val="24"/>
              </w:rPr>
              <w:t xml:space="preserve"> </w:t>
            </w:r>
            <w:r w:rsidRPr="004365B3">
              <w:rPr>
                <w:rFonts w:hAnsi="Times New Roman" w:ascii="Times New Roman"/>
                <w:sz w:val="18"/>
                <w:szCs w:val="18"/>
              </w:rPr>
              <w:t>naplatu prvog dana onog  mjeseca koji  prvi kalendarski slijedi nakon proteka 30 dana računajući od dana pravomoćnosti rješenja kojim se potvrđuje ova Nagodba</w:t>
            </w:r>
            <w:r w:rsidRPr="00DB117F">
              <w:rPr>
                <w:rFonts w:hAnsi="Times New Roman" w:ascii="Times New Roman"/>
                <w:sz w:val="18"/>
                <w:szCs w:val="18"/>
              </w:rPr>
              <w:t>, d</w:t>
            </w:r>
            <w:r>
              <w:rPr>
                <w:rFonts w:hAnsi="Times New Roman" w:ascii="Times New Roman"/>
                <w:sz w:val="18"/>
                <w:szCs w:val="18"/>
              </w:rPr>
              <w:t>ok je dospjeće posljednje rate 5</w:t>
            </w:r>
            <w:r w:rsidRPr="00DB117F">
              <w:rPr>
                <w:rFonts w:hAnsi="Times New Roman" w:ascii="Times New Roman"/>
                <w:sz w:val="18"/>
                <w:szCs w:val="18"/>
              </w:rPr>
              <w:t xml:space="preserve"> mjeseci od dospjeća prve rate</w:t>
            </w:r>
          </w:p>
        </w:tc>
      </w:tr>
      <w:tr w:rsidTr="00D955DB" w:rsidR="00D955DB" w:rsidRPr="00DB117F">
        <w:trPr>
          <w:trHeight w:val="270"/>
          <w:jc w:val="center"/>
        </w:trPr>
        <w:tc>
          <w:tcPr>
            <w:tcW w:type="dxa" w:w="379"/>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21</w:t>
            </w:r>
          </w:p>
        </w:tc>
        <w:tc>
          <w:tcPr>
            <w:tcW w:type="dxa" w:w="1206"/>
            <w:noWrap/>
            <w:vAlign w:val="center"/>
          </w:tcPr>
          <w:p w:rsidRDefault="00D955DB" w:rsidP="00D955DB" w:rsidR="00D955DB" w:rsidRPr="00DB117F">
            <w:pPr>
              <w:spacing w:lineRule="auto" w:line="240" w:after="0"/>
              <w:jc w:val="center"/>
              <w:rPr>
                <w:rFonts w:hAnsi="Times New Roman" w:ascii="Times New Roman"/>
                <w:sz w:val="18"/>
                <w:szCs w:val="18"/>
                <w:lang w:eastAsia="hr-HR"/>
              </w:rPr>
            </w:pPr>
            <w:r w:rsidRPr="00DB117F">
              <w:rPr>
                <w:rFonts w:hAnsi="Times New Roman" w:ascii="Times New Roman"/>
                <w:sz w:val="18"/>
                <w:szCs w:val="18"/>
                <w:lang w:eastAsia="hr-HR"/>
              </w:rPr>
              <w:t>14903327955</w:t>
            </w:r>
          </w:p>
        </w:tc>
        <w:tc>
          <w:tcPr>
            <w:tcW w:type="dxa" w:w="3185"/>
            <w:noWrap/>
            <w:vAlign w:val="center"/>
          </w:tcPr>
          <w:p w:rsidRDefault="00D955DB" w:rsidP="00D955DB" w:rsidR="00D955DB" w:rsidRPr="00DB117F">
            <w:pPr>
              <w:spacing w:lineRule="auto" w:line="240" w:after="0"/>
              <w:rPr>
                <w:rFonts w:hAnsi="Times New Roman" w:ascii="Times New Roman"/>
                <w:sz w:val="18"/>
                <w:szCs w:val="18"/>
                <w:lang w:eastAsia="hr-HR"/>
              </w:rPr>
            </w:pPr>
            <w:r w:rsidRPr="00DB117F">
              <w:rPr>
                <w:rFonts w:hAnsi="Times New Roman" w:ascii="Times New Roman"/>
                <w:sz w:val="18"/>
                <w:szCs w:val="18"/>
                <w:lang w:eastAsia="hr-HR"/>
              </w:rPr>
              <w:t>PIROVČANKA POLJOPRIVREDNA ZADRUGA, Pirovac,Trg Domovinskog rata 18</w:t>
            </w:r>
          </w:p>
        </w:tc>
        <w:tc>
          <w:tcPr>
            <w:tcW w:type="dxa" w:w="1560"/>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3.140,09</w:t>
            </w:r>
            <w:r w:rsidRPr="00DB117F">
              <w:rPr>
                <w:rFonts w:hAnsi="Times New Roman" w:ascii="Times New Roman"/>
                <w:sz w:val="18"/>
                <w:szCs w:val="18"/>
              </w:rPr>
              <w:t xml:space="preserve"> kn</w:t>
            </w:r>
          </w:p>
        </w:tc>
        <w:tc>
          <w:tcPr>
            <w:tcW w:type="dxa" w:w="1417"/>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2.355,07</w:t>
            </w:r>
            <w:r w:rsidRPr="00DB117F">
              <w:rPr>
                <w:rFonts w:hAnsi="Times New Roman" w:ascii="Times New Roman"/>
                <w:sz w:val="18"/>
                <w:szCs w:val="18"/>
              </w:rPr>
              <w:t xml:space="preserve"> kn</w:t>
            </w:r>
          </w:p>
        </w:tc>
        <w:tc>
          <w:tcPr>
            <w:tcW w:type="dxa" w:w="1826"/>
          </w:tcPr>
          <w:p w:rsidRDefault="00D955DB" w:rsidP="00D955DB" w:rsidR="00D955DB" w:rsidRPr="00DB117F">
            <w:pPr>
              <w:spacing w:lineRule="auto" w:line="240" w:after="0"/>
              <w:jc w:val="center"/>
              <w:rPr>
                <w:rFonts w:hAnsi="Times New Roman" w:ascii="Times New Roman"/>
                <w:color w:val="000000"/>
                <w:sz w:val="18"/>
                <w:szCs w:val="18"/>
              </w:rPr>
            </w:pPr>
            <w:r w:rsidRPr="00DB117F">
              <w:rPr>
                <w:rFonts w:hAnsi="Times New Roman" w:ascii="Times New Roman"/>
                <w:color w:val="000000"/>
                <w:sz w:val="18"/>
                <w:szCs w:val="18"/>
              </w:rPr>
              <w:t>6 jednakih mjesečnih rata u iznosu od 392,51 kn beskamatno, koje  rate dospijevju  prvog dana u mjesecu</w:t>
            </w:r>
            <w:r w:rsidRPr="00DB117F">
              <w:rPr>
                <w:rFonts w:hAnsi="Times New Roman" w:ascii="Times New Roman"/>
                <w:sz w:val="18"/>
                <w:szCs w:val="18"/>
              </w:rPr>
              <w:t xml:space="preserve">, </w:t>
            </w:r>
            <w:r>
              <w:rPr>
                <w:rFonts w:hAnsi="Times New Roman" w:ascii="Times New Roman"/>
                <w:sz w:val="18"/>
                <w:szCs w:val="18"/>
              </w:rPr>
              <w:t>a prva rata</w:t>
            </w:r>
            <w:r w:rsidRPr="00DB117F">
              <w:rPr>
                <w:rFonts w:hAnsi="Times New Roman" w:ascii="Times New Roman"/>
                <w:sz w:val="18"/>
                <w:szCs w:val="18"/>
              </w:rPr>
              <w:t xml:space="preserve"> </w:t>
            </w:r>
            <w:r>
              <w:rPr>
                <w:rFonts w:hAnsi="Times New Roman" w:ascii="Times New Roman"/>
                <w:sz w:val="18"/>
                <w:szCs w:val="18"/>
              </w:rPr>
              <w:t>dospijeva na</w:t>
            </w:r>
            <w:r w:rsidRPr="008933C7">
              <w:rPr>
                <w:rFonts w:hAnsi="Times New Roman" w:ascii="Times New Roman"/>
                <w:sz w:val="24"/>
                <w:szCs w:val="24"/>
              </w:rPr>
              <w:t xml:space="preserve"> </w:t>
            </w:r>
            <w:r w:rsidRPr="004365B3">
              <w:rPr>
                <w:rFonts w:hAnsi="Times New Roman" w:ascii="Times New Roman"/>
                <w:sz w:val="18"/>
                <w:szCs w:val="18"/>
              </w:rPr>
              <w:t>naplatu prvog dana onog  mjeseca koji  prvi kalendarski slijedi nakon proteka 30 dana računajući od dana pravomoćnosti rješenja kojim se potvrđuje ova Nagodba</w:t>
            </w:r>
            <w:r w:rsidRPr="00DB117F">
              <w:rPr>
                <w:rFonts w:hAnsi="Times New Roman" w:ascii="Times New Roman"/>
                <w:sz w:val="18"/>
                <w:szCs w:val="18"/>
              </w:rPr>
              <w:t>, d</w:t>
            </w:r>
            <w:r>
              <w:rPr>
                <w:rFonts w:hAnsi="Times New Roman" w:ascii="Times New Roman"/>
                <w:sz w:val="18"/>
                <w:szCs w:val="18"/>
              </w:rPr>
              <w:t>ok je dospjeće posljednje rate 5</w:t>
            </w:r>
            <w:r w:rsidRPr="00DB117F">
              <w:rPr>
                <w:rFonts w:hAnsi="Times New Roman" w:ascii="Times New Roman"/>
                <w:sz w:val="18"/>
                <w:szCs w:val="18"/>
              </w:rPr>
              <w:t xml:space="preserve"> </w:t>
            </w:r>
            <w:r w:rsidRPr="00DB117F">
              <w:rPr>
                <w:rFonts w:hAnsi="Times New Roman" w:ascii="Times New Roman"/>
                <w:sz w:val="18"/>
                <w:szCs w:val="18"/>
              </w:rPr>
              <w:lastRenderedPageBreak/>
              <w:t>mjeseci od dospjeća prve rate</w:t>
            </w:r>
          </w:p>
        </w:tc>
      </w:tr>
      <w:tr w:rsidTr="00D955DB" w:rsidR="00D955DB" w:rsidRPr="00DB117F">
        <w:trPr>
          <w:trHeight w:val="270"/>
          <w:jc w:val="center"/>
        </w:trPr>
        <w:tc>
          <w:tcPr>
            <w:tcW w:type="dxa" w:w="379"/>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lastRenderedPageBreak/>
              <w:t>22</w:t>
            </w:r>
          </w:p>
        </w:tc>
        <w:tc>
          <w:tcPr>
            <w:tcW w:type="dxa" w:w="1206"/>
            <w:noWrap/>
            <w:vAlign w:val="center"/>
          </w:tcPr>
          <w:p w:rsidRDefault="00D955DB" w:rsidP="00D955DB" w:rsidR="00D955DB" w:rsidRPr="00DB117F">
            <w:pPr>
              <w:spacing w:lineRule="auto" w:line="240" w:after="0"/>
              <w:jc w:val="center"/>
              <w:rPr>
                <w:rFonts w:hAnsi="Times New Roman" w:ascii="Times New Roman"/>
                <w:sz w:val="18"/>
                <w:szCs w:val="18"/>
                <w:lang w:eastAsia="hr-HR"/>
              </w:rPr>
            </w:pPr>
            <w:r w:rsidRPr="00DB117F">
              <w:rPr>
                <w:rFonts w:hAnsi="Times New Roman" w:ascii="Times New Roman"/>
                <w:sz w:val="18"/>
                <w:szCs w:val="18"/>
                <w:lang w:eastAsia="hr-HR"/>
              </w:rPr>
              <w:t>28973326980</w:t>
            </w:r>
          </w:p>
        </w:tc>
        <w:tc>
          <w:tcPr>
            <w:tcW w:type="dxa" w:w="3185"/>
            <w:noWrap/>
            <w:vAlign w:val="center"/>
          </w:tcPr>
          <w:p w:rsidRDefault="00D955DB" w:rsidP="00D955DB" w:rsidR="00D955DB" w:rsidRPr="00DB117F">
            <w:pPr>
              <w:spacing w:lineRule="auto" w:line="240" w:after="0"/>
              <w:rPr>
                <w:rFonts w:hAnsi="Times New Roman" w:ascii="Times New Roman"/>
                <w:sz w:val="18"/>
                <w:szCs w:val="18"/>
                <w:lang w:eastAsia="hr-HR"/>
              </w:rPr>
            </w:pPr>
            <w:r w:rsidRPr="00DB117F">
              <w:rPr>
                <w:rFonts w:hAnsi="Times New Roman" w:ascii="Times New Roman"/>
                <w:sz w:val="18"/>
                <w:szCs w:val="18"/>
                <w:lang w:eastAsia="hr-HR"/>
              </w:rPr>
              <w:t>RELJA PREDRAG vl. Obrta za turizam BONACA, Pirovac, Kralja Zvonimira 25</w:t>
            </w:r>
          </w:p>
        </w:tc>
        <w:tc>
          <w:tcPr>
            <w:tcW w:type="dxa" w:w="1560"/>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5.200,00</w:t>
            </w:r>
            <w:r w:rsidRPr="00DB117F">
              <w:rPr>
                <w:rFonts w:hAnsi="Times New Roman" w:ascii="Times New Roman"/>
                <w:sz w:val="18"/>
                <w:szCs w:val="18"/>
              </w:rPr>
              <w:t xml:space="preserve"> kn</w:t>
            </w:r>
          </w:p>
        </w:tc>
        <w:tc>
          <w:tcPr>
            <w:tcW w:type="dxa" w:w="1417"/>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3.900,00</w:t>
            </w:r>
            <w:r w:rsidRPr="00DB117F">
              <w:rPr>
                <w:rFonts w:hAnsi="Times New Roman" w:ascii="Times New Roman"/>
                <w:sz w:val="18"/>
                <w:szCs w:val="18"/>
              </w:rPr>
              <w:t xml:space="preserve"> kn</w:t>
            </w:r>
          </w:p>
        </w:tc>
        <w:tc>
          <w:tcPr>
            <w:tcW w:type="dxa" w:w="1826"/>
          </w:tcPr>
          <w:p w:rsidRDefault="00D955DB" w:rsidP="00D955DB" w:rsidR="00D955DB" w:rsidRPr="00DB117F">
            <w:pPr>
              <w:spacing w:lineRule="auto" w:line="240" w:after="0"/>
              <w:jc w:val="center"/>
              <w:rPr>
                <w:rFonts w:hAnsi="Times New Roman" w:ascii="Times New Roman"/>
                <w:color w:val="000000"/>
                <w:sz w:val="18"/>
                <w:szCs w:val="18"/>
              </w:rPr>
            </w:pPr>
            <w:r w:rsidRPr="00DB117F">
              <w:rPr>
                <w:rFonts w:hAnsi="Times New Roman" w:ascii="Times New Roman"/>
                <w:color w:val="000000"/>
                <w:sz w:val="18"/>
                <w:szCs w:val="18"/>
              </w:rPr>
              <w:t>6 jednakih mjesečnih rata u iznosu od 650,00 kn beskamatno, koje  rate dospijevju  prvog dana u mjesecu</w:t>
            </w:r>
            <w:r w:rsidRPr="00DB117F">
              <w:rPr>
                <w:rFonts w:hAnsi="Times New Roman" w:ascii="Times New Roman"/>
                <w:sz w:val="18"/>
                <w:szCs w:val="18"/>
              </w:rPr>
              <w:t>,</w:t>
            </w:r>
            <w:r>
              <w:rPr>
                <w:rFonts w:hAnsi="Times New Roman" w:ascii="Times New Roman"/>
                <w:sz w:val="18"/>
                <w:szCs w:val="18"/>
              </w:rPr>
              <w:t xml:space="preserve"> a prva rata</w:t>
            </w:r>
            <w:r w:rsidRPr="00DB117F">
              <w:rPr>
                <w:rFonts w:hAnsi="Times New Roman" w:ascii="Times New Roman"/>
                <w:sz w:val="18"/>
                <w:szCs w:val="18"/>
              </w:rPr>
              <w:t xml:space="preserve"> </w:t>
            </w:r>
            <w:r>
              <w:rPr>
                <w:rFonts w:hAnsi="Times New Roman" w:ascii="Times New Roman"/>
                <w:sz w:val="18"/>
                <w:szCs w:val="18"/>
              </w:rPr>
              <w:t>dospijeva na</w:t>
            </w:r>
            <w:r w:rsidRPr="008933C7">
              <w:rPr>
                <w:rFonts w:hAnsi="Times New Roman" w:ascii="Times New Roman"/>
                <w:sz w:val="24"/>
                <w:szCs w:val="24"/>
              </w:rPr>
              <w:t xml:space="preserve"> </w:t>
            </w:r>
            <w:r w:rsidRPr="004365B3">
              <w:rPr>
                <w:rFonts w:hAnsi="Times New Roman" w:ascii="Times New Roman"/>
                <w:sz w:val="18"/>
                <w:szCs w:val="18"/>
              </w:rPr>
              <w:t>naplatu prvog dana onog  mjeseca koji  prvi kalendarski slijedi nakon proteka 30 dana računajući od dana pravomoćnosti rješenja kojim se potvrđuje ova Nagodba</w:t>
            </w:r>
            <w:r w:rsidRPr="00DB117F">
              <w:rPr>
                <w:rFonts w:hAnsi="Times New Roman" w:ascii="Times New Roman"/>
                <w:sz w:val="18"/>
                <w:szCs w:val="18"/>
              </w:rPr>
              <w:t xml:space="preserve"> , d</w:t>
            </w:r>
            <w:r>
              <w:rPr>
                <w:rFonts w:hAnsi="Times New Roman" w:ascii="Times New Roman"/>
                <w:sz w:val="18"/>
                <w:szCs w:val="18"/>
              </w:rPr>
              <w:t>ok je dospjeće posljednje rate 5</w:t>
            </w:r>
            <w:r w:rsidRPr="00DB117F">
              <w:rPr>
                <w:rFonts w:hAnsi="Times New Roman" w:ascii="Times New Roman"/>
                <w:sz w:val="18"/>
                <w:szCs w:val="18"/>
              </w:rPr>
              <w:t xml:space="preserve"> mjeseci od dospjeća prve rate</w:t>
            </w:r>
          </w:p>
        </w:tc>
      </w:tr>
      <w:tr w:rsidTr="00D955DB" w:rsidR="00D955DB" w:rsidRPr="00DB117F">
        <w:trPr>
          <w:trHeight w:val="270"/>
          <w:jc w:val="center"/>
        </w:trPr>
        <w:tc>
          <w:tcPr>
            <w:tcW w:type="dxa" w:w="379"/>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23</w:t>
            </w:r>
          </w:p>
        </w:tc>
        <w:tc>
          <w:tcPr>
            <w:tcW w:type="dxa" w:w="1206"/>
            <w:noWrap/>
            <w:vAlign w:val="center"/>
          </w:tcPr>
          <w:p w:rsidRDefault="00D955DB" w:rsidP="00D955DB" w:rsidR="00D955DB" w:rsidRPr="00DB117F">
            <w:pPr>
              <w:spacing w:lineRule="auto" w:line="240" w:after="0"/>
              <w:jc w:val="center"/>
              <w:rPr>
                <w:rFonts w:hAnsi="Times New Roman" w:ascii="Times New Roman"/>
                <w:sz w:val="18"/>
                <w:szCs w:val="18"/>
                <w:lang w:eastAsia="hr-HR"/>
              </w:rPr>
            </w:pPr>
            <w:r>
              <w:rPr>
                <w:rFonts w:hAnsi="Times New Roman" w:ascii="Times New Roman"/>
                <w:sz w:val="18"/>
                <w:szCs w:val="18"/>
                <w:lang w:eastAsia="hr-HR"/>
              </w:rPr>
              <w:t>strani subjekt</w:t>
            </w:r>
          </w:p>
        </w:tc>
        <w:tc>
          <w:tcPr>
            <w:tcW w:type="dxa" w:w="3185"/>
            <w:noWrap/>
            <w:vAlign w:val="center"/>
          </w:tcPr>
          <w:p w:rsidRDefault="00D955DB" w:rsidP="00D955DB" w:rsidR="00D955DB" w:rsidRPr="00EC5326">
            <w:pPr>
              <w:spacing w:lineRule="auto" w:line="240" w:after="0"/>
              <w:rPr>
                <w:rFonts w:hAnsi="Times New Roman" w:ascii="Times New Roman"/>
                <w:sz w:val="18"/>
                <w:szCs w:val="18"/>
                <w:lang w:eastAsia="hr-HR"/>
              </w:rPr>
            </w:pPr>
            <w:r w:rsidRPr="00EC5326">
              <w:rPr>
                <w:rFonts w:hAnsi="Times New Roman" w:ascii="Times New Roman"/>
                <w:sz w:val="18"/>
                <w:szCs w:val="18"/>
                <w:lang w:eastAsia="hr-HR"/>
              </w:rPr>
              <w:t>RENTOCAMP-CLAUS Gmbh, GLICHING CECINASTR.60A, Njemačka</w:t>
            </w:r>
          </w:p>
        </w:tc>
        <w:tc>
          <w:tcPr>
            <w:tcW w:type="dxa" w:w="1560"/>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2.289,86</w:t>
            </w:r>
            <w:r w:rsidRPr="00DB117F">
              <w:rPr>
                <w:rFonts w:hAnsi="Times New Roman" w:ascii="Times New Roman"/>
                <w:sz w:val="18"/>
                <w:szCs w:val="18"/>
              </w:rPr>
              <w:t xml:space="preserve"> kn</w:t>
            </w:r>
          </w:p>
        </w:tc>
        <w:tc>
          <w:tcPr>
            <w:tcW w:type="dxa" w:w="1417"/>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1.717,40</w:t>
            </w:r>
            <w:r w:rsidRPr="00DB117F">
              <w:rPr>
                <w:rFonts w:hAnsi="Times New Roman" w:ascii="Times New Roman"/>
                <w:sz w:val="18"/>
                <w:szCs w:val="18"/>
              </w:rPr>
              <w:t xml:space="preserve"> kn</w:t>
            </w:r>
          </w:p>
        </w:tc>
        <w:tc>
          <w:tcPr>
            <w:tcW w:type="dxa" w:w="1826"/>
          </w:tcPr>
          <w:p w:rsidRDefault="00D955DB" w:rsidP="00D955DB" w:rsidR="00D955DB" w:rsidRPr="00DB117F">
            <w:pPr>
              <w:spacing w:lineRule="auto" w:line="240" w:after="0"/>
              <w:jc w:val="center"/>
              <w:rPr>
                <w:rFonts w:hAnsi="Times New Roman" w:ascii="Times New Roman"/>
                <w:color w:val="000000"/>
                <w:sz w:val="18"/>
                <w:szCs w:val="18"/>
              </w:rPr>
            </w:pPr>
            <w:r w:rsidRPr="00DB117F">
              <w:rPr>
                <w:rFonts w:hAnsi="Times New Roman" w:ascii="Times New Roman"/>
                <w:color w:val="000000"/>
                <w:sz w:val="18"/>
                <w:szCs w:val="18"/>
              </w:rPr>
              <w:t>6 jednakih mjesečnih rata u iznosu od 286,23 kn beskamatno, koje  rate dospijev</w:t>
            </w:r>
            <w:r>
              <w:rPr>
                <w:rFonts w:hAnsi="Times New Roman" w:ascii="Times New Roman"/>
                <w:color w:val="000000"/>
                <w:sz w:val="18"/>
                <w:szCs w:val="18"/>
              </w:rPr>
              <w:t>a</w:t>
            </w:r>
            <w:r w:rsidRPr="00DB117F">
              <w:rPr>
                <w:rFonts w:hAnsi="Times New Roman" w:ascii="Times New Roman"/>
                <w:color w:val="000000"/>
                <w:sz w:val="18"/>
                <w:szCs w:val="18"/>
              </w:rPr>
              <w:t>ju  prvog dana u mjesecu</w:t>
            </w:r>
            <w:r>
              <w:rPr>
                <w:rFonts w:hAnsi="Times New Roman" w:ascii="Times New Roman"/>
                <w:color w:val="000000"/>
                <w:sz w:val="18"/>
                <w:szCs w:val="18"/>
              </w:rPr>
              <w:t>,</w:t>
            </w:r>
            <w:r>
              <w:rPr>
                <w:rFonts w:hAnsi="Times New Roman" w:ascii="Times New Roman"/>
                <w:sz w:val="18"/>
                <w:szCs w:val="18"/>
              </w:rPr>
              <w:t xml:space="preserve"> a prva rata</w:t>
            </w:r>
            <w:r w:rsidRPr="00DB117F">
              <w:rPr>
                <w:rFonts w:hAnsi="Times New Roman" w:ascii="Times New Roman"/>
                <w:sz w:val="18"/>
                <w:szCs w:val="18"/>
              </w:rPr>
              <w:t xml:space="preserve"> </w:t>
            </w:r>
            <w:r>
              <w:rPr>
                <w:rFonts w:hAnsi="Times New Roman" w:ascii="Times New Roman"/>
                <w:sz w:val="18"/>
                <w:szCs w:val="18"/>
              </w:rPr>
              <w:t>dospijeva na</w:t>
            </w:r>
            <w:r w:rsidRPr="008933C7">
              <w:rPr>
                <w:rFonts w:hAnsi="Times New Roman" w:ascii="Times New Roman"/>
                <w:sz w:val="24"/>
                <w:szCs w:val="24"/>
              </w:rPr>
              <w:t xml:space="preserve"> </w:t>
            </w:r>
            <w:r w:rsidRPr="004365B3">
              <w:rPr>
                <w:rFonts w:hAnsi="Times New Roman" w:ascii="Times New Roman"/>
                <w:sz w:val="18"/>
                <w:szCs w:val="18"/>
              </w:rPr>
              <w:t>naplatu prvog dana onog  mjeseca koji  prvi kalendarski slijedi nakon proteka 30 dana računajući od dana pravomoćnosti rješenja kojim se potvrđuje ova Nagodba</w:t>
            </w:r>
            <w:r w:rsidRPr="00DB117F">
              <w:rPr>
                <w:rFonts w:hAnsi="Times New Roman" w:ascii="Times New Roman"/>
                <w:sz w:val="18"/>
                <w:szCs w:val="18"/>
              </w:rPr>
              <w:t>, d</w:t>
            </w:r>
            <w:r>
              <w:rPr>
                <w:rFonts w:hAnsi="Times New Roman" w:ascii="Times New Roman"/>
                <w:sz w:val="18"/>
                <w:szCs w:val="18"/>
              </w:rPr>
              <w:t>ok je dospjeće posljednje rate 5</w:t>
            </w:r>
            <w:r w:rsidRPr="00DB117F">
              <w:rPr>
                <w:rFonts w:hAnsi="Times New Roman" w:ascii="Times New Roman"/>
                <w:sz w:val="18"/>
                <w:szCs w:val="18"/>
              </w:rPr>
              <w:t xml:space="preserve"> mjeseci od dospjeća prve rate</w:t>
            </w:r>
          </w:p>
        </w:tc>
      </w:tr>
      <w:tr w:rsidTr="00D955DB" w:rsidR="00D955DB" w:rsidRPr="00DB117F">
        <w:trPr>
          <w:trHeight w:val="270"/>
          <w:jc w:val="center"/>
        </w:trPr>
        <w:tc>
          <w:tcPr>
            <w:tcW w:type="dxa" w:w="379"/>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24</w:t>
            </w:r>
          </w:p>
        </w:tc>
        <w:tc>
          <w:tcPr>
            <w:tcW w:type="dxa" w:w="1206"/>
            <w:noWrap/>
            <w:vAlign w:val="center"/>
          </w:tcPr>
          <w:p w:rsidRDefault="00D955DB" w:rsidP="00D955DB" w:rsidR="00D955DB" w:rsidRPr="00DB117F">
            <w:pPr>
              <w:spacing w:lineRule="auto" w:line="240" w:after="0"/>
              <w:jc w:val="center"/>
              <w:rPr>
                <w:rFonts w:hAnsi="Times New Roman" w:ascii="Times New Roman"/>
                <w:sz w:val="18"/>
                <w:szCs w:val="18"/>
                <w:lang w:eastAsia="hr-HR"/>
              </w:rPr>
            </w:pPr>
            <w:r w:rsidRPr="00DB117F">
              <w:rPr>
                <w:rFonts w:hAnsi="Times New Roman" w:ascii="Times New Roman"/>
                <w:sz w:val="18"/>
                <w:szCs w:val="18"/>
                <w:lang w:eastAsia="hr-HR"/>
              </w:rPr>
              <w:t>37879152548</w:t>
            </w:r>
          </w:p>
        </w:tc>
        <w:tc>
          <w:tcPr>
            <w:tcW w:type="dxa" w:w="3185"/>
            <w:noWrap/>
            <w:vAlign w:val="center"/>
          </w:tcPr>
          <w:p w:rsidRDefault="00D955DB" w:rsidP="00D955DB" w:rsidR="00D955DB" w:rsidRPr="00DB117F">
            <w:pPr>
              <w:spacing w:lineRule="auto" w:line="240" w:after="0"/>
              <w:rPr>
                <w:rFonts w:hAnsi="Times New Roman" w:ascii="Times New Roman"/>
                <w:sz w:val="18"/>
                <w:szCs w:val="18"/>
                <w:lang w:eastAsia="hr-HR"/>
              </w:rPr>
            </w:pPr>
            <w:r w:rsidRPr="00DB117F">
              <w:rPr>
                <w:rFonts w:hAnsi="Times New Roman" w:ascii="Times New Roman"/>
                <w:sz w:val="18"/>
                <w:szCs w:val="18"/>
                <w:lang w:eastAsia="hr-HR"/>
              </w:rPr>
              <w:t xml:space="preserve">SAPONIA D.D., </w:t>
            </w:r>
            <w:r w:rsidRPr="00DB117F">
              <w:rPr>
                <w:rFonts w:hAnsi="Times New Roman" w:ascii="Times New Roman"/>
                <w:sz w:val="18"/>
                <w:szCs w:val="18"/>
              </w:rPr>
              <w:t>Osijek, Matije Gupca 2</w:t>
            </w:r>
          </w:p>
        </w:tc>
        <w:tc>
          <w:tcPr>
            <w:tcW w:type="dxa" w:w="1560"/>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1.822,59</w:t>
            </w:r>
            <w:r w:rsidRPr="00DB117F">
              <w:rPr>
                <w:rFonts w:hAnsi="Times New Roman" w:ascii="Times New Roman"/>
                <w:sz w:val="18"/>
                <w:szCs w:val="18"/>
              </w:rPr>
              <w:t xml:space="preserve"> kn</w:t>
            </w:r>
          </w:p>
        </w:tc>
        <w:tc>
          <w:tcPr>
            <w:tcW w:type="dxa" w:w="1417"/>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0,00</w:t>
            </w:r>
            <w:r w:rsidRPr="00DB117F">
              <w:rPr>
                <w:rFonts w:hAnsi="Times New Roman" w:ascii="Times New Roman"/>
                <w:sz w:val="18"/>
                <w:szCs w:val="18"/>
              </w:rPr>
              <w:t xml:space="preserve"> kn</w:t>
            </w:r>
            <w:r>
              <w:rPr>
                <w:rFonts w:hAnsi="Times New Roman" w:ascii="Times New Roman"/>
                <w:sz w:val="18"/>
                <w:szCs w:val="18"/>
              </w:rPr>
              <w:t>*</w:t>
            </w:r>
          </w:p>
        </w:tc>
        <w:tc>
          <w:tcPr>
            <w:tcW w:type="dxa" w:w="1826"/>
          </w:tcPr>
          <w:p w:rsidRDefault="00D955DB" w:rsidP="00D955DB" w:rsidR="00D955DB" w:rsidRPr="00DB117F">
            <w:pPr>
              <w:spacing w:lineRule="auto" w:line="240" w:after="0"/>
              <w:jc w:val="center"/>
              <w:rPr>
                <w:rFonts w:hAnsi="Times New Roman" w:ascii="Times New Roman"/>
                <w:color w:val="000000"/>
                <w:sz w:val="18"/>
                <w:szCs w:val="18"/>
              </w:rPr>
            </w:pPr>
            <w:r w:rsidRPr="00EB6CCB">
              <w:rPr>
                <w:rFonts w:hAnsi="Times New Roman" w:ascii="Times New Roman"/>
                <w:sz w:val="18"/>
                <w:szCs w:val="18"/>
                <w:lang w:eastAsia="hr-HR"/>
              </w:rPr>
              <w:t>*cjelokupna tražbina ovog vjerovnika se odnosi na kamate i naknade koje se  otpisuju sukladno Planu, tako da  je iznos namirenja o kn</w:t>
            </w:r>
          </w:p>
        </w:tc>
      </w:tr>
      <w:tr w:rsidTr="00D955DB" w:rsidR="00D955DB" w:rsidRPr="00DB117F">
        <w:trPr>
          <w:trHeight w:val="270"/>
          <w:jc w:val="center"/>
        </w:trPr>
        <w:tc>
          <w:tcPr>
            <w:tcW w:type="dxa" w:w="379"/>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25</w:t>
            </w:r>
          </w:p>
        </w:tc>
        <w:tc>
          <w:tcPr>
            <w:tcW w:type="dxa" w:w="1206"/>
            <w:noWrap/>
            <w:vAlign w:val="center"/>
          </w:tcPr>
          <w:p w:rsidRDefault="00D955DB" w:rsidP="00D955DB" w:rsidR="00D955DB" w:rsidRPr="00DB117F">
            <w:pPr>
              <w:spacing w:lineRule="auto" w:line="240" w:after="0"/>
              <w:jc w:val="center"/>
              <w:rPr>
                <w:rFonts w:hAnsi="Times New Roman" w:ascii="Times New Roman"/>
                <w:sz w:val="18"/>
                <w:szCs w:val="18"/>
                <w:lang w:eastAsia="hr-HR"/>
              </w:rPr>
            </w:pPr>
            <w:r>
              <w:rPr>
                <w:rFonts w:hAnsi="Times New Roman" w:ascii="Times New Roman"/>
                <w:sz w:val="18"/>
                <w:szCs w:val="18"/>
                <w:lang w:eastAsia="hr-HR"/>
              </w:rPr>
              <w:t>strani subjekt</w:t>
            </w:r>
          </w:p>
        </w:tc>
        <w:tc>
          <w:tcPr>
            <w:tcW w:type="dxa" w:w="3185"/>
            <w:noWrap/>
            <w:vAlign w:val="center"/>
          </w:tcPr>
          <w:p w:rsidRDefault="00D955DB" w:rsidP="00D955DB" w:rsidR="00D955DB" w:rsidRPr="00DB117F">
            <w:pPr>
              <w:spacing w:lineRule="auto" w:line="240" w:after="0"/>
              <w:rPr>
                <w:rFonts w:hAnsi="Times New Roman" w:ascii="Times New Roman"/>
                <w:sz w:val="18"/>
                <w:szCs w:val="18"/>
                <w:lang w:eastAsia="hr-HR"/>
              </w:rPr>
            </w:pPr>
            <w:r w:rsidRPr="00DB117F">
              <w:rPr>
                <w:rFonts w:hAnsi="Times New Roman" w:ascii="Times New Roman"/>
                <w:sz w:val="18"/>
                <w:szCs w:val="18"/>
                <w:lang w:eastAsia="hr-HR"/>
              </w:rPr>
              <w:t>SCHULZE-WERBUNG</w:t>
            </w:r>
            <w:r>
              <w:rPr>
                <w:rFonts w:hAnsi="Times New Roman" w:ascii="Times New Roman"/>
                <w:sz w:val="18"/>
                <w:szCs w:val="18"/>
                <w:lang w:eastAsia="hr-HR"/>
              </w:rPr>
              <w:t xml:space="preserve"> Gmbh</w:t>
            </w:r>
            <w:r w:rsidRPr="00DB117F">
              <w:rPr>
                <w:rFonts w:hAnsi="Times New Roman" w:ascii="Times New Roman"/>
                <w:sz w:val="18"/>
                <w:szCs w:val="18"/>
                <w:lang w:eastAsia="hr-HR"/>
              </w:rPr>
              <w:t>, DEUTSCHLAND ALMENW</w:t>
            </w:r>
            <w:r>
              <w:rPr>
                <w:rFonts w:hAnsi="Times New Roman" w:ascii="Times New Roman"/>
                <w:sz w:val="18"/>
                <w:szCs w:val="18"/>
                <w:lang w:eastAsia="hr-HR"/>
              </w:rPr>
              <w:t>EG 28-D-67256 WEISENHEIM AM Berg, Njemačka</w:t>
            </w:r>
          </w:p>
        </w:tc>
        <w:tc>
          <w:tcPr>
            <w:tcW w:type="dxa" w:w="1560"/>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2.297,52</w:t>
            </w:r>
            <w:r w:rsidRPr="00DB117F">
              <w:rPr>
                <w:rFonts w:hAnsi="Times New Roman" w:ascii="Times New Roman"/>
                <w:sz w:val="18"/>
                <w:szCs w:val="18"/>
              </w:rPr>
              <w:t xml:space="preserve"> kn</w:t>
            </w:r>
          </w:p>
        </w:tc>
        <w:tc>
          <w:tcPr>
            <w:tcW w:type="dxa" w:w="1417"/>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1.723,14</w:t>
            </w:r>
            <w:r w:rsidRPr="00DB117F">
              <w:rPr>
                <w:rFonts w:hAnsi="Times New Roman" w:ascii="Times New Roman"/>
                <w:sz w:val="18"/>
                <w:szCs w:val="18"/>
              </w:rPr>
              <w:t xml:space="preserve"> kn</w:t>
            </w:r>
          </w:p>
        </w:tc>
        <w:tc>
          <w:tcPr>
            <w:tcW w:type="dxa" w:w="1826"/>
          </w:tcPr>
          <w:p w:rsidRDefault="00D955DB" w:rsidP="00D955DB" w:rsidR="00D955DB" w:rsidRPr="00DB117F">
            <w:pPr>
              <w:spacing w:lineRule="auto" w:line="240" w:after="0"/>
              <w:jc w:val="center"/>
              <w:rPr>
                <w:rFonts w:hAnsi="Times New Roman" w:ascii="Times New Roman"/>
                <w:color w:val="000000"/>
                <w:sz w:val="18"/>
                <w:szCs w:val="18"/>
              </w:rPr>
            </w:pPr>
            <w:r w:rsidRPr="00DB117F">
              <w:rPr>
                <w:rFonts w:hAnsi="Times New Roman" w:ascii="Times New Roman"/>
                <w:color w:val="000000"/>
                <w:sz w:val="18"/>
                <w:szCs w:val="18"/>
              </w:rPr>
              <w:t>6 jednakih mjesečnih rata u iznosu od 287,19 kn beskamatno, koje  rate dospijevju  prvog dana u mjesecu</w:t>
            </w:r>
            <w:r w:rsidRPr="00DB117F">
              <w:rPr>
                <w:rFonts w:hAnsi="Times New Roman" w:ascii="Times New Roman"/>
                <w:sz w:val="18"/>
                <w:szCs w:val="18"/>
              </w:rPr>
              <w:t xml:space="preserve">, </w:t>
            </w:r>
            <w:r>
              <w:rPr>
                <w:rFonts w:hAnsi="Times New Roman" w:ascii="Times New Roman"/>
                <w:sz w:val="18"/>
                <w:szCs w:val="18"/>
              </w:rPr>
              <w:t>a prva rata</w:t>
            </w:r>
            <w:r w:rsidRPr="00DB117F">
              <w:rPr>
                <w:rFonts w:hAnsi="Times New Roman" w:ascii="Times New Roman"/>
                <w:sz w:val="18"/>
                <w:szCs w:val="18"/>
              </w:rPr>
              <w:t xml:space="preserve"> </w:t>
            </w:r>
            <w:r>
              <w:rPr>
                <w:rFonts w:hAnsi="Times New Roman" w:ascii="Times New Roman"/>
                <w:sz w:val="18"/>
                <w:szCs w:val="18"/>
              </w:rPr>
              <w:t>dospijeva na</w:t>
            </w:r>
            <w:r w:rsidRPr="008933C7">
              <w:rPr>
                <w:rFonts w:hAnsi="Times New Roman" w:ascii="Times New Roman"/>
                <w:sz w:val="24"/>
                <w:szCs w:val="24"/>
              </w:rPr>
              <w:t xml:space="preserve"> </w:t>
            </w:r>
            <w:r w:rsidRPr="004365B3">
              <w:rPr>
                <w:rFonts w:hAnsi="Times New Roman" w:ascii="Times New Roman"/>
                <w:sz w:val="18"/>
                <w:szCs w:val="18"/>
              </w:rPr>
              <w:t xml:space="preserve">naplatu prvog dana onog  </w:t>
            </w:r>
            <w:r w:rsidRPr="004365B3">
              <w:rPr>
                <w:rFonts w:hAnsi="Times New Roman" w:ascii="Times New Roman"/>
                <w:sz w:val="18"/>
                <w:szCs w:val="18"/>
              </w:rPr>
              <w:lastRenderedPageBreak/>
              <w:t>mjeseca koji  prvi kalendarski slijedi nakon proteka 30 dana računajući od dana pravomoćnosti rješenja kojim se potvrđuje ova Nagodba</w:t>
            </w:r>
            <w:r w:rsidRPr="00DB117F">
              <w:rPr>
                <w:rFonts w:hAnsi="Times New Roman" w:ascii="Times New Roman"/>
                <w:sz w:val="18"/>
                <w:szCs w:val="18"/>
              </w:rPr>
              <w:t>, d</w:t>
            </w:r>
            <w:r>
              <w:rPr>
                <w:rFonts w:hAnsi="Times New Roman" w:ascii="Times New Roman"/>
                <w:sz w:val="18"/>
                <w:szCs w:val="18"/>
              </w:rPr>
              <w:t>ok je dospjeće posljednje rate 5</w:t>
            </w:r>
            <w:r w:rsidRPr="00DB117F">
              <w:rPr>
                <w:rFonts w:hAnsi="Times New Roman" w:ascii="Times New Roman"/>
                <w:sz w:val="18"/>
                <w:szCs w:val="18"/>
              </w:rPr>
              <w:t xml:space="preserve"> mjeseci od dospjeća prve rate</w:t>
            </w:r>
          </w:p>
        </w:tc>
      </w:tr>
      <w:tr w:rsidTr="00D955DB" w:rsidR="00D955DB" w:rsidRPr="00DB117F">
        <w:trPr>
          <w:trHeight w:val="270"/>
          <w:jc w:val="center"/>
        </w:trPr>
        <w:tc>
          <w:tcPr>
            <w:tcW w:type="dxa" w:w="379"/>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lastRenderedPageBreak/>
              <w:t>26</w:t>
            </w:r>
          </w:p>
        </w:tc>
        <w:tc>
          <w:tcPr>
            <w:tcW w:type="dxa" w:w="1206"/>
            <w:noWrap/>
            <w:vAlign w:val="center"/>
          </w:tcPr>
          <w:p w:rsidRDefault="00D955DB" w:rsidP="00D955DB" w:rsidR="00D955DB" w:rsidRPr="00DB117F">
            <w:pPr>
              <w:spacing w:lineRule="auto" w:line="240" w:after="0"/>
              <w:jc w:val="center"/>
              <w:rPr>
                <w:rFonts w:hAnsi="Times New Roman" w:ascii="Times New Roman"/>
                <w:sz w:val="18"/>
                <w:szCs w:val="18"/>
                <w:lang w:eastAsia="hr-HR"/>
              </w:rPr>
            </w:pPr>
            <w:r w:rsidRPr="00DB117F">
              <w:rPr>
                <w:rFonts w:hAnsi="Times New Roman" w:ascii="Times New Roman"/>
                <w:sz w:val="18"/>
                <w:szCs w:val="18"/>
                <w:lang w:eastAsia="hr-HR"/>
              </w:rPr>
              <w:t>47371902784</w:t>
            </w:r>
          </w:p>
        </w:tc>
        <w:tc>
          <w:tcPr>
            <w:tcW w:type="dxa" w:w="3185"/>
            <w:noWrap/>
            <w:vAlign w:val="center"/>
          </w:tcPr>
          <w:p w:rsidRDefault="00D955DB" w:rsidP="00D955DB" w:rsidR="00D955DB" w:rsidRPr="00DB117F">
            <w:pPr>
              <w:spacing w:lineRule="auto" w:line="240" w:after="0"/>
              <w:rPr>
                <w:rFonts w:hAnsi="Times New Roman" w:ascii="Times New Roman"/>
                <w:sz w:val="18"/>
                <w:szCs w:val="18"/>
                <w:lang w:eastAsia="hr-HR"/>
              </w:rPr>
            </w:pPr>
            <w:r w:rsidRPr="00DB117F">
              <w:rPr>
                <w:rFonts w:hAnsi="Times New Roman" w:ascii="Times New Roman"/>
                <w:sz w:val="18"/>
                <w:szCs w:val="18"/>
                <w:lang w:eastAsia="hr-HR"/>
              </w:rPr>
              <w:t xml:space="preserve">STIGLETNER GOTOVAC IVANA, </w:t>
            </w:r>
            <w:r w:rsidRPr="00DB117F">
              <w:rPr>
                <w:rFonts w:hAnsi="Times New Roman" w:ascii="Times New Roman"/>
                <w:sz w:val="18"/>
                <w:szCs w:val="18"/>
              </w:rPr>
              <w:t>Zagreb, Medvedgradska 19</w:t>
            </w:r>
          </w:p>
        </w:tc>
        <w:tc>
          <w:tcPr>
            <w:tcW w:type="dxa" w:w="1560"/>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4.000,00</w:t>
            </w:r>
            <w:r w:rsidRPr="00DB117F">
              <w:rPr>
                <w:rFonts w:hAnsi="Times New Roman" w:ascii="Times New Roman"/>
                <w:sz w:val="18"/>
                <w:szCs w:val="18"/>
              </w:rPr>
              <w:t xml:space="preserve"> kn</w:t>
            </w:r>
          </w:p>
        </w:tc>
        <w:tc>
          <w:tcPr>
            <w:tcW w:type="dxa" w:w="1417"/>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3.000,00</w:t>
            </w:r>
            <w:r w:rsidRPr="00DB117F">
              <w:rPr>
                <w:rFonts w:hAnsi="Times New Roman" w:ascii="Times New Roman"/>
                <w:sz w:val="18"/>
                <w:szCs w:val="18"/>
              </w:rPr>
              <w:t xml:space="preserve"> kn</w:t>
            </w:r>
          </w:p>
        </w:tc>
        <w:tc>
          <w:tcPr>
            <w:tcW w:type="dxa" w:w="1826"/>
          </w:tcPr>
          <w:p w:rsidRDefault="00D955DB" w:rsidP="00D955DB" w:rsidR="00D955DB" w:rsidRPr="00DB117F">
            <w:pPr>
              <w:spacing w:lineRule="auto" w:line="240" w:after="0"/>
              <w:jc w:val="center"/>
              <w:rPr>
                <w:rFonts w:hAnsi="Times New Roman" w:ascii="Times New Roman"/>
                <w:color w:val="000000"/>
                <w:sz w:val="18"/>
                <w:szCs w:val="18"/>
              </w:rPr>
            </w:pPr>
            <w:r w:rsidRPr="00DB117F">
              <w:rPr>
                <w:rFonts w:hAnsi="Times New Roman" w:ascii="Times New Roman"/>
                <w:color w:val="000000"/>
                <w:sz w:val="18"/>
                <w:szCs w:val="18"/>
              </w:rPr>
              <w:t>6 jednakih mjesečnih rata u iznosu od 500,00 kn beskamatno, koje  rate dospijevju  prvog dana u mjesecu</w:t>
            </w:r>
            <w:r w:rsidRPr="00DB117F">
              <w:rPr>
                <w:rFonts w:hAnsi="Times New Roman" w:ascii="Times New Roman"/>
                <w:sz w:val="18"/>
                <w:szCs w:val="18"/>
              </w:rPr>
              <w:t>,</w:t>
            </w:r>
            <w:r>
              <w:rPr>
                <w:rFonts w:hAnsi="Times New Roman" w:ascii="Times New Roman"/>
                <w:sz w:val="18"/>
                <w:szCs w:val="18"/>
              </w:rPr>
              <w:t xml:space="preserve"> a prva rata</w:t>
            </w:r>
            <w:r w:rsidRPr="00DB117F">
              <w:rPr>
                <w:rFonts w:hAnsi="Times New Roman" w:ascii="Times New Roman"/>
                <w:sz w:val="18"/>
                <w:szCs w:val="18"/>
              </w:rPr>
              <w:t xml:space="preserve"> </w:t>
            </w:r>
            <w:r>
              <w:rPr>
                <w:rFonts w:hAnsi="Times New Roman" w:ascii="Times New Roman"/>
                <w:sz w:val="18"/>
                <w:szCs w:val="18"/>
              </w:rPr>
              <w:t>dospijeva na</w:t>
            </w:r>
            <w:r w:rsidRPr="008933C7">
              <w:rPr>
                <w:rFonts w:hAnsi="Times New Roman" w:ascii="Times New Roman"/>
                <w:sz w:val="24"/>
                <w:szCs w:val="24"/>
              </w:rPr>
              <w:t xml:space="preserve"> </w:t>
            </w:r>
            <w:r w:rsidRPr="004365B3">
              <w:rPr>
                <w:rFonts w:hAnsi="Times New Roman" w:ascii="Times New Roman"/>
                <w:sz w:val="18"/>
                <w:szCs w:val="18"/>
              </w:rPr>
              <w:t>naplatu prvog dana onog  mjeseca koji  prvi kalendarski slijedi nakon proteka 30 dana računajući od dana pravomoćnosti rješenja kojim se potvrđuje ova Nagodba</w:t>
            </w:r>
            <w:r w:rsidRPr="00DB117F">
              <w:rPr>
                <w:rFonts w:hAnsi="Times New Roman" w:ascii="Times New Roman"/>
                <w:sz w:val="18"/>
                <w:szCs w:val="18"/>
              </w:rPr>
              <w:t xml:space="preserve"> , d</w:t>
            </w:r>
            <w:r>
              <w:rPr>
                <w:rFonts w:hAnsi="Times New Roman" w:ascii="Times New Roman"/>
                <w:sz w:val="18"/>
                <w:szCs w:val="18"/>
              </w:rPr>
              <w:t>ok je dospjeće posljednje rate 5</w:t>
            </w:r>
            <w:r w:rsidRPr="00DB117F">
              <w:rPr>
                <w:rFonts w:hAnsi="Times New Roman" w:ascii="Times New Roman"/>
                <w:sz w:val="18"/>
                <w:szCs w:val="18"/>
              </w:rPr>
              <w:t xml:space="preserve"> mjeseci od dospjeća prve rate</w:t>
            </w:r>
          </w:p>
        </w:tc>
      </w:tr>
      <w:tr w:rsidTr="00D955DB" w:rsidR="00D955DB" w:rsidRPr="00DB117F">
        <w:trPr>
          <w:trHeight w:val="270"/>
          <w:jc w:val="center"/>
        </w:trPr>
        <w:tc>
          <w:tcPr>
            <w:tcW w:type="dxa" w:w="379"/>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27</w:t>
            </w:r>
          </w:p>
        </w:tc>
        <w:tc>
          <w:tcPr>
            <w:tcW w:type="dxa" w:w="1206"/>
            <w:noWrap/>
            <w:vAlign w:val="center"/>
          </w:tcPr>
          <w:p w:rsidRDefault="00D955DB" w:rsidP="00D955DB" w:rsidR="00D955DB" w:rsidRPr="00DB117F">
            <w:pPr>
              <w:spacing w:lineRule="auto" w:line="240" w:after="0"/>
              <w:jc w:val="center"/>
              <w:rPr>
                <w:rFonts w:hAnsi="Times New Roman" w:ascii="Times New Roman"/>
                <w:sz w:val="18"/>
                <w:szCs w:val="18"/>
                <w:lang w:eastAsia="hr-HR"/>
              </w:rPr>
            </w:pPr>
            <w:r w:rsidRPr="00DB117F">
              <w:rPr>
                <w:rFonts w:hAnsi="Times New Roman" w:ascii="Times New Roman"/>
                <w:sz w:val="18"/>
                <w:szCs w:val="18"/>
                <w:lang w:eastAsia="hr-HR"/>
              </w:rPr>
              <w:t>86282130263</w:t>
            </w:r>
          </w:p>
        </w:tc>
        <w:tc>
          <w:tcPr>
            <w:tcW w:type="dxa" w:w="3185"/>
            <w:noWrap/>
            <w:vAlign w:val="center"/>
          </w:tcPr>
          <w:p w:rsidRDefault="00D955DB" w:rsidP="00D955DB" w:rsidR="00D955DB" w:rsidRPr="00DB117F">
            <w:pPr>
              <w:spacing w:lineRule="auto" w:line="240" w:after="0"/>
              <w:rPr>
                <w:rFonts w:hAnsi="Times New Roman" w:ascii="Times New Roman"/>
                <w:sz w:val="18"/>
                <w:szCs w:val="18"/>
                <w:lang w:eastAsia="hr-HR"/>
              </w:rPr>
            </w:pPr>
            <w:r w:rsidRPr="00DB117F">
              <w:rPr>
                <w:rFonts w:hAnsi="Times New Roman" w:ascii="Times New Roman"/>
                <w:sz w:val="18"/>
                <w:szCs w:val="18"/>
                <w:lang w:eastAsia="hr-HR"/>
              </w:rPr>
              <w:t xml:space="preserve">SUCCESSOR D.O.O. ZAGREB, Zagreb, Dugoratska 25                            </w:t>
            </w:r>
          </w:p>
        </w:tc>
        <w:tc>
          <w:tcPr>
            <w:tcW w:type="dxa" w:w="1560"/>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1.629,93</w:t>
            </w:r>
            <w:r w:rsidRPr="00DB117F">
              <w:rPr>
                <w:rFonts w:hAnsi="Times New Roman" w:ascii="Times New Roman"/>
                <w:sz w:val="18"/>
                <w:szCs w:val="18"/>
              </w:rPr>
              <w:t xml:space="preserve"> kn</w:t>
            </w:r>
          </w:p>
        </w:tc>
        <w:tc>
          <w:tcPr>
            <w:tcW w:type="dxa" w:w="1417"/>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1.222,45</w:t>
            </w:r>
            <w:r w:rsidRPr="00DB117F">
              <w:rPr>
                <w:rFonts w:hAnsi="Times New Roman" w:ascii="Times New Roman"/>
                <w:sz w:val="18"/>
                <w:szCs w:val="18"/>
              </w:rPr>
              <w:t xml:space="preserve"> kn</w:t>
            </w:r>
          </w:p>
        </w:tc>
        <w:tc>
          <w:tcPr>
            <w:tcW w:type="dxa" w:w="1826"/>
          </w:tcPr>
          <w:p w:rsidRDefault="00D955DB" w:rsidP="00D955DB" w:rsidR="00D955DB" w:rsidRPr="00DB117F">
            <w:pPr>
              <w:spacing w:lineRule="auto" w:line="240" w:after="0"/>
              <w:jc w:val="center"/>
              <w:rPr>
                <w:rFonts w:hAnsi="Times New Roman" w:ascii="Times New Roman"/>
                <w:color w:val="000000"/>
                <w:sz w:val="18"/>
                <w:szCs w:val="18"/>
              </w:rPr>
            </w:pPr>
            <w:r w:rsidRPr="00DB117F">
              <w:rPr>
                <w:rFonts w:hAnsi="Times New Roman" w:ascii="Times New Roman"/>
                <w:color w:val="000000"/>
                <w:sz w:val="18"/>
                <w:szCs w:val="18"/>
              </w:rPr>
              <w:t>6 jednakih mjesečnih rata u iznosu od 203,74 kn beskamatno, koje  rate dospijevju  prvog dana u mjesecu</w:t>
            </w:r>
            <w:r w:rsidRPr="00DB117F">
              <w:rPr>
                <w:rFonts w:hAnsi="Times New Roman" w:ascii="Times New Roman"/>
                <w:sz w:val="18"/>
                <w:szCs w:val="18"/>
              </w:rPr>
              <w:t xml:space="preserve">, </w:t>
            </w:r>
            <w:r>
              <w:rPr>
                <w:rFonts w:hAnsi="Times New Roman" w:ascii="Times New Roman"/>
                <w:sz w:val="18"/>
                <w:szCs w:val="18"/>
              </w:rPr>
              <w:t>a prva rata</w:t>
            </w:r>
            <w:r w:rsidRPr="00DB117F">
              <w:rPr>
                <w:rFonts w:hAnsi="Times New Roman" w:ascii="Times New Roman"/>
                <w:sz w:val="18"/>
                <w:szCs w:val="18"/>
              </w:rPr>
              <w:t xml:space="preserve"> </w:t>
            </w:r>
            <w:r>
              <w:rPr>
                <w:rFonts w:hAnsi="Times New Roman" w:ascii="Times New Roman"/>
                <w:sz w:val="18"/>
                <w:szCs w:val="18"/>
              </w:rPr>
              <w:t>dospijeva na</w:t>
            </w:r>
            <w:r w:rsidRPr="008933C7">
              <w:rPr>
                <w:rFonts w:hAnsi="Times New Roman" w:ascii="Times New Roman"/>
                <w:sz w:val="24"/>
                <w:szCs w:val="24"/>
              </w:rPr>
              <w:t xml:space="preserve"> </w:t>
            </w:r>
            <w:r w:rsidRPr="004365B3">
              <w:rPr>
                <w:rFonts w:hAnsi="Times New Roman" w:ascii="Times New Roman"/>
                <w:sz w:val="18"/>
                <w:szCs w:val="18"/>
              </w:rPr>
              <w:t>naplatu prvog dana onog  mjeseca koji  prvi kalendarski slijedi nakon proteka 30 dana računajući od dana pravomoćnosti rješenja kojim se potvrđuje ova Nagodba</w:t>
            </w:r>
            <w:r w:rsidRPr="00DB117F">
              <w:rPr>
                <w:rFonts w:hAnsi="Times New Roman" w:ascii="Times New Roman"/>
                <w:sz w:val="18"/>
                <w:szCs w:val="18"/>
              </w:rPr>
              <w:t>, d</w:t>
            </w:r>
            <w:r>
              <w:rPr>
                <w:rFonts w:hAnsi="Times New Roman" w:ascii="Times New Roman"/>
                <w:sz w:val="18"/>
                <w:szCs w:val="18"/>
              </w:rPr>
              <w:t>ok je dospjeće posljednje rate 5</w:t>
            </w:r>
            <w:r w:rsidRPr="00DB117F">
              <w:rPr>
                <w:rFonts w:hAnsi="Times New Roman" w:ascii="Times New Roman"/>
                <w:sz w:val="18"/>
                <w:szCs w:val="18"/>
              </w:rPr>
              <w:t xml:space="preserve"> mjeseci od dospjeća prve rate</w:t>
            </w:r>
          </w:p>
        </w:tc>
      </w:tr>
      <w:tr w:rsidTr="00D955DB" w:rsidR="00D955DB" w:rsidRPr="00DB117F">
        <w:trPr>
          <w:trHeight w:val="270"/>
          <w:jc w:val="center"/>
        </w:trPr>
        <w:tc>
          <w:tcPr>
            <w:tcW w:type="dxa" w:w="379"/>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28</w:t>
            </w:r>
          </w:p>
        </w:tc>
        <w:tc>
          <w:tcPr>
            <w:tcW w:type="dxa" w:w="1206"/>
            <w:noWrap/>
            <w:vAlign w:val="center"/>
          </w:tcPr>
          <w:p w:rsidRDefault="00D955DB" w:rsidP="00D955DB" w:rsidR="00D955DB" w:rsidRPr="00DB117F">
            <w:pPr>
              <w:spacing w:lineRule="auto" w:line="240" w:after="0"/>
              <w:jc w:val="center"/>
              <w:rPr>
                <w:rFonts w:hAnsi="Times New Roman" w:ascii="Times New Roman"/>
                <w:sz w:val="18"/>
                <w:szCs w:val="18"/>
                <w:lang w:eastAsia="hr-HR"/>
              </w:rPr>
            </w:pPr>
            <w:r w:rsidRPr="00DB117F">
              <w:rPr>
                <w:rFonts w:hAnsi="Times New Roman" w:ascii="Times New Roman"/>
                <w:sz w:val="18"/>
                <w:szCs w:val="18"/>
                <w:lang w:eastAsia="hr-HR"/>
              </w:rPr>
              <w:t>12200698763</w:t>
            </w:r>
          </w:p>
        </w:tc>
        <w:tc>
          <w:tcPr>
            <w:tcW w:type="dxa" w:w="3185"/>
            <w:noWrap/>
            <w:vAlign w:val="center"/>
          </w:tcPr>
          <w:p w:rsidRDefault="00D955DB" w:rsidP="00D955DB" w:rsidR="00D955DB" w:rsidRPr="00DB117F">
            <w:pPr>
              <w:spacing w:lineRule="auto" w:line="240" w:after="0"/>
              <w:rPr>
                <w:rFonts w:hAnsi="Times New Roman" w:ascii="Times New Roman"/>
                <w:sz w:val="18"/>
                <w:szCs w:val="18"/>
                <w:lang w:eastAsia="hr-HR"/>
              </w:rPr>
            </w:pPr>
            <w:r w:rsidRPr="00DB117F">
              <w:rPr>
                <w:rFonts w:hAnsi="Times New Roman" w:ascii="Times New Roman"/>
                <w:sz w:val="18"/>
                <w:szCs w:val="18"/>
                <w:lang w:eastAsia="hr-HR"/>
              </w:rPr>
              <w:t xml:space="preserve">ŠPANJA D.O.O.-OPREMA ZAŠTITE NA RADU, Vodice, Žrtava Fašizma 15                        </w:t>
            </w:r>
          </w:p>
        </w:tc>
        <w:tc>
          <w:tcPr>
            <w:tcW w:type="dxa" w:w="1560"/>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1.493,00</w:t>
            </w:r>
            <w:r w:rsidRPr="00DB117F">
              <w:rPr>
                <w:rFonts w:hAnsi="Times New Roman" w:ascii="Times New Roman"/>
                <w:sz w:val="18"/>
                <w:szCs w:val="18"/>
              </w:rPr>
              <w:t xml:space="preserve"> kn</w:t>
            </w:r>
          </w:p>
        </w:tc>
        <w:tc>
          <w:tcPr>
            <w:tcW w:type="dxa" w:w="1417"/>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1.119,75</w:t>
            </w:r>
            <w:r w:rsidRPr="00DB117F">
              <w:rPr>
                <w:rFonts w:hAnsi="Times New Roman" w:ascii="Times New Roman"/>
                <w:sz w:val="18"/>
                <w:szCs w:val="18"/>
              </w:rPr>
              <w:t xml:space="preserve"> kn</w:t>
            </w:r>
          </w:p>
        </w:tc>
        <w:tc>
          <w:tcPr>
            <w:tcW w:type="dxa" w:w="1826"/>
          </w:tcPr>
          <w:p w:rsidRDefault="00D955DB" w:rsidP="00D955DB" w:rsidR="00D955DB" w:rsidRPr="00DB117F">
            <w:pPr>
              <w:spacing w:lineRule="auto" w:line="240" w:after="0"/>
              <w:jc w:val="center"/>
              <w:rPr>
                <w:rFonts w:hAnsi="Times New Roman" w:ascii="Times New Roman"/>
                <w:color w:val="000000"/>
                <w:sz w:val="18"/>
                <w:szCs w:val="18"/>
              </w:rPr>
            </w:pPr>
            <w:r w:rsidRPr="00DB117F">
              <w:rPr>
                <w:rFonts w:hAnsi="Times New Roman" w:ascii="Times New Roman"/>
                <w:color w:val="000000"/>
                <w:sz w:val="18"/>
                <w:szCs w:val="18"/>
              </w:rPr>
              <w:t>6 jednakih mjesečnih rata u iznosu od 186,63 kn beskamatno, koje  rate dospijevju  prvog dana u mjesecu</w:t>
            </w:r>
            <w:r w:rsidRPr="00DB117F">
              <w:rPr>
                <w:rFonts w:hAnsi="Times New Roman" w:ascii="Times New Roman"/>
                <w:sz w:val="18"/>
                <w:szCs w:val="18"/>
              </w:rPr>
              <w:t xml:space="preserve">, </w:t>
            </w:r>
            <w:r>
              <w:rPr>
                <w:rFonts w:hAnsi="Times New Roman" w:ascii="Times New Roman"/>
                <w:sz w:val="18"/>
                <w:szCs w:val="18"/>
              </w:rPr>
              <w:t>a prva rata</w:t>
            </w:r>
            <w:r w:rsidRPr="00DB117F">
              <w:rPr>
                <w:rFonts w:hAnsi="Times New Roman" w:ascii="Times New Roman"/>
                <w:sz w:val="18"/>
                <w:szCs w:val="18"/>
              </w:rPr>
              <w:t xml:space="preserve"> </w:t>
            </w:r>
            <w:r>
              <w:rPr>
                <w:rFonts w:hAnsi="Times New Roman" w:ascii="Times New Roman"/>
                <w:sz w:val="18"/>
                <w:szCs w:val="18"/>
              </w:rPr>
              <w:t xml:space="preserve">dospijeva </w:t>
            </w:r>
            <w:r>
              <w:rPr>
                <w:rFonts w:hAnsi="Times New Roman" w:ascii="Times New Roman"/>
                <w:sz w:val="18"/>
                <w:szCs w:val="18"/>
              </w:rPr>
              <w:lastRenderedPageBreak/>
              <w:t>na</w:t>
            </w:r>
            <w:r w:rsidRPr="008933C7">
              <w:rPr>
                <w:rFonts w:hAnsi="Times New Roman" w:ascii="Times New Roman"/>
                <w:sz w:val="24"/>
                <w:szCs w:val="24"/>
              </w:rPr>
              <w:t xml:space="preserve"> </w:t>
            </w:r>
            <w:r w:rsidRPr="004365B3">
              <w:rPr>
                <w:rFonts w:hAnsi="Times New Roman" w:ascii="Times New Roman"/>
                <w:sz w:val="18"/>
                <w:szCs w:val="18"/>
              </w:rPr>
              <w:t>naplatu prvog dana onog  mjeseca koji  prvi kalendarski slijedi nakon proteka 30 dana računajući od dana pravomoćnosti rješenja kojim se potvrđuje ova Nagodba</w:t>
            </w:r>
            <w:r w:rsidRPr="00DB117F">
              <w:rPr>
                <w:rFonts w:hAnsi="Times New Roman" w:ascii="Times New Roman"/>
                <w:sz w:val="18"/>
                <w:szCs w:val="18"/>
              </w:rPr>
              <w:t>, d</w:t>
            </w:r>
            <w:r>
              <w:rPr>
                <w:rFonts w:hAnsi="Times New Roman" w:ascii="Times New Roman"/>
                <w:sz w:val="18"/>
                <w:szCs w:val="18"/>
              </w:rPr>
              <w:t>ok je dospjeće posljednje rate 5</w:t>
            </w:r>
            <w:r w:rsidRPr="00DB117F">
              <w:rPr>
                <w:rFonts w:hAnsi="Times New Roman" w:ascii="Times New Roman"/>
                <w:sz w:val="18"/>
                <w:szCs w:val="18"/>
              </w:rPr>
              <w:t xml:space="preserve"> mjeseci od dospjeća prve rate</w:t>
            </w:r>
          </w:p>
        </w:tc>
      </w:tr>
      <w:tr w:rsidTr="00D955DB" w:rsidR="00D955DB" w:rsidRPr="00DB117F">
        <w:trPr>
          <w:trHeight w:val="270"/>
          <w:jc w:val="center"/>
        </w:trPr>
        <w:tc>
          <w:tcPr>
            <w:tcW w:type="dxa" w:w="379"/>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lastRenderedPageBreak/>
              <w:t>29</w:t>
            </w:r>
          </w:p>
        </w:tc>
        <w:tc>
          <w:tcPr>
            <w:tcW w:type="dxa" w:w="1206"/>
            <w:noWrap/>
            <w:vAlign w:val="center"/>
          </w:tcPr>
          <w:p w:rsidRDefault="00D955DB" w:rsidP="00D955DB" w:rsidR="00D955DB" w:rsidRPr="00DB117F">
            <w:pPr>
              <w:spacing w:lineRule="auto" w:line="240" w:after="0"/>
              <w:jc w:val="center"/>
              <w:rPr>
                <w:rFonts w:hAnsi="Times New Roman" w:ascii="Times New Roman"/>
                <w:sz w:val="18"/>
                <w:szCs w:val="18"/>
                <w:lang w:eastAsia="hr-HR"/>
              </w:rPr>
            </w:pPr>
            <w:r w:rsidRPr="00DB117F">
              <w:rPr>
                <w:rFonts w:hAnsi="Times New Roman" w:ascii="Times New Roman"/>
                <w:sz w:val="18"/>
                <w:szCs w:val="18"/>
                <w:lang w:eastAsia="hr-HR"/>
              </w:rPr>
              <w:t>07381640339</w:t>
            </w:r>
          </w:p>
        </w:tc>
        <w:tc>
          <w:tcPr>
            <w:tcW w:type="dxa" w:w="3185"/>
            <w:noWrap/>
            <w:vAlign w:val="center"/>
          </w:tcPr>
          <w:p w:rsidRDefault="00D955DB" w:rsidP="00D955DB" w:rsidR="00D955DB" w:rsidRPr="00DB117F">
            <w:pPr>
              <w:spacing w:lineRule="auto" w:line="240" w:after="0"/>
              <w:rPr>
                <w:rFonts w:hAnsi="Times New Roman" w:ascii="Times New Roman"/>
                <w:sz w:val="18"/>
                <w:szCs w:val="18"/>
                <w:lang w:eastAsia="hr-HR"/>
              </w:rPr>
            </w:pPr>
            <w:r w:rsidRPr="00DB117F">
              <w:rPr>
                <w:rFonts w:hAnsi="Times New Roman" w:ascii="Times New Roman"/>
                <w:sz w:val="18"/>
                <w:szCs w:val="18"/>
              </w:rPr>
              <w:t>TEHNO JELČIĆ d.o.o.</w:t>
            </w:r>
            <w:r w:rsidRPr="00DB117F">
              <w:rPr>
                <w:rFonts w:hAnsi="Times New Roman" w:ascii="Times New Roman"/>
                <w:sz w:val="18"/>
                <w:szCs w:val="18"/>
                <w:lang w:eastAsia="hr-HR"/>
              </w:rPr>
              <w:t xml:space="preserve">, </w:t>
            </w:r>
            <w:r w:rsidRPr="00DB117F">
              <w:rPr>
                <w:rFonts w:hAnsi="Times New Roman" w:ascii="Times New Roman"/>
                <w:sz w:val="18"/>
                <w:szCs w:val="18"/>
              </w:rPr>
              <w:t>Šibenik, 8. dalmatinske udarne brigade 71</w:t>
            </w:r>
          </w:p>
        </w:tc>
        <w:tc>
          <w:tcPr>
            <w:tcW w:type="dxa" w:w="1560"/>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4.482,25</w:t>
            </w:r>
            <w:r w:rsidRPr="00DB117F">
              <w:rPr>
                <w:rFonts w:hAnsi="Times New Roman" w:ascii="Times New Roman"/>
                <w:sz w:val="18"/>
                <w:szCs w:val="18"/>
              </w:rPr>
              <w:t xml:space="preserve"> kn</w:t>
            </w:r>
          </w:p>
        </w:tc>
        <w:tc>
          <w:tcPr>
            <w:tcW w:type="dxa" w:w="1417"/>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3.361,69</w:t>
            </w:r>
            <w:r w:rsidRPr="00DB117F">
              <w:rPr>
                <w:rFonts w:hAnsi="Times New Roman" w:ascii="Times New Roman"/>
                <w:sz w:val="18"/>
                <w:szCs w:val="18"/>
              </w:rPr>
              <w:t xml:space="preserve"> kn</w:t>
            </w:r>
          </w:p>
        </w:tc>
        <w:tc>
          <w:tcPr>
            <w:tcW w:type="dxa" w:w="1826"/>
          </w:tcPr>
          <w:p w:rsidRDefault="00D955DB" w:rsidP="00D955DB" w:rsidR="00D955DB" w:rsidRPr="00DB117F">
            <w:pPr>
              <w:spacing w:lineRule="auto" w:line="240" w:after="0"/>
              <w:jc w:val="center"/>
              <w:rPr>
                <w:rFonts w:hAnsi="Times New Roman" w:ascii="Times New Roman"/>
                <w:color w:val="000000"/>
                <w:sz w:val="18"/>
                <w:szCs w:val="18"/>
              </w:rPr>
            </w:pPr>
            <w:r w:rsidRPr="00DB117F">
              <w:rPr>
                <w:rFonts w:hAnsi="Times New Roman" w:ascii="Times New Roman"/>
                <w:color w:val="000000"/>
                <w:sz w:val="18"/>
                <w:szCs w:val="18"/>
              </w:rPr>
              <w:t>6 jednakih mjesečnih rata u iznosu od 560,28 kn beskamatno, koje  rate dospijevju  prvog dana u mjesecu</w:t>
            </w:r>
            <w:r w:rsidRPr="00DB117F">
              <w:rPr>
                <w:rFonts w:hAnsi="Times New Roman" w:ascii="Times New Roman"/>
                <w:sz w:val="18"/>
                <w:szCs w:val="18"/>
              </w:rPr>
              <w:t xml:space="preserve">, </w:t>
            </w:r>
            <w:r>
              <w:rPr>
                <w:rFonts w:hAnsi="Times New Roman" w:ascii="Times New Roman"/>
                <w:sz w:val="18"/>
                <w:szCs w:val="18"/>
              </w:rPr>
              <w:t>a prva rata</w:t>
            </w:r>
            <w:r w:rsidRPr="00DB117F">
              <w:rPr>
                <w:rFonts w:hAnsi="Times New Roman" w:ascii="Times New Roman"/>
                <w:sz w:val="18"/>
                <w:szCs w:val="18"/>
              </w:rPr>
              <w:t xml:space="preserve"> </w:t>
            </w:r>
            <w:r>
              <w:rPr>
                <w:rFonts w:hAnsi="Times New Roman" w:ascii="Times New Roman"/>
                <w:sz w:val="18"/>
                <w:szCs w:val="18"/>
              </w:rPr>
              <w:t>dospijeva na</w:t>
            </w:r>
            <w:r w:rsidRPr="008933C7">
              <w:rPr>
                <w:rFonts w:hAnsi="Times New Roman" w:ascii="Times New Roman"/>
                <w:sz w:val="24"/>
                <w:szCs w:val="24"/>
              </w:rPr>
              <w:t xml:space="preserve"> </w:t>
            </w:r>
            <w:r w:rsidRPr="004365B3">
              <w:rPr>
                <w:rFonts w:hAnsi="Times New Roman" w:ascii="Times New Roman"/>
                <w:sz w:val="18"/>
                <w:szCs w:val="18"/>
              </w:rPr>
              <w:t>naplatu prvog dana onog  mjeseca koji  prvi kalendarski slijedi nakon proteka 30 dana računajući od dana pravomoćnosti rješenja kojim se potvrđuje ova Nagodba</w:t>
            </w:r>
            <w:r w:rsidRPr="00DB117F">
              <w:rPr>
                <w:rFonts w:hAnsi="Times New Roman" w:ascii="Times New Roman"/>
                <w:sz w:val="18"/>
                <w:szCs w:val="18"/>
              </w:rPr>
              <w:t>, dok je dospjeće posljednje rate 6 mjeseci od dospjeća prve rate</w:t>
            </w:r>
          </w:p>
        </w:tc>
      </w:tr>
      <w:tr w:rsidTr="00D955DB" w:rsidR="00D955DB" w:rsidRPr="00DB117F">
        <w:trPr>
          <w:trHeight w:val="270"/>
          <w:jc w:val="center"/>
        </w:trPr>
        <w:tc>
          <w:tcPr>
            <w:tcW w:type="dxa" w:w="379"/>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30</w:t>
            </w:r>
          </w:p>
        </w:tc>
        <w:tc>
          <w:tcPr>
            <w:tcW w:type="dxa" w:w="1206"/>
            <w:noWrap/>
            <w:vAlign w:val="center"/>
          </w:tcPr>
          <w:p w:rsidRDefault="00D955DB" w:rsidP="00D955DB" w:rsidR="00D955DB" w:rsidRPr="00DB117F">
            <w:pPr>
              <w:spacing w:lineRule="auto" w:line="240" w:after="0"/>
              <w:jc w:val="center"/>
              <w:rPr>
                <w:rFonts w:hAnsi="Times New Roman" w:ascii="Times New Roman"/>
                <w:sz w:val="18"/>
                <w:szCs w:val="18"/>
                <w:lang w:eastAsia="hr-HR"/>
              </w:rPr>
            </w:pPr>
            <w:r w:rsidRPr="00DB117F">
              <w:rPr>
                <w:rFonts w:hAnsi="Times New Roman" w:ascii="Times New Roman"/>
                <w:sz w:val="18"/>
                <w:szCs w:val="18"/>
                <w:lang w:eastAsia="hr-HR"/>
              </w:rPr>
              <w:t>55945864193</w:t>
            </w:r>
          </w:p>
        </w:tc>
        <w:tc>
          <w:tcPr>
            <w:tcW w:type="dxa" w:w="3185"/>
            <w:noWrap/>
            <w:vAlign w:val="center"/>
          </w:tcPr>
          <w:p w:rsidRDefault="00D955DB" w:rsidP="00D955DB" w:rsidR="00D955DB" w:rsidRPr="00DB117F">
            <w:pPr>
              <w:spacing w:lineRule="auto" w:line="240" w:after="0"/>
              <w:rPr>
                <w:rFonts w:hAnsi="Times New Roman" w:ascii="Times New Roman"/>
                <w:sz w:val="18"/>
                <w:szCs w:val="18"/>
                <w:lang w:eastAsia="hr-HR"/>
              </w:rPr>
            </w:pPr>
            <w:r w:rsidRPr="00DB117F">
              <w:rPr>
                <w:rFonts w:hAnsi="Times New Roman" w:ascii="Times New Roman"/>
                <w:sz w:val="18"/>
                <w:szCs w:val="18"/>
                <w:lang w:eastAsia="hr-HR"/>
              </w:rPr>
              <w:t>ZAST D.O.O., Split, Tončićeva 2/1</w:t>
            </w:r>
          </w:p>
        </w:tc>
        <w:tc>
          <w:tcPr>
            <w:tcW w:type="dxa" w:w="1560"/>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1.167,50</w:t>
            </w:r>
            <w:r w:rsidRPr="00DB117F">
              <w:rPr>
                <w:rFonts w:hAnsi="Times New Roman" w:ascii="Times New Roman"/>
                <w:sz w:val="18"/>
                <w:szCs w:val="18"/>
              </w:rPr>
              <w:t xml:space="preserve"> kn</w:t>
            </w:r>
          </w:p>
        </w:tc>
        <w:tc>
          <w:tcPr>
            <w:tcW w:type="dxa" w:w="1417"/>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875,63</w:t>
            </w:r>
            <w:r w:rsidRPr="00DB117F">
              <w:rPr>
                <w:rFonts w:hAnsi="Times New Roman" w:ascii="Times New Roman"/>
                <w:sz w:val="18"/>
                <w:szCs w:val="18"/>
              </w:rPr>
              <w:t xml:space="preserve"> kn</w:t>
            </w:r>
          </w:p>
        </w:tc>
        <w:tc>
          <w:tcPr>
            <w:tcW w:type="dxa" w:w="1826"/>
          </w:tcPr>
          <w:p w:rsidRDefault="00D955DB" w:rsidP="00D955DB" w:rsidR="00D955DB" w:rsidRPr="00DB117F">
            <w:pPr>
              <w:spacing w:lineRule="auto" w:line="240" w:after="0"/>
              <w:jc w:val="center"/>
              <w:rPr>
                <w:rFonts w:hAnsi="Times New Roman" w:ascii="Times New Roman"/>
                <w:color w:val="000000"/>
                <w:sz w:val="18"/>
                <w:szCs w:val="18"/>
              </w:rPr>
            </w:pPr>
            <w:r w:rsidRPr="00DB117F">
              <w:rPr>
                <w:rFonts w:hAnsi="Times New Roman" w:ascii="Times New Roman"/>
                <w:color w:val="000000"/>
                <w:sz w:val="18"/>
                <w:szCs w:val="18"/>
              </w:rPr>
              <w:t>6 jednakih mjesečnih rata u iznosu od 145,94 kn beskamatno, koje  rate dospijevju  prvog dana u mjesecu</w:t>
            </w:r>
            <w:r>
              <w:rPr>
                <w:rFonts w:hAnsi="Times New Roman" w:ascii="Times New Roman"/>
                <w:sz w:val="18"/>
                <w:szCs w:val="18"/>
              </w:rPr>
              <w:t>, a prva rata</w:t>
            </w:r>
            <w:r w:rsidRPr="00DB117F">
              <w:rPr>
                <w:rFonts w:hAnsi="Times New Roman" w:ascii="Times New Roman"/>
                <w:sz w:val="18"/>
                <w:szCs w:val="18"/>
              </w:rPr>
              <w:t xml:space="preserve"> </w:t>
            </w:r>
            <w:r>
              <w:rPr>
                <w:rFonts w:hAnsi="Times New Roman" w:ascii="Times New Roman"/>
                <w:sz w:val="18"/>
                <w:szCs w:val="18"/>
              </w:rPr>
              <w:t>dospijeva na</w:t>
            </w:r>
            <w:r w:rsidRPr="008933C7">
              <w:rPr>
                <w:rFonts w:hAnsi="Times New Roman" w:ascii="Times New Roman"/>
                <w:sz w:val="24"/>
                <w:szCs w:val="24"/>
              </w:rPr>
              <w:t xml:space="preserve"> </w:t>
            </w:r>
            <w:r w:rsidRPr="004365B3">
              <w:rPr>
                <w:rFonts w:hAnsi="Times New Roman" w:ascii="Times New Roman"/>
                <w:sz w:val="18"/>
                <w:szCs w:val="18"/>
              </w:rPr>
              <w:t>naplatu prvog dana onog  mjeseca koji  prvi kalendarski slijedi nakon proteka 30 dana računajući od dana pravomoćnosti rješenja kojim se potvrđuje ova Nagodba</w:t>
            </w:r>
            <w:r w:rsidRPr="00DB117F">
              <w:rPr>
                <w:rFonts w:hAnsi="Times New Roman" w:ascii="Times New Roman"/>
                <w:sz w:val="18"/>
                <w:szCs w:val="18"/>
              </w:rPr>
              <w:t>, d</w:t>
            </w:r>
            <w:r>
              <w:rPr>
                <w:rFonts w:hAnsi="Times New Roman" w:ascii="Times New Roman"/>
                <w:sz w:val="18"/>
                <w:szCs w:val="18"/>
              </w:rPr>
              <w:t>ok je dospjeće posljednje rate 5</w:t>
            </w:r>
            <w:r w:rsidRPr="00DB117F">
              <w:rPr>
                <w:rFonts w:hAnsi="Times New Roman" w:ascii="Times New Roman"/>
                <w:sz w:val="18"/>
                <w:szCs w:val="18"/>
              </w:rPr>
              <w:t xml:space="preserve"> mjeseci od dospjeća prve rate</w:t>
            </w:r>
          </w:p>
        </w:tc>
      </w:tr>
      <w:tr w:rsidTr="00D955DB" w:rsidR="00D955DB" w:rsidRPr="00DB117F">
        <w:trPr>
          <w:trHeight w:val="270"/>
          <w:jc w:val="center"/>
        </w:trPr>
        <w:tc>
          <w:tcPr>
            <w:tcW w:type="dxa" w:w="379"/>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31</w:t>
            </w:r>
          </w:p>
        </w:tc>
        <w:tc>
          <w:tcPr>
            <w:tcW w:type="dxa" w:w="1206"/>
            <w:noWrap/>
            <w:vAlign w:val="center"/>
          </w:tcPr>
          <w:p w:rsidRDefault="00D955DB" w:rsidP="00D955DB" w:rsidR="00D955DB" w:rsidRPr="00DB117F">
            <w:pPr>
              <w:spacing w:lineRule="auto" w:line="240" w:after="0"/>
              <w:jc w:val="center"/>
              <w:rPr>
                <w:rFonts w:hAnsi="Times New Roman" w:ascii="Times New Roman"/>
                <w:sz w:val="18"/>
                <w:szCs w:val="18"/>
                <w:lang w:eastAsia="hr-HR"/>
              </w:rPr>
            </w:pPr>
            <w:r w:rsidRPr="00DB117F">
              <w:rPr>
                <w:rFonts w:hAnsi="Times New Roman" w:ascii="Times New Roman"/>
                <w:sz w:val="18"/>
                <w:szCs w:val="18"/>
                <w:lang w:eastAsia="hr-HR"/>
              </w:rPr>
              <w:t>03049086919</w:t>
            </w:r>
          </w:p>
        </w:tc>
        <w:tc>
          <w:tcPr>
            <w:tcW w:type="dxa" w:w="3185"/>
            <w:noWrap/>
            <w:vAlign w:val="center"/>
          </w:tcPr>
          <w:p w:rsidRDefault="00D955DB" w:rsidP="00D955DB" w:rsidR="00D955DB" w:rsidRPr="00DB117F">
            <w:pPr>
              <w:spacing w:lineRule="auto" w:line="240" w:after="0"/>
              <w:rPr>
                <w:rFonts w:hAnsi="Times New Roman" w:ascii="Times New Roman"/>
                <w:sz w:val="18"/>
                <w:szCs w:val="18"/>
                <w:lang w:eastAsia="hr-HR"/>
              </w:rPr>
            </w:pPr>
            <w:r w:rsidRPr="00DB117F">
              <w:rPr>
                <w:rFonts w:hAnsi="Times New Roman" w:ascii="Times New Roman"/>
                <w:sz w:val="18"/>
                <w:szCs w:val="18"/>
                <w:lang w:eastAsia="hr-HR"/>
              </w:rPr>
              <w:t>ZIG d.o.o. ZLARIN, Šibenik, Drage BB</w:t>
            </w:r>
          </w:p>
        </w:tc>
        <w:tc>
          <w:tcPr>
            <w:tcW w:type="dxa" w:w="1560"/>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8.441,16</w:t>
            </w:r>
            <w:r w:rsidRPr="00DB117F">
              <w:rPr>
                <w:rFonts w:hAnsi="Times New Roman" w:ascii="Times New Roman"/>
                <w:sz w:val="18"/>
                <w:szCs w:val="18"/>
              </w:rPr>
              <w:t xml:space="preserve"> kn</w:t>
            </w:r>
          </w:p>
        </w:tc>
        <w:tc>
          <w:tcPr>
            <w:tcW w:type="dxa" w:w="1417"/>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6.330,87</w:t>
            </w:r>
            <w:r w:rsidRPr="00DB117F">
              <w:rPr>
                <w:rFonts w:hAnsi="Times New Roman" w:ascii="Times New Roman"/>
                <w:sz w:val="18"/>
                <w:szCs w:val="18"/>
              </w:rPr>
              <w:t xml:space="preserve"> kn</w:t>
            </w:r>
          </w:p>
        </w:tc>
        <w:tc>
          <w:tcPr>
            <w:tcW w:type="dxa" w:w="1826"/>
          </w:tcPr>
          <w:p w:rsidRDefault="00D955DB" w:rsidP="00D955DB" w:rsidR="00D955DB" w:rsidRPr="00DB117F">
            <w:pPr>
              <w:spacing w:lineRule="auto" w:line="240" w:after="0"/>
              <w:jc w:val="center"/>
              <w:rPr>
                <w:rFonts w:hAnsi="Times New Roman" w:ascii="Times New Roman"/>
                <w:color w:val="000000"/>
                <w:sz w:val="18"/>
                <w:szCs w:val="18"/>
              </w:rPr>
            </w:pPr>
            <w:r w:rsidRPr="00DB117F">
              <w:rPr>
                <w:rFonts w:hAnsi="Times New Roman" w:ascii="Times New Roman"/>
                <w:color w:val="000000"/>
                <w:sz w:val="18"/>
                <w:szCs w:val="18"/>
              </w:rPr>
              <w:t xml:space="preserve">6 jednakih mjesečnih rata u iznosu od 1.055,15 kn beskamatno, koje  rate dospijevju  prvog </w:t>
            </w:r>
            <w:r w:rsidRPr="00DB117F">
              <w:rPr>
                <w:rFonts w:hAnsi="Times New Roman" w:ascii="Times New Roman"/>
                <w:color w:val="000000"/>
                <w:sz w:val="18"/>
                <w:szCs w:val="18"/>
              </w:rPr>
              <w:lastRenderedPageBreak/>
              <w:t>dana u mjesecu</w:t>
            </w:r>
            <w:r w:rsidRPr="00DB117F">
              <w:rPr>
                <w:rFonts w:hAnsi="Times New Roman" w:ascii="Times New Roman"/>
                <w:sz w:val="18"/>
                <w:szCs w:val="18"/>
              </w:rPr>
              <w:t>,</w:t>
            </w:r>
            <w:r>
              <w:rPr>
                <w:rFonts w:hAnsi="Times New Roman" w:ascii="Times New Roman"/>
                <w:sz w:val="18"/>
                <w:szCs w:val="18"/>
              </w:rPr>
              <w:t xml:space="preserve"> a prva rata</w:t>
            </w:r>
            <w:r w:rsidRPr="00DB117F">
              <w:rPr>
                <w:rFonts w:hAnsi="Times New Roman" w:ascii="Times New Roman"/>
                <w:sz w:val="18"/>
                <w:szCs w:val="18"/>
              </w:rPr>
              <w:t xml:space="preserve"> </w:t>
            </w:r>
            <w:r>
              <w:rPr>
                <w:rFonts w:hAnsi="Times New Roman" w:ascii="Times New Roman"/>
                <w:sz w:val="18"/>
                <w:szCs w:val="18"/>
              </w:rPr>
              <w:t>dospijeva na</w:t>
            </w:r>
            <w:r w:rsidRPr="008933C7">
              <w:rPr>
                <w:rFonts w:hAnsi="Times New Roman" w:ascii="Times New Roman"/>
                <w:sz w:val="24"/>
                <w:szCs w:val="24"/>
              </w:rPr>
              <w:t xml:space="preserve"> </w:t>
            </w:r>
            <w:r w:rsidRPr="004365B3">
              <w:rPr>
                <w:rFonts w:hAnsi="Times New Roman" w:ascii="Times New Roman"/>
                <w:sz w:val="18"/>
                <w:szCs w:val="18"/>
              </w:rPr>
              <w:t>naplatu prvog dana onog  mjeseca koji  prvi kalendarski slijedi nakon proteka 30 dana računajući od dana pravomoćnosti rješenja kojim se potvrđuje ova Nagodba</w:t>
            </w:r>
            <w:r w:rsidRPr="00DB117F">
              <w:rPr>
                <w:rFonts w:hAnsi="Times New Roman" w:ascii="Times New Roman"/>
                <w:sz w:val="18"/>
                <w:szCs w:val="18"/>
              </w:rPr>
              <w:t xml:space="preserve"> , d</w:t>
            </w:r>
            <w:r>
              <w:rPr>
                <w:rFonts w:hAnsi="Times New Roman" w:ascii="Times New Roman"/>
                <w:sz w:val="18"/>
                <w:szCs w:val="18"/>
              </w:rPr>
              <w:t>ok je dospjeće posljednje rate 5</w:t>
            </w:r>
            <w:r w:rsidRPr="00DB117F">
              <w:rPr>
                <w:rFonts w:hAnsi="Times New Roman" w:ascii="Times New Roman"/>
                <w:sz w:val="18"/>
                <w:szCs w:val="18"/>
              </w:rPr>
              <w:t xml:space="preserve"> mjeseci od dospjeća prve rate</w:t>
            </w:r>
          </w:p>
        </w:tc>
      </w:tr>
      <w:tr w:rsidTr="00D955DB" w:rsidR="00D955DB" w:rsidRPr="00DB117F">
        <w:trPr>
          <w:trHeight w:val="270"/>
          <w:jc w:val="center"/>
        </w:trPr>
        <w:tc>
          <w:tcPr>
            <w:tcW w:type="dxa" w:w="379"/>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lastRenderedPageBreak/>
              <w:t>32</w:t>
            </w:r>
          </w:p>
        </w:tc>
        <w:tc>
          <w:tcPr>
            <w:tcW w:type="dxa" w:w="1206"/>
            <w:noWrap/>
            <w:vAlign w:val="center"/>
          </w:tcPr>
          <w:p w:rsidRDefault="00D955DB" w:rsidP="00D955DB" w:rsidR="00D955DB" w:rsidRPr="00DB117F">
            <w:pPr>
              <w:spacing w:lineRule="auto" w:line="240" w:after="0"/>
              <w:jc w:val="center"/>
              <w:rPr>
                <w:rFonts w:hAnsi="Times New Roman" w:ascii="Times New Roman"/>
                <w:sz w:val="18"/>
                <w:szCs w:val="18"/>
                <w:lang w:eastAsia="hr-HR"/>
              </w:rPr>
            </w:pPr>
            <w:r w:rsidRPr="00DB117F">
              <w:rPr>
                <w:rFonts w:hAnsi="Times New Roman" w:ascii="Times New Roman"/>
                <w:sz w:val="18"/>
                <w:szCs w:val="18"/>
                <w:lang w:eastAsia="hr-HR"/>
              </w:rPr>
              <w:t>75271502911</w:t>
            </w:r>
          </w:p>
        </w:tc>
        <w:tc>
          <w:tcPr>
            <w:tcW w:type="dxa" w:w="3185"/>
            <w:noWrap/>
            <w:vAlign w:val="center"/>
          </w:tcPr>
          <w:p w:rsidRDefault="00D955DB" w:rsidP="00D955DB" w:rsidR="00D955DB" w:rsidRPr="00DB117F">
            <w:pPr>
              <w:spacing w:lineRule="auto" w:line="240" w:after="0"/>
              <w:rPr>
                <w:rFonts w:hAnsi="Times New Roman" w:ascii="Times New Roman"/>
                <w:sz w:val="18"/>
                <w:szCs w:val="18"/>
                <w:lang w:eastAsia="hr-HR"/>
              </w:rPr>
            </w:pPr>
            <w:r w:rsidRPr="00DB117F">
              <w:rPr>
                <w:rFonts w:hAnsi="Times New Roman" w:ascii="Times New Roman"/>
                <w:sz w:val="18"/>
                <w:szCs w:val="18"/>
                <w:lang w:eastAsia="hr-HR"/>
              </w:rPr>
              <w:t>ŽIVKOVIĆ JOSIP v. Obrta JOLE, Bilice, Mikulandre 1</w:t>
            </w:r>
          </w:p>
        </w:tc>
        <w:tc>
          <w:tcPr>
            <w:tcW w:type="dxa" w:w="1560"/>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6.250,00</w:t>
            </w:r>
            <w:r w:rsidRPr="00DB117F">
              <w:rPr>
                <w:rFonts w:hAnsi="Times New Roman" w:ascii="Times New Roman"/>
                <w:sz w:val="18"/>
                <w:szCs w:val="18"/>
              </w:rPr>
              <w:t xml:space="preserve"> kn</w:t>
            </w:r>
          </w:p>
        </w:tc>
        <w:tc>
          <w:tcPr>
            <w:tcW w:type="dxa" w:w="1417"/>
            <w:noWrap/>
            <w:vAlign w:val="center"/>
          </w:tcPr>
          <w:p w:rsidRDefault="00D955DB" w:rsidP="00D955DB" w:rsidR="00D955DB" w:rsidRPr="00DB117F">
            <w:pPr>
              <w:spacing w:lineRule="auto" w:line="240" w:after="0"/>
              <w:jc w:val="right"/>
              <w:rPr>
                <w:rFonts w:hAnsi="Times New Roman" w:ascii="Times New Roman"/>
                <w:sz w:val="18"/>
                <w:szCs w:val="18"/>
                <w:lang w:eastAsia="hr-HR"/>
              </w:rPr>
            </w:pPr>
            <w:r w:rsidRPr="00DB117F">
              <w:rPr>
                <w:rFonts w:hAnsi="Times New Roman" w:ascii="Times New Roman"/>
                <w:sz w:val="18"/>
                <w:szCs w:val="18"/>
                <w:lang w:eastAsia="hr-HR"/>
              </w:rPr>
              <w:t>4.687,50</w:t>
            </w:r>
            <w:r w:rsidRPr="00DB117F">
              <w:rPr>
                <w:rFonts w:hAnsi="Times New Roman" w:ascii="Times New Roman"/>
                <w:sz w:val="18"/>
                <w:szCs w:val="18"/>
              </w:rPr>
              <w:t xml:space="preserve"> kn</w:t>
            </w:r>
          </w:p>
        </w:tc>
        <w:tc>
          <w:tcPr>
            <w:tcW w:type="dxa" w:w="1826"/>
          </w:tcPr>
          <w:p w:rsidRDefault="00D955DB" w:rsidP="00D955DB" w:rsidR="00D955DB" w:rsidRPr="00DB117F">
            <w:pPr>
              <w:spacing w:lineRule="auto" w:line="240" w:after="0"/>
              <w:jc w:val="center"/>
              <w:rPr>
                <w:rFonts w:hAnsi="Times New Roman" w:ascii="Times New Roman"/>
                <w:color w:val="000000"/>
                <w:sz w:val="18"/>
                <w:szCs w:val="18"/>
              </w:rPr>
            </w:pPr>
            <w:r w:rsidRPr="00DB117F">
              <w:rPr>
                <w:rFonts w:hAnsi="Times New Roman" w:ascii="Times New Roman"/>
                <w:color w:val="000000"/>
                <w:sz w:val="18"/>
                <w:szCs w:val="18"/>
              </w:rPr>
              <w:t>6 jednakih mjesečnih rata u iznosu od 781,25 kn beskamatno, koje  rate dospijevju  prvog dana u mjesecu</w:t>
            </w:r>
            <w:r>
              <w:rPr>
                <w:rFonts w:hAnsi="Times New Roman" w:ascii="Times New Roman"/>
                <w:sz w:val="18"/>
                <w:szCs w:val="18"/>
              </w:rPr>
              <w:t xml:space="preserve"> a prva rata</w:t>
            </w:r>
            <w:r w:rsidRPr="00DB117F">
              <w:rPr>
                <w:rFonts w:hAnsi="Times New Roman" w:ascii="Times New Roman"/>
                <w:sz w:val="18"/>
                <w:szCs w:val="18"/>
              </w:rPr>
              <w:t xml:space="preserve"> </w:t>
            </w:r>
            <w:r>
              <w:rPr>
                <w:rFonts w:hAnsi="Times New Roman" w:ascii="Times New Roman"/>
                <w:sz w:val="18"/>
                <w:szCs w:val="18"/>
              </w:rPr>
              <w:t>dospijeva na</w:t>
            </w:r>
            <w:r w:rsidRPr="008933C7">
              <w:rPr>
                <w:rFonts w:hAnsi="Times New Roman" w:ascii="Times New Roman"/>
                <w:sz w:val="24"/>
                <w:szCs w:val="24"/>
              </w:rPr>
              <w:t xml:space="preserve"> </w:t>
            </w:r>
            <w:r w:rsidRPr="004365B3">
              <w:rPr>
                <w:rFonts w:hAnsi="Times New Roman" w:ascii="Times New Roman"/>
                <w:sz w:val="18"/>
                <w:szCs w:val="18"/>
              </w:rPr>
              <w:t>naplatu prvog dana onog  mjeseca koji  prvi kalendarski slijedi nakon proteka 30 dana računajući od dana pravomoćnosti rješenja kojim se potvrđuje ova Nagodba</w:t>
            </w:r>
            <w:r w:rsidRPr="00DB117F">
              <w:rPr>
                <w:rFonts w:hAnsi="Times New Roman" w:ascii="Times New Roman"/>
                <w:sz w:val="18"/>
                <w:szCs w:val="18"/>
              </w:rPr>
              <w:t xml:space="preserve">, dok je </w:t>
            </w:r>
            <w:r>
              <w:rPr>
                <w:rFonts w:hAnsi="Times New Roman" w:ascii="Times New Roman"/>
                <w:sz w:val="18"/>
                <w:szCs w:val="18"/>
              </w:rPr>
              <w:t>dospjeće posljednje rate 5</w:t>
            </w:r>
            <w:r w:rsidRPr="00DB117F">
              <w:rPr>
                <w:rFonts w:hAnsi="Times New Roman" w:ascii="Times New Roman"/>
                <w:sz w:val="18"/>
                <w:szCs w:val="18"/>
              </w:rPr>
              <w:t xml:space="preserve"> mjeseci od dospjeća prve rate</w:t>
            </w:r>
          </w:p>
        </w:tc>
      </w:tr>
    </w:tbl>
    <w:p w:rsidRDefault="00D955DB" w:rsidP="00D955DB" w:rsidR="00D955DB" w:rsidRPr="00DB117F">
      <w:pPr>
        <w:spacing w:after="0"/>
        <w:jc w:val="both"/>
        <w:rPr>
          <w:rFonts w:hAnsi="Times New Roman" w:ascii="Times New Roman"/>
          <w:sz w:val="18"/>
          <w:szCs w:val="18"/>
        </w:rPr>
      </w:pPr>
    </w:p>
    <w:p w:rsidRDefault="00D955DB" w:rsidP="00D955DB" w:rsidR="00D955DB">
      <w:pPr>
        <w:spacing w:after="0"/>
        <w:ind w:firstLine="708"/>
        <w:jc w:val="both"/>
        <w:rPr>
          <w:rFonts w:hAnsi="Times New Roman" w:ascii="Times New Roman"/>
          <w:b/>
          <w:sz w:val="24"/>
          <w:szCs w:val="24"/>
        </w:rPr>
      </w:pPr>
    </w:p>
    <w:p w:rsidRDefault="00D955DB" w:rsidP="00D955DB" w:rsidR="00D955DB" w:rsidRPr="00DC7054">
      <w:pPr>
        <w:spacing w:after="0"/>
        <w:jc w:val="both"/>
        <w:rPr>
          <w:rFonts w:hAnsi="Times New Roman" w:ascii="Times New Roman"/>
          <w:b/>
          <w:sz w:val="24"/>
          <w:szCs w:val="24"/>
        </w:rPr>
      </w:pPr>
      <w:r w:rsidRPr="00DC7054">
        <w:rPr>
          <w:rFonts w:hAnsi="Times New Roman" w:ascii="Times New Roman"/>
          <w:b/>
          <w:sz w:val="24"/>
          <w:szCs w:val="24"/>
        </w:rPr>
        <w:t>b) Grupa 3.2. Dobavljači čija tražbina iznosi od 10.000,01 do 50.000,00 kn</w:t>
      </w:r>
    </w:p>
    <w:p w:rsidRDefault="00D955DB" w:rsidP="00D955DB" w:rsidR="00D955DB">
      <w:pPr>
        <w:pStyle w:val="Odlomakpopisa1"/>
        <w:jc w:val="both"/>
        <w:rPr>
          <w:rFonts w:hAnsi="Century Gothic" w:ascii="Century Gothic"/>
          <w:b/>
          <w:i/>
          <w:sz w:val="20"/>
          <w:szCs w:val="20"/>
        </w:rPr>
      </w:pPr>
    </w:p>
    <w:p w:rsidRDefault="00D955DB" w:rsidP="00D955DB" w:rsidR="00D955DB" w:rsidRPr="00DC7054">
      <w:pPr>
        <w:pStyle w:val="Odlomakpopisa1"/>
        <w:jc w:val="both"/>
      </w:pPr>
      <w:r w:rsidRPr="00DC7054">
        <w:rPr>
          <w:b/>
          <w:i/>
        </w:rPr>
        <w:t>- otpis kamata i naknada u cijelosti</w:t>
      </w:r>
    </w:p>
    <w:p w:rsidRDefault="00D955DB" w:rsidP="00D955DB" w:rsidR="00D955DB" w:rsidRPr="00F20647">
      <w:pPr>
        <w:spacing w:after="0"/>
        <w:ind w:left="708"/>
        <w:jc w:val="both"/>
        <w:rPr>
          <w:rFonts w:hAnsi="Times New Roman" w:ascii="Times New Roman"/>
          <w:sz w:val="24"/>
          <w:szCs w:val="24"/>
        </w:rPr>
      </w:pPr>
      <w:r w:rsidRPr="00F20647">
        <w:rPr>
          <w:rFonts w:hAnsi="Times New Roman" w:ascii="Times New Roman"/>
          <w:sz w:val="24"/>
          <w:szCs w:val="24"/>
        </w:rPr>
        <w:t xml:space="preserve">Dio tražbine koji čini potraživanje po kamata i naknada </w:t>
      </w:r>
      <w:r w:rsidRPr="00F20647">
        <w:rPr>
          <w:rFonts w:hAnsi="Times New Roman" w:ascii="Times New Roman"/>
          <w:b/>
          <w:sz w:val="24"/>
          <w:szCs w:val="24"/>
        </w:rPr>
        <w:t>otpisuje se u cijelosti</w:t>
      </w:r>
      <w:r w:rsidRPr="00F20647">
        <w:rPr>
          <w:rFonts w:hAnsi="Times New Roman" w:ascii="Times New Roman"/>
          <w:sz w:val="24"/>
          <w:szCs w:val="24"/>
        </w:rPr>
        <w:t>. Vjerovnici otpuštaju u cijelosti Dužniku dio svoje tražbine koji se odnosi na kamate i naknade sukladno rješenje o utvrđivanju tražbine, a Dužnik pristaje na takav otpust duga;</w:t>
      </w:r>
    </w:p>
    <w:p w:rsidRDefault="00D955DB" w:rsidP="00D955DB" w:rsidR="00D955DB" w:rsidRPr="00DC7054">
      <w:pPr>
        <w:pStyle w:val="Odlomakpopisa1"/>
        <w:jc w:val="both"/>
        <w:rPr>
          <w:b/>
          <w:i/>
        </w:rPr>
      </w:pPr>
      <w:r w:rsidRPr="00DC7054">
        <w:rPr>
          <w:b/>
          <w:i/>
        </w:rPr>
        <w:t>- otpis 25% glavnice</w:t>
      </w:r>
    </w:p>
    <w:p w:rsidRDefault="00D955DB" w:rsidP="00D955DB" w:rsidR="00D955DB" w:rsidRPr="00F20647">
      <w:pPr>
        <w:pStyle w:val="Odlomakpopisa1"/>
        <w:jc w:val="both"/>
      </w:pPr>
      <w:r w:rsidRPr="00DC7054">
        <w:t xml:space="preserve">Dio tražbine koji čine potraživanje u iznosu od </w:t>
      </w:r>
      <w:r w:rsidRPr="00DC7054">
        <w:rPr>
          <w:b/>
        </w:rPr>
        <w:t>25% glavnice otpisuje se u cijelosti</w:t>
      </w:r>
      <w:r w:rsidRPr="00DC7054">
        <w:t>. Vjerovnici otpušta Dužniku dio svoje tražbine koji iznosi 25%, a Dužnik pristaje na takav otpis duga</w:t>
      </w:r>
    </w:p>
    <w:p w:rsidRDefault="00D955DB" w:rsidP="00D955DB" w:rsidR="00D955DB" w:rsidRPr="00DC7054">
      <w:pPr>
        <w:pStyle w:val="Odlomakpopisa1"/>
        <w:jc w:val="both"/>
        <w:rPr>
          <w:b/>
          <w:i/>
        </w:rPr>
      </w:pPr>
      <w:r w:rsidRPr="00DC7054">
        <w:rPr>
          <w:b/>
          <w:i/>
        </w:rPr>
        <w:t>- način otplate smanjenog iznosa tražbine koju se Dužnik obvezuje isplatiti</w:t>
      </w:r>
      <w:r>
        <w:rPr>
          <w:i/>
        </w:rPr>
        <w:t xml:space="preserve"> – u roku 11 </w:t>
      </w:r>
      <w:r w:rsidRPr="00DC7054">
        <w:rPr>
          <w:i/>
        </w:rPr>
        <w:t>mjeseci nakon isteka počeka od 6 mjeseci  po pravomoćnosti predstečajne nagodbe</w:t>
      </w:r>
      <w:r>
        <w:rPr>
          <w:i/>
        </w:rPr>
        <w:t>,</w:t>
      </w:r>
      <w:r w:rsidRPr="00DC7054">
        <w:rPr>
          <w:i/>
        </w:rPr>
        <w:t xml:space="preserve"> u</w:t>
      </w:r>
      <w:r>
        <w:rPr>
          <w:i/>
        </w:rPr>
        <w:t xml:space="preserve"> 12 jednakih  mjesečnih </w:t>
      </w:r>
      <w:r w:rsidRPr="00DC7054">
        <w:rPr>
          <w:i/>
        </w:rPr>
        <w:t xml:space="preserve"> rata</w:t>
      </w:r>
      <w:r>
        <w:rPr>
          <w:i/>
        </w:rPr>
        <w:t xml:space="preserve"> koje dospijevaju 1-og u mjesecu, beskamatno</w:t>
      </w:r>
    </w:p>
    <w:p w:rsidRDefault="00D955DB" w:rsidP="00D955DB" w:rsidR="00D955DB" w:rsidRPr="00DC7054">
      <w:pPr>
        <w:spacing w:after="0"/>
        <w:jc w:val="both"/>
        <w:rPr>
          <w:rFonts w:hAnsi="Times New Roman" w:ascii="Times New Roman"/>
          <w:sz w:val="24"/>
          <w:szCs w:val="24"/>
        </w:rPr>
      </w:pPr>
    </w:p>
    <w:p w:rsidRDefault="00D955DB" w:rsidP="00D955DB" w:rsidR="00D955DB" w:rsidRPr="00DC7054">
      <w:pPr>
        <w:spacing w:after="0"/>
        <w:ind w:firstLine="708"/>
        <w:jc w:val="both"/>
        <w:rPr>
          <w:rFonts w:hAnsi="Times New Roman" w:ascii="Times New Roman"/>
          <w:sz w:val="24"/>
          <w:szCs w:val="24"/>
        </w:rPr>
      </w:pPr>
      <w:r w:rsidRPr="00DC7054">
        <w:rPr>
          <w:rFonts w:hAnsi="Times New Roman" w:ascii="Times New Roman"/>
          <w:sz w:val="24"/>
          <w:szCs w:val="24"/>
        </w:rPr>
        <w:t>Vjerovnici suglasno potvrđuju kako će se preostali dio tražbine ove Nagodbe u omjeru 75% glavnice isplatiti Vjerovnicima obročnom otplatom</w:t>
      </w:r>
      <w:r w:rsidRPr="00DC7054">
        <w:rPr>
          <w:rFonts w:hAnsi="Times New Roman" w:ascii="Times New Roman"/>
          <w:i/>
          <w:sz w:val="24"/>
          <w:szCs w:val="24"/>
        </w:rPr>
        <w:t xml:space="preserve"> </w:t>
      </w:r>
      <w:r w:rsidRPr="00DC7054">
        <w:rPr>
          <w:rFonts w:hAnsi="Times New Roman" w:ascii="Times New Roman"/>
          <w:sz w:val="24"/>
          <w:szCs w:val="24"/>
        </w:rPr>
        <w:t>u 12 jednakih mjesečnih  rata</w:t>
      </w:r>
      <w:r>
        <w:rPr>
          <w:rFonts w:hAnsi="Times New Roman" w:ascii="Times New Roman"/>
          <w:sz w:val="24"/>
          <w:szCs w:val="24"/>
        </w:rPr>
        <w:t>,</w:t>
      </w:r>
      <w:r w:rsidRPr="00DC7054">
        <w:rPr>
          <w:rFonts w:hAnsi="Times New Roman" w:ascii="Times New Roman"/>
          <w:sz w:val="24"/>
          <w:szCs w:val="24"/>
        </w:rPr>
        <w:t xml:space="preserve"> u roku </w:t>
      </w:r>
      <w:r w:rsidRPr="00DC7054">
        <w:rPr>
          <w:rFonts w:hAnsi="Times New Roman" w:ascii="Times New Roman"/>
          <w:sz w:val="24"/>
          <w:szCs w:val="24"/>
        </w:rPr>
        <w:lastRenderedPageBreak/>
        <w:t>od  11 mjeseci nakon</w:t>
      </w:r>
      <w:r w:rsidRPr="00DC7054">
        <w:rPr>
          <w:rFonts w:hAnsi="Times New Roman" w:ascii="Times New Roman"/>
          <w:i/>
          <w:sz w:val="24"/>
          <w:szCs w:val="24"/>
        </w:rPr>
        <w:t xml:space="preserve"> </w:t>
      </w:r>
      <w:r w:rsidRPr="00DC7054">
        <w:rPr>
          <w:rFonts w:hAnsi="Times New Roman" w:ascii="Times New Roman"/>
          <w:sz w:val="24"/>
          <w:szCs w:val="24"/>
        </w:rPr>
        <w:t>isteka počeka od 6 mjeseci  po pravomoćnosti predstečajne nagodbe, beskamatno. Navedeni iznos tražbine otplatiti će se u mjesečnim ratama koje dospijevaju 1.-og u mjesecu, od kojih prva rata dospjeva na naplatu u mjesecu koji prvi kalendarski slijedi nakon proteka 6 mjeseci računajući od dana pravomoćnosti rješenja kojim se potvrđuje ova Nagodba, a posljednja dospjeva na naplatu 11 mjeseci računajući od dospjeća prve rate.</w:t>
      </w:r>
    </w:p>
    <w:p w:rsidRDefault="00D955DB" w:rsidP="00D955DB" w:rsidR="00D955DB" w:rsidRPr="00DC7054">
      <w:pPr>
        <w:spacing w:after="0"/>
        <w:jc w:val="both"/>
        <w:rPr>
          <w:rFonts w:hAnsi="Times New Roman" w:ascii="Times New Roman"/>
          <w:sz w:val="24"/>
          <w:szCs w:val="24"/>
        </w:rPr>
      </w:pPr>
    </w:p>
    <w:p w:rsidRDefault="00D955DB" w:rsidP="00D955DB" w:rsidR="00D955DB" w:rsidRPr="00942354">
      <w:pPr>
        <w:pStyle w:val="Odlomakpopisa1"/>
        <w:ind w:firstLine="708" w:left="0"/>
        <w:jc w:val="both"/>
        <w:rPr>
          <w:b/>
          <w:u w:val="single"/>
        </w:rPr>
      </w:pPr>
      <w:r w:rsidRPr="00942354">
        <w:rPr>
          <w:b/>
          <w:u w:val="single"/>
        </w:rPr>
        <w:t xml:space="preserve">Slijedom prethodnih utvrđenja, Dužnik se obvezuje namiriti tražbine Vjerovnika Grupe 3.2. Dobavljači čija tražbina iznosi od 10.000,01 do 50.000,00 kn, </w:t>
      </w:r>
      <w:r w:rsidRPr="003D29D3">
        <w:rPr>
          <w:b/>
          <w:u w:val="single"/>
        </w:rPr>
        <w:t xml:space="preserve"> </w:t>
      </w:r>
      <w:r>
        <w:rPr>
          <w:b/>
          <w:u w:val="single"/>
        </w:rPr>
        <w:t>u odnosu na svkog pojedinog vjerovnika ove Grupe</w:t>
      </w:r>
      <w:r w:rsidRPr="00942354">
        <w:rPr>
          <w:b/>
          <w:u w:val="single"/>
        </w:rPr>
        <w:t xml:space="preserve"> </w:t>
      </w:r>
      <w:r>
        <w:rPr>
          <w:b/>
          <w:u w:val="single"/>
        </w:rPr>
        <w:t xml:space="preserve"> u iznosu, </w:t>
      </w:r>
      <w:r w:rsidRPr="00942354">
        <w:rPr>
          <w:b/>
          <w:u w:val="single"/>
        </w:rPr>
        <w:t>na način i u rokovima kako slijedi:</w:t>
      </w:r>
    </w:p>
    <w:p w:rsidRDefault="00D955DB" w:rsidP="00D955DB" w:rsidR="00D955DB">
      <w:pPr>
        <w:spacing w:after="0"/>
        <w:jc w:val="both"/>
        <w:rPr>
          <w:rFonts w:hAnsi="Century Gothic" w:ascii="Century Gothic"/>
          <w:sz w:val="20"/>
          <w:szCs w:val="20"/>
        </w:rPr>
      </w:pPr>
    </w:p>
    <w:p w:rsidRDefault="00D955DB" w:rsidP="00D955DB" w:rsidR="00D955DB">
      <w:pPr>
        <w:spacing w:after="0"/>
        <w:jc w:val="both"/>
        <w:rPr>
          <w:rFonts w:hAnsi="Century Gothic" w:ascii="Century Gothic"/>
          <w:sz w:val="20"/>
          <w:szCs w:val="20"/>
        </w:rPr>
      </w:pPr>
    </w:p>
    <w:tbl>
      <w:tblPr>
        <w:tblW w:type="auto" w:w="0"/>
        <w:jc w:val="center"/>
        <w:tblInd w:type="dxa" w:w="1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597"/>
        <w:gridCol w:w="1206"/>
        <w:gridCol w:w="2595"/>
        <w:gridCol w:w="1395"/>
        <w:gridCol w:w="1272"/>
        <w:gridCol w:w="2204"/>
      </w:tblGrid>
      <w:tr w:rsidTr="00D955DB" w:rsidR="00D955DB" w:rsidRPr="00DC7054">
        <w:trPr>
          <w:trHeight w:val="1095"/>
          <w:jc w:val="center"/>
        </w:trPr>
        <w:tc>
          <w:tcPr>
            <w:tcW w:type="dxa" w:w="520"/>
            <w:vAlign w:val="center"/>
          </w:tcPr>
          <w:p w:rsidRDefault="00D955DB" w:rsidP="00D955DB" w:rsidR="00D955DB" w:rsidRPr="00DC7054">
            <w:pPr>
              <w:jc w:val="center"/>
              <w:rPr>
                <w:rFonts w:hAnsi="Times New Roman" w:ascii="Times New Roman"/>
                <w:b/>
                <w:bCs/>
                <w:sz w:val="18"/>
                <w:szCs w:val="18"/>
              </w:rPr>
            </w:pPr>
            <w:r w:rsidRPr="00DC7054">
              <w:rPr>
                <w:rFonts w:hAnsi="Times New Roman" w:ascii="Times New Roman"/>
                <w:b/>
                <w:bCs/>
                <w:sz w:val="18"/>
                <w:szCs w:val="18"/>
              </w:rPr>
              <w:t>RBR</w:t>
            </w:r>
          </w:p>
        </w:tc>
        <w:tc>
          <w:tcPr>
            <w:tcW w:type="dxa" w:w="1192"/>
            <w:vAlign w:val="center"/>
          </w:tcPr>
          <w:p w:rsidRDefault="00D955DB" w:rsidP="00D955DB" w:rsidR="00D955DB" w:rsidRPr="00DC7054">
            <w:pPr>
              <w:jc w:val="center"/>
              <w:rPr>
                <w:rFonts w:hAnsi="Times New Roman" w:ascii="Times New Roman"/>
                <w:b/>
                <w:bCs/>
                <w:sz w:val="18"/>
                <w:szCs w:val="18"/>
              </w:rPr>
            </w:pPr>
            <w:r w:rsidRPr="00DC7054">
              <w:rPr>
                <w:rFonts w:hAnsi="Times New Roman" w:ascii="Times New Roman"/>
                <w:b/>
                <w:bCs/>
                <w:sz w:val="18"/>
                <w:szCs w:val="18"/>
              </w:rPr>
              <w:t>OIB</w:t>
            </w:r>
          </w:p>
        </w:tc>
        <w:tc>
          <w:tcPr>
            <w:tcW w:type="dxa" w:w="2595"/>
            <w:vAlign w:val="center"/>
          </w:tcPr>
          <w:p w:rsidRDefault="00D955DB" w:rsidP="00D955DB" w:rsidR="00D955DB" w:rsidRPr="00DC7054">
            <w:pPr>
              <w:jc w:val="center"/>
              <w:rPr>
                <w:rFonts w:hAnsi="Times New Roman" w:ascii="Times New Roman"/>
                <w:b/>
                <w:bCs/>
                <w:sz w:val="18"/>
                <w:szCs w:val="18"/>
              </w:rPr>
            </w:pPr>
            <w:r w:rsidRPr="00DC7054">
              <w:rPr>
                <w:rFonts w:hAnsi="Times New Roman" w:ascii="Times New Roman"/>
                <w:b/>
                <w:bCs/>
                <w:sz w:val="18"/>
                <w:szCs w:val="18"/>
              </w:rPr>
              <w:t>NAZIV VJEROVNIKA</w:t>
            </w:r>
          </w:p>
        </w:tc>
        <w:tc>
          <w:tcPr>
            <w:tcW w:type="dxa" w:w="1395"/>
            <w:vAlign w:val="center"/>
          </w:tcPr>
          <w:p w:rsidRDefault="00D955DB" w:rsidP="00D955DB" w:rsidR="00D955DB" w:rsidRPr="00DC7054">
            <w:pPr>
              <w:jc w:val="center"/>
              <w:rPr>
                <w:rFonts w:hAnsi="Times New Roman" w:ascii="Times New Roman"/>
                <w:b/>
                <w:bCs/>
                <w:sz w:val="18"/>
                <w:szCs w:val="18"/>
              </w:rPr>
            </w:pPr>
            <w:r w:rsidRPr="00DC7054">
              <w:rPr>
                <w:rFonts w:hAnsi="Times New Roman" w:ascii="Times New Roman"/>
                <w:b/>
                <w:bCs/>
                <w:sz w:val="18"/>
                <w:szCs w:val="18"/>
              </w:rPr>
              <w:t>UTVRĐENI IZNOS TRAŽBINE S NASLOVA GLAVNICE, KAMATA I NAKNADA</w:t>
            </w:r>
          </w:p>
        </w:tc>
        <w:tc>
          <w:tcPr>
            <w:tcW w:type="dxa" w:w="1272"/>
            <w:vAlign w:val="center"/>
          </w:tcPr>
          <w:p w:rsidRDefault="00D955DB" w:rsidP="00D955DB" w:rsidR="00D955DB" w:rsidRPr="00DC7054">
            <w:pPr>
              <w:jc w:val="center"/>
              <w:rPr>
                <w:rFonts w:hAnsi="Times New Roman" w:ascii="Times New Roman"/>
                <w:b/>
                <w:bCs/>
                <w:sz w:val="18"/>
                <w:szCs w:val="18"/>
              </w:rPr>
            </w:pPr>
            <w:r w:rsidRPr="00DC7054">
              <w:rPr>
                <w:rFonts w:hAnsi="Times New Roman" w:ascii="Times New Roman"/>
                <w:b/>
                <w:bCs/>
                <w:sz w:val="18"/>
                <w:szCs w:val="18"/>
              </w:rPr>
              <w:t>SMANJENI IZNOS TRAŽBINE KOJA ĆE BITI ISPLAĆENA</w:t>
            </w:r>
          </w:p>
        </w:tc>
        <w:tc>
          <w:tcPr>
            <w:tcW w:type="dxa" w:w="2204"/>
            <w:vAlign w:val="center"/>
          </w:tcPr>
          <w:p w:rsidRDefault="00D955DB" w:rsidP="00D955DB" w:rsidR="00D955DB" w:rsidRPr="00DC7054">
            <w:pPr>
              <w:jc w:val="center"/>
              <w:rPr>
                <w:rFonts w:hAnsi="Times New Roman" w:ascii="Times New Roman"/>
                <w:b/>
                <w:bCs/>
                <w:sz w:val="18"/>
                <w:szCs w:val="18"/>
              </w:rPr>
            </w:pPr>
            <w:r w:rsidRPr="00DC7054">
              <w:rPr>
                <w:rFonts w:hAnsi="Times New Roman" w:ascii="Times New Roman"/>
                <w:b/>
                <w:bCs/>
                <w:sz w:val="18"/>
                <w:szCs w:val="18"/>
              </w:rPr>
              <w:t>ROK DOSPJELOSTI I NAČIN ISPLATE</w:t>
            </w:r>
          </w:p>
        </w:tc>
      </w:tr>
      <w:tr w:rsidTr="00D955DB" w:rsidR="00D955DB" w:rsidRPr="00DC7054">
        <w:trPr>
          <w:trHeight w:val="270"/>
          <w:jc w:val="center"/>
        </w:trPr>
        <w:tc>
          <w:tcPr>
            <w:tcW w:type="dxa" w:w="520"/>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1</w:t>
            </w:r>
          </w:p>
        </w:tc>
        <w:tc>
          <w:tcPr>
            <w:tcW w:type="dxa" w:w="1192"/>
            <w:noWrap/>
            <w:vAlign w:val="center"/>
          </w:tcPr>
          <w:p w:rsidRDefault="00D955DB" w:rsidP="00D955DB" w:rsidR="00D955DB" w:rsidRPr="00DC7054">
            <w:pPr>
              <w:spacing w:lineRule="auto" w:line="240" w:after="0"/>
              <w:jc w:val="center"/>
              <w:rPr>
                <w:rFonts w:hAnsi="Times New Roman" w:ascii="Times New Roman"/>
                <w:sz w:val="18"/>
                <w:szCs w:val="18"/>
                <w:lang w:eastAsia="hr-HR"/>
              </w:rPr>
            </w:pPr>
            <w:r w:rsidRPr="00DC7054">
              <w:rPr>
                <w:rFonts w:hAnsi="Times New Roman" w:ascii="Times New Roman"/>
                <w:sz w:val="18"/>
                <w:szCs w:val="18"/>
                <w:lang w:eastAsia="hr-HR"/>
              </w:rPr>
              <w:t>58353015102</w:t>
            </w:r>
          </w:p>
        </w:tc>
        <w:tc>
          <w:tcPr>
            <w:tcW w:type="dxa" w:w="2595"/>
            <w:noWrap/>
            <w:vAlign w:val="center"/>
          </w:tcPr>
          <w:p w:rsidRDefault="00D955DB" w:rsidP="00D955DB" w:rsidR="00D955DB" w:rsidRPr="00DC7054">
            <w:pPr>
              <w:spacing w:lineRule="auto" w:line="240" w:after="0"/>
              <w:rPr>
                <w:rFonts w:hAnsi="Times New Roman" w:ascii="Times New Roman"/>
                <w:sz w:val="18"/>
                <w:szCs w:val="18"/>
                <w:lang w:eastAsia="hr-HR"/>
              </w:rPr>
            </w:pPr>
            <w:r w:rsidRPr="00DC7054">
              <w:rPr>
                <w:rFonts w:hAnsi="Times New Roman" w:ascii="Times New Roman"/>
                <w:sz w:val="18"/>
                <w:szCs w:val="18"/>
                <w:lang w:eastAsia="hr-HR"/>
              </w:rPr>
              <w:t>ALCA ZAGREB D.O.O., Zagreb, Koledovčina 2</w:t>
            </w:r>
          </w:p>
        </w:tc>
        <w:tc>
          <w:tcPr>
            <w:tcW w:type="dxa" w:w="1395"/>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44.654,64</w:t>
            </w:r>
            <w:r w:rsidRPr="00DC7054">
              <w:rPr>
                <w:rFonts w:hAnsi="Times New Roman" w:ascii="Times New Roman"/>
                <w:sz w:val="18"/>
                <w:szCs w:val="18"/>
              </w:rPr>
              <w:t xml:space="preserve"> kn</w:t>
            </w:r>
          </w:p>
        </w:tc>
        <w:tc>
          <w:tcPr>
            <w:tcW w:type="dxa" w:w="1272"/>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29.301,29</w:t>
            </w:r>
            <w:r w:rsidRPr="00DC7054">
              <w:rPr>
                <w:rFonts w:hAnsi="Times New Roman" w:ascii="Times New Roman"/>
                <w:sz w:val="18"/>
                <w:szCs w:val="18"/>
              </w:rPr>
              <w:t xml:space="preserve"> kn</w:t>
            </w:r>
          </w:p>
        </w:tc>
        <w:tc>
          <w:tcPr>
            <w:tcW w:type="dxa" w:w="2204"/>
          </w:tcPr>
          <w:p w:rsidRDefault="00D955DB" w:rsidP="00D955DB" w:rsidR="00D955DB" w:rsidRPr="00DC7054">
            <w:pPr>
              <w:spacing w:lineRule="auto" w:line="240" w:after="0"/>
              <w:jc w:val="center"/>
              <w:rPr>
                <w:rFonts w:hAnsi="Times New Roman" w:ascii="Times New Roman"/>
                <w:color w:val="000000"/>
                <w:sz w:val="18"/>
                <w:szCs w:val="18"/>
              </w:rPr>
            </w:pPr>
            <w:r w:rsidRPr="00DC7054">
              <w:rPr>
                <w:rFonts w:hAnsi="Times New Roman" w:ascii="Times New Roman"/>
                <w:color w:val="000000"/>
                <w:sz w:val="18"/>
                <w:szCs w:val="18"/>
              </w:rPr>
              <w:t>12 jednakih mjesečnih rata u iznosu od 2.441,77 kn beskamatno, koje  rate dospijev</w:t>
            </w:r>
            <w:r>
              <w:rPr>
                <w:rFonts w:hAnsi="Times New Roman" w:ascii="Times New Roman"/>
                <w:color w:val="000000"/>
                <w:sz w:val="18"/>
                <w:szCs w:val="18"/>
              </w:rPr>
              <w:t>a</w:t>
            </w:r>
            <w:r w:rsidRPr="00DC7054">
              <w:rPr>
                <w:rFonts w:hAnsi="Times New Roman" w:ascii="Times New Roman"/>
                <w:color w:val="000000"/>
                <w:sz w:val="18"/>
                <w:szCs w:val="18"/>
              </w:rPr>
              <w:t>ju  prvog dana u mjesecu</w:t>
            </w:r>
            <w:r w:rsidRPr="00DC7054">
              <w:rPr>
                <w:rFonts w:hAnsi="Times New Roman" w:ascii="Times New Roman"/>
                <w:sz w:val="18"/>
                <w:szCs w:val="18"/>
              </w:rPr>
              <w:t xml:space="preserve">, a dospjeće prve rate </w:t>
            </w:r>
            <w:r>
              <w:rPr>
                <w:rFonts w:hAnsi="Times New Roman" w:ascii="Times New Roman"/>
                <w:sz w:val="18"/>
                <w:szCs w:val="18"/>
              </w:rPr>
              <w:t xml:space="preserve"> jeste prvog dana </w:t>
            </w:r>
            <w:r w:rsidRPr="00C117AB">
              <w:rPr>
                <w:rFonts w:hAnsi="Times New Roman" w:ascii="Times New Roman"/>
                <w:sz w:val="18"/>
                <w:szCs w:val="18"/>
              </w:rPr>
              <w:t>onog mjeseca</w:t>
            </w:r>
            <w:r>
              <w:rPr>
                <w:rFonts w:hAnsi="Times New Roman" w:ascii="Times New Roman"/>
                <w:sz w:val="18"/>
                <w:szCs w:val="18"/>
              </w:rPr>
              <w:t xml:space="preserve"> koji prvi </w:t>
            </w:r>
            <w:r w:rsidRPr="00C117AB">
              <w:rPr>
                <w:rFonts w:hAnsi="Times New Roman" w:ascii="Times New Roman"/>
                <w:sz w:val="18"/>
                <w:szCs w:val="18"/>
              </w:rPr>
              <w:t>kalendarski slijedi nakon proteka 6 mjeseci od dana pravomoćnosti rješenja kojim se potvrđuje ova Nagodba,</w:t>
            </w:r>
            <w:r w:rsidRPr="00DC7054">
              <w:rPr>
                <w:rFonts w:hAnsi="Times New Roman" w:ascii="Times New Roman"/>
                <w:sz w:val="18"/>
                <w:szCs w:val="18"/>
              </w:rPr>
              <w:t xml:space="preserve"> dok je dospjeće posljednje rate </w:t>
            </w:r>
            <w:r>
              <w:rPr>
                <w:rFonts w:hAnsi="Times New Roman" w:ascii="Times New Roman"/>
                <w:sz w:val="18"/>
                <w:szCs w:val="18"/>
              </w:rPr>
              <w:t>11</w:t>
            </w:r>
            <w:r w:rsidRPr="00DC7054">
              <w:rPr>
                <w:rFonts w:hAnsi="Times New Roman" w:ascii="Times New Roman"/>
                <w:sz w:val="18"/>
                <w:szCs w:val="18"/>
              </w:rPr>
              <w:t xml:space="preserve"> mjeseci od dospjeća prve rate</w:t>
            </w:r>
          </w:p>
        </w:tc>
      </w:tr>
      <w:tr w:rsidTr="00D955DB" w:rsidR="00D955DB" w:rsidRPr="00DC7054">
        <w:trPr>
          <w:trHeight w:val="270"/>
          <w:jc w:val="center"/>
        </w:trPr>
        <w:tc>
          <w:tcPr>
            <w:tcW w:type="dxa" w:w="520"/>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2</w:t>
            </w:r>
          </w:p>
        </w:tc>
        <w:tc>
          <w:tcPr>
            <w:tcW w:type="dxa" w:w="1192"/>
            <w:noWrap/>
            <w:vAlign w:val="center"/>
          </w:tcPr>
          <w:p w:rsidRDefault="00D955DB" w:rsidP="00D955DB" w:rsidR="00D955DB" w:rsidRPr="00DC7054">
            <w:pPr>
              <w:spacing w:lineRule="auto" w:line="240" w:after="0"/>
              <w:jc w:val="center"/>
              <w:rPr>
                <w:rFonts w:hAnsi="Times New Roman" w:ascii="Times New Roman"/>
                <w:sz w:val="18"/>
                <w:szCs w:val="18"/>
                <w:lang w:eastAsia="hr-HR"/>
              </w:rPr>
            </w:pPr>
            <w:r w:rsidRPr="00DC7054">
              <w:rPr>
                <w:rFonts w:hAnsi="Times New Roman" w:ascii="Times New Roman"/>
                <w:sz w:val="18"/>
                <w:szCs w:val="18"/>
                <w:lang w:eastAsia="hr-HR"/>
              </w:rPr>
              <w:t>34485604313</w:t>
            </w:r>
          </w:p>
        </w:tc>
        <w:tc>
          <w:tcPr>
            <w:tcW w:type="dxa" w:w="2595"/>
            <w:noWrap/>
            <w:vAlign w:val="center"/>
          </w:tcPr>
          <w:p w:rsidRDefault="00D955DB" w:rsidP="00D955DB" w:rsidR="00D955DB" w:rsidRPr="00DC7054">
            <w:pPr>
              <w:spacing w:lineRule="auto" w:line="240" w:after="0"/>
              <w:rPr>
                <w:rFonts w:hAnsi="Times New Roman" w:ascii="Times New Roman"/>
                <w:sz w:val="18"/>
                <w:szCs w:val="18"/>
                <w:lang w:eastAsia="hr-HR"/>
              </w:rPr>
            </w:pPr>
            <w:r w:rsidRPr="00DC7054">
              <w:rPr>
                <w:rFonts w:hAnsi="Times New Roman" w:ascii="Times New Roman"/>
                <w:sz w:val="18"/>
                <w:szCs w:val="18"/>
                <w:lang w:eastAsia="hr-HR"/>
              </w:rPr>
              <w:t>BAUZON DEMETRIO, P</w:t>
            </w:r>
            <w:r w:rsidRPr="00DC7054">
              <w:rPr>
                <w:rFonts w:hAnsi="Times New Roman" w:ascii="Times New Roman"/>
                <w:sz w:val="18"/>
                <w:szCs w:val="18"/>
              </w:rPr>
              <w:t>iazza della Vittoria 44, Gorizia, Italija</w:t>
            </w:r>
          </w:p>
        </w:tc>
        <w:tc>
          <w:tcPr>
            <w:tcW w:type="dxa" w:w="1395"/>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14.000,00</w:t>
            </w:r>
            <w:r w:rsidRPr="00DC7054">
              <w:rPr>
                <w:rFonts w:hAnsi="Times New Roman" w:ascii="Times New Roman"/>
                <w:sz w:val="18"/>
                <w:szCs w:val="18"/>
              </w:rPr>
              <w:t xml:space="preserve"> kn</w:t>
            </w:r>
          </w:p>
        </w:tc>
        <w:tc>
          <w:tcPr>
            <w:tcW w:type="dxa" w:w="1272"/>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10.500,00</w:t>
            </w:r>
            <w:r w:rsidRPr="00DC7054">
              <w:rPr>
                <w:rFonts w:hAnsi="Times New Roman" w:ascii="Times New Roman"/>
                <w:sz w:val="18"/>
                <w:szCs w:val="18"/>
              </w:rPr>
              <w:t xml:space="preserve"> kn</w:t>
            </w:r>
          </w:p>
        </w:tc>
        <w:tc>
          <w:tcPr>
            <w:tcW w:type="dxa" w:w="2204"/>
          </w:tcPr>
          <w:p w:rsidRDefault="00D955DB" w:rsidP="00D955DB" w:rsidR="00D955DB" w:rsidRPr="00DC7054">
            <w:pPr>
              <w:spacing w:lineRule="auto" w:line="240" w:after="0"/>
              <w:jc w:val="center"/>
              <w:rPr>
                <w:rFonts w:hAnsi="Times New Roman" w:ascii="Times New Roman"/>
                <w:color w:val="000000"/>
                <w:sz w:val="18"/>
                <w:szCs w:val="18"/>
              </w:rPr>
            </w:pPr>
            <w:r w:rsidRPr="00DC7054">
              <w:rPr>
                <w:rFonts w:hAnsi="Times New Roman" w:ascii="Times New Roman"/>
                <w:color w:val="000000"/>
                <w:sz w:val="18"/>
                <w:szCs w:val="18"/>
              </w:rPr>
              <w:t>12 jednakih mjesečnih rata u iznosu od 875,00 kn beskamatno, koje  rate dospijev</w:t>
            </w:r>
            <w:r>
              <w:rPr>
                <w:rFonts w:hAnsi="Times New Roman" w:ascii="Times New Roman"/>
                <w:color w:val="000000"/>
                <w:sz w:val="18"/>
                <w:szCs w:val="18"/>
              </w:rPr>
              <w:t>a</w:t>
            </w:r>
            <w:r w:rsidRPr="00DC7054">
              <w:rPr>
                <w:rFonts w:hAnsi="Times New Roman" w:ascii="Times New Roman"/>
                <w:color w:val="000000"/>
                <w:sz w:val="18"/>
                <w:szCs w:val="18"/>
              </w:rPr>
              <w:t>ju  prvog dana u mjesecu</w:t>
            </w:r>
            <w:r w:rsidRPr="00DC7054">
              <w:rPr>
                <w:rFonts w:hAnsi="Times New Roman" w:ascii="Times New Roman"/>
                <w:sz w:val="18"/>
                <w:szCs w:val="18"/>
              </w:rPr>
              <w:t xml:space="preserve">, a dospjeće prve rate </w:t>
            </w:r>
            <w:r>
              <w:rPr>
                <w:rFonts w:hAnsi="Times New Roman" w:ascii="Times New Roman"/>
                <w:sz w:val="18"/>
                <w:szCs w:val="18"/>
              </w:rPr>
              <w:t xml:space="preserve"> jeste prvog dana </w:t>
            </w:r>
            <w:r w:rsidRPr="00C117AB">
              <w:rPr>
                <w:rFonts w:hAnsi="Times New Roman" w:ascii="Times New Roman"/>
                <w:sz w:val="18"/>
                <w:szCs w:val="18"/>
              </w:rPr>
              <w:t>onog mjeseca</w:t>
            </w:r>
            <w:r>
              <w:rPr>
                <w:rFonts w:hAnsi="Times New Roman" w:ascii="Times New Roman"/>
                <w:sz w:val="18"/>
                <w:szCs w:val="18"/>
              </w:rPr>
              <w:t xml:space="preserve"> koji prvi </w:t>
            </w:r>
            <w:r w:rsidRPr="00C117AB">
              <w:rPr>
                <w:rFonts w:hAnsi="Times New Roman" w:ascii="Times New Roman"/>
                <w:sz w:val="18"/>
                <w:szCs w:val="18"/>
              </w:rPr>
              <w:t>kalendarski slijedi nakon proteka 6 mjeseci od dana pravomoćnosti rješenja kojim se potvrđuje ova Nagodba</w:t>
            </w:r>
            <w:r w:rsidRPr="00DC7054">
              <w:rPr>
                <w:rFonts w:hAnsi="Times New Roman" w:ascii="Times New Roman"/>
                <w:sz w:val="18"/>
                <w:szCs w:val="18"/>
              </w:rPr>
              <w:t xml:space="preserve">, dok je dospjeće posljednje rate </w:t>
            </w:r>
            <w:r>
              <w:rPr>
                <w:rFonts w:hAnsi="Times New Roman" w:ascii="Times New Roman"/>
                <w:sz w:val="18"/>
                <w:szCs w:val="18"/>
              </w:rPr>
              <w:t>11</w:t>
            </w:r>
            <w:r w:rsidRPr="00DC7054">
              <w:rPr>
                <w:rFonts w:hAnsi="Times New Roman" w:ascii="Times New Roman"/>
                <w:sz w:val="18"/>
                <w:szCs w:val="18"/>
              </w:rPr>
              <w:t xml:space="preserve"> mjeseci od dospjeća prve rate</w:t>
            </w:r>
          </w:p>
        </w:tc>
      </w:tr>
      <w:tr w:rsidTr="00D955DB" w:rsidR="00D955DB" w:rsidRPr="00DC7054">
        <w:trPr>
          <w:trHeight w:val="270"/>
          <w:jc w:val="center"/>
        </w:trPr>
        <w:tc>
          <w:tcPr>
            <w:tcW w:type="dxa" w:w="520"/>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3</w:t>
            </w:r>
          </w:p>
        </w:tc>
        <w:tc>
          <w:tcPr>
            <w:tcW w:type="dxa" w:w="1192"/>
            <w:noWrap/>
            <w:vAlign w:val="center"/>
          </w:tcPr>
          <w:p w:rsidRDefault="00D955DB" w:rsidP="00D955DB" w:rsidR="00D955DB" w:rsidRPr="00DC7054">
            <w:pPr>
              <w:spacing w:lineRule="auto" w:line="240" w:after="0"/>
              <w:jc w:val="center"/>
              <w:rPr>
                <w:rFonts w:hAnsi="Times New Roman" w:ascii="Times New Roman"/>
                <w:sz w:val="18"/>
                <w:szCs w:val="18"/>
                <w:lang w:eastAsia="hr-HR"/>
              </w:rPr>
            </w:pPr>
            <w:r w:rsidRPr="00DC7054">
              <w:rPr>
                <w:rFonts w:hAnsi="Times New Roman" w:ascii="Times New Roman"/>
                <w:sz w:val="18"/>
                <w:szCs w:val="18"/>
                <w:lang w:eastAsia="hr-HR"/>
              </w:rPr>
              <w:t>24812265727</w:t>
            </w:r>
          </w:p>
        </w:tc>
        <w:tc>
          <w:tcPr>
            <w:tcW w:type="dxa" w:w="2595"/>
            <w:noWrap/>
            <w:vAlign w:val="center"/>
          </w:tcPr>
          <w:p w:rsidRDefault="00D955DB" w:rsidP="00D955DB" w:rsidR="00D955DB" w:rsidRPr="00DC7054">
            <w:pPr>
              <w:spacing w:lineRule="auto" w:line="240" w:after="0"/>
              <w:rPr>
                <w:rFonts w:hAnsi="Times New Roman" w:ascii="Times New Roman"/>
                <w:sz w:val="18"/>
                <w:szCs w:val="18"/>
                <w:lang w:eastAsia="hr-HR"/>
              </w:rPr>
            </w:pPr>
            <w:r w:rsidRPr="00DC7054">
              <w:rPr>
                <w:rFonts w:hAnsi="Times New Roman" w:ascii="Times New Roman"/>
                <w:sz w:val="18"/>
                <w:szCs w:val="18"/>
                <w:lang w:eastAsia="hr-HR"/>
              </w:rPr>
              <w:t>ČOGELJA DAMIR</w:t>
            </w:r>
            <w:r>
              <w:rPr>
                <w:rFonts w:hAnsi="Times New Roman" w:ascii="Times New Roman"/>
                <w:sz w:val="18"/>
                <w:szCs w:val="18"/>
                <w:lang w:eastAsia="hr-HR"/>
              </w:rPr>
              <w:t xml:space="preserve"> (sudski vještak)</w:t>
            </w:r>
            <w:r w:rsidRPr="00DC7054">
              <w:rPr>
                <w:rFonts w:hAnsi="Times New Roman" w:ascii="Times New Roman"/>
                <w:sz w:val="18"/>
                <w:szCs w:val="18"/>
                <w:lang w:eastAsia="hr-HR"/>
              </w:rPr>
              <w:t xml:space="preserve"> Šibenik, 7. kontinent 4</w:t>
            </w:r>
          </w:p>
        </w:tc>
        <w:tc>
          <w:tcPr>
            <w:tcW w:type="dxa" w:w="1395"/>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13.290,00</w:t>
            </w:r>
            <w:r w:rsidRPr="00DC7054">
              <w:rPr>
                <w:rFonts w:hAnsi="Times New Roman" w:ascii="Times New Roman"/>
                <w:sz w:val="18"/>
                <w:szCs w:val="18"/>
              </w:rPr>
              <w:t xml:space="preserve"> kn</w:t>
            </w:r>
          </w:p>
        </w:tc>
        <w:tc>
          <w:tcPr>
            <w:tcW w:type="dxa" w:w="1272"/>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9.967,50</w:t>
            </w:r>
            <w:r w:rsidRPr="00DC7054">
              <w:rPr>
                <w:rFonts w:hAnsi="Times New Roman" w:ascii="Times New Roman"/>
                <w:sz w:val="18"/>
                <w:szCs w:val="18"/>
              </w:rPr>
              <w:t xml:space="preserve"> kn</w:t>
            </w:r>
          </w:p>
        </w:tc>
        <w:tc>
          <w:tcPr>
            <w:tcW w:type="dxa" w:w="2204"/>
          </w:tcPr>
          <w:p w:rsidRDefault="00D955DB" w:rsidP="00D955DB" w:rsidR="00D955DB" w:rsidRPr="00DC7054">
            <w:pPr>
              <w:spacing w:lineRule="auto" w:line="240" w:after="0"/>
              <w:jc w:val="center"/>
              <w:rPr>
                <w:rFonts w:hAnsi="Times New Roman" w:ascii="Times New Roman"/>
                <w:color w:val="000000"/>
                <w:sz w:val="18"/>
                <w:szCs w:val="18"/>
              </w:rPr>
            </w:pPr>
            <w:r w:rsidRPr="00DC7054">
              <w:rPr>
                <w:rFonts w:hAnsi="Times New Roman" w:ascii="Times New Roman"/>
                <w:color w:val="000000"/>
                <w:sz w:val="18"/>
                <w:szCs w:val="18"/>
              </w:rPr>
              <w:t>12 jednakih mjesečnih rata u iznosu od 830,63 kn beskamatno, koje  rate dospijev</w:t>
            </w:r>
            <w:r>
              <w:rPr>
                <w:rFonts w:hAnsi="Times New Roman" w:ascii="Times New Roman"/>
                <w:color w:val="000000"/>
                <w:sz w:val="18"/>
                <w:szCs w:val="18"/>
              </w:rPr>
              <w:t>a</w:t>
            </w:r>
            <w:r w:rsidRPr="00DC7054">
              <w:rPr>
                <w:rFonts w:hAnsi="Times New Roman" w:ascii="Times New Roman"/>
                <w:color w:val="000000"/>
                <w:sz w:val="18"/>
                <w:szCs w:val="18"/>
              </w:rPr>
              <w:t>ju  prvog dana u mjesecu</w:t>
            </w:r>
            <w:r>
              <w:rPr>
                <w:rFonts w:hAnsi="Times New Roman" w:ascii="Times New Roman"/>
                <w:sz w:val="18"/>
                <w:szCs w:val="18"/>
              </w:rPr>
              <w:t>,</w:t>
            </w:r>
            <w:r w:rsidRPr="00DC7054">
              <w:rPr>
                <w:rFonts w:hAnsi="Times New Roman" w:ascii="Times New Roman"/>
                <w:sz w:val="18"/>
                <w:szCs w:val="18"/>
              </w:rPr>
              <w:t xml:space="preserve"> a dospjeće prve rate </w:t>
            </w:r>
            <w:r>
              <w:rPr>
                <w:rFonts w:hAnsi="Times New Roman" w:ascii="Times New Roman"/>
                <w:sz w:val="18"/>
                <w:szCs w:val="18"/>
              </w:rPr>
              <w:t xml:space="preserve"> jeste prvog dana </w:t>
            </w:r>
            <w:r w:rsidRPr="00C117AB">
              <w:rPr>
                <w:rFonts w:hAnsi="Times New Roman" w:ascii="Times New Roman"/>
                <w:sz w:val="18"/>
                <w:szCs w:val="18"/>
              </w:rPr>
              <w:t>onog mjeseca</w:t>
            </w:r>
            <w:r>
              <w:rPr>
                <w:rFonts w:hAnsi="Times New Roman" w:ascii="Times New Roman"/>
                <w:sz w:val="18"/>
                <w:szCs w:val="18"/>
              </w:rPr>
              <w:t xml:space="preserve"> koji prvi </w:t>
            </w:r>
            <w:r w:rsidRPr="00C117AB">
              <w:rPr>
                <w:rFonts w:hAnsi="Times New Roman" w:ascii="Times New Roman"/>
                <w:sz w:val="18"/>
                <w:szCs w:val="18"/>
              </w:rPr>
              <w:t>kalendarski slijedi nakon proteka 6 mjeseci od dana pravomoćnosti rješenja kojim se potvrđuje ova Nagodba</w:t>
            </w:r>
            <w:r>
              <w:rPr>
                <w:rFonts w:hAnsi="Times New Roman" w:ascii="Times New Roman"/>
                <w:sz w:val="18"/>
                <w:szCs w:val="18"/>
              </w:rPr>
              <w:t xml:space="preserve"> </w:t>
            </w:r>
            <w:r w:rsidRPr="00DC7054">
              <w:rPr>
                <w:rFonts w:hAnsi="Times New Roman" w:ascii="Times New Roman"/>
                <w:sz w:val="18"/>
                <w:szCs w:val="18"/>
              </w:rPr>
              <w:t xml:space="preserve">dok je dospjeće posljednje rate </w:t>
            </w:r>
            <w:r>
              <w:rPr>
                <w:rFonts w:hAnsi="Times New Roman" w:ascii="Times New Roman"/>
                <w:sz w:val="18"/>
                <w:szCs w:val="18"/>
              </w:rPr>
              <w:t>11</w:t>
            </w:r>
            <w:r w:rsidRPr="00DC7054">
              <w:rPr>
                <w:rFonts w:hAnsi="Times New Roman" w:ascii="Times New Roman"/>
                <w:sz w:val="18"/>
                <w:szCs w:val="18"/>
              </w:rPr>
              <w:t xml:space="preserve"> mjeseci od dospjeća prve rate</w:t>
            </w:r>
          </w:p>
        </w:tc>
      </w:tr>
      <w:tr w:rsidTr="00D955DB" w:rsidR="00D955DB" w:rsidRPr="00DC7054">
        <w:trPr>
          <w:trHeight w:val="270"/>
          <w:jc w:val="center"/>
        </w:trPr>
        <w:tc>
          <w:tcPr>
            <w:tcW w:type="dxa" w:w="520"/>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lastRenderedPageBreak/>
              <w:t>4</w:t>
            </w:r>
          </w:p>
        </w:tc>
        <w:tc>
          <w:tcPr>
            <w:tcW w:type="dxa" w:w="1192"/>
            <w:noWrap/>
            <w:vAlign w:val="center"/>
          </w:tcPr>
          <w:p w:rsidRDefault="00D955DB" w:rsidP="00D955DB" w:rsidR="00D955DB" w:rsidRPr="00DC7054">
            <w:pPr>
              <w:spacing w:lineRule="auto" w:line="240" w:after="0"/>
              <w:jc w:val="center"/>
              <w:rPr>
                <w:rFonts w:hAnsi="Times New Roman" w:ascii="Times New Roman"/>
                <w:sz w:val="18"/>
                <w:szCs w:val="18"/>
                <w:lang w:eastAsia="hr-HR"/>
              </w:rPr>
            </w:pPr>
            <w:r w:rsidRPr="00DC7054">
              <w:rPr>
                <w:rFonts w:hAnsi="Times New Roman" w:ascii="Times New Roman"/>
                <w:sz w:val="18"/>
                <w:szCs w:val="18"/>
                <w:lang w:eastAsia="hr-HR"/>
              </w:rPr>
              <w:t>67160882994</w:t>
            </w:r>
          </w:p>
        </w:tc>
        <w:tc>
          <w:tcPr>
            <w:tcW w:type="dxa" w:w="2595"/>
            <w:noWrap/>
            <w:vAlign w:val="center"/>
          </w:tcPr>
          <w:p w:rsidRDefault="00D955DB" w:rsidP="00D955DB" w:rsidR="00D955DB" w:rsidRPr="00DC7054">
            <w:pPr>
              <w:spacing w:lineRule="auto" w:line="240" w:after="0"/>
              <w:rPr>
                <w:rFonts w:hAnsi="Times New Roman" w:ascii="Times New Roman"/>
                <w:sz w:val="18"/>
                <w:szCs w:val="18"/>
                <w:lang w:eastAsia="hr-HR"/>
              </w:rPr>
            </w:pPr>
            <w:r w:rsidRPr="00DC7054">
              <w:rPr>
                <w:rFonts w:hAnsi="Times New Roman" w:ascii="Times New Roman"/>
                <w:sz w:val="18"/>
                <w:szCs w:val="18"/>
                <w:lang w:eastAsia="hr-HR"/>
              </w:rPr>
              <w:t xml:space="preserve">DEAN MARKO, </w:t>
            </w:r>
            <w:r w:rsidRPr="00DC7054">
              <w:rPr>
                <w:rFonts w:hAnsi="Times New Roman" w:ascii="Times New Roman"/>
                <w:sz w:val="18"/>
                <w:szCs w:val="18"/>
              </w:rPr>
              <w:t>Vodice, A.L. Kabalera 27A</w:t>
            </w:r>
          </w:p>
        </w:tc>
        <w:tc>
          <w:tcPr>
            <w:tcW w:type="dxa" w:w="1395"/>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17.000,00</w:t>
            </w:r>
            <w:r w:rsidRPr="00DC7054">
              <w:rPr>
                <w:rFonts w:hAnsi="Times New Roman" w:ascii="Times New Roman"/>
                <w:sz w:val="18"/>
                <w:szCs w:val="18"/>
              </w:rPr>
              <w:t xml:space="preserve"> kn</w:t>
            </w:r>
          </w:p>
        </w:tc>
        <w:tc>
          <w:tcPr>
            <w:tcW w:type="dxa" w:w="1272"/>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12.750,00</w:t>
            </w:r>
            <w:r w:rsidRPr="00DC7054">
              <w:rPr>
                <w:rFonts w:hAnsi="Times New Roman" w:ascii="Times New Roman"/>
                <w:sz w:val="18"/>
                <w:szCs w:val="18"/>
              </w:rPr>
              <w:t xml:space="preserve"> kn</w:t>
            </w:r>
          </w:p>
        </w:tc>
        <w:tc>
          <w:tcPr>
            <w:tcW w:type="dxa" w:w="2204"/>
          </w:tcPr>
          <w:p w:rsidRDefault="00D955DB" w:rsidP="00D955DB" w:rsidR="00D955DB" w:rsidRPr="00DC7054">
            <w:pPr>
              <w:spacing w:lineRule="auto" w:line="240" w:after="0"/>
              <w:jc w:val="center"/>
              <w:rPr>
                <w:rFonts w:hAnsi="Times New Roman" w:ascii="Times New Roman"/>
                <w:color w:val="000000"/>
                <w:sz w:val="18"/>
                <w:szCs w:val="18"/>
              </w:rPr>
            </w:pPr>
            <w:r w:rsidRPr="00DC7054">
              <w:rPr>
                <w:rFonts w:hAnsi="Times New Roman" w:ascii="Times New Roman"/>
                <w:color w:val="000000"/>
                <w:sz w:val="18"/>
                <w:szCs w:val="18"/>
              </w:rPr>
              <w:t>12 jednakih mjesečnih rata u iznosu od 1.062,50 kn beskamatno, koje  rate dospijevj</w:t>
            </w:r>
            <w:r>
              <w:rPr>
                <w:rFonts w:hAnsi="Times New Roman" w:ascii="Times New Roman"/>
                <w:color w:val="000000"/>
                <w:sz w:val="18"/>
                <w:szCs w:val="18"/>
              </w:rPr>
              <w:t>a</w:t>
            </w:r>
            <w:r w:rsidRPr="00DC7054">
              <w:rPr>
                <w:rFonts w:hAnsi="Times New Roman" w:ascii="Times New Roman"/>
                <w:color w:val="000000"/>
                <w:sz w:val="18"/>
                <w:szCs w:val="18"/>
              </w:rPr>
              <w:t>u  prvog dana u mjesecu</w:t>
            </w:r>
            <w:r w:rsidRPr="00DC7054">
              <w:rPr>
                <w:rFonts w:hAnsi="Times New Roman" w:ascii="Times New Roman"/>
                <w:sz w:val="18"/>
                <w:szCs w:val="18"/>
              </w:rPr>
              <w:t xml:space="preserve">, a dospjeće prve rate </w:t>
            </w:r>
            <w:r>
              <w:rPr>
                <w:rFonts w:hAnsi="Times New Roman" w:ascii="Times New Roman"/>
                <w:sz w:val="18"/>
                <w:szCs w:val="18"/>
              </w:rPr>
              <w:t xml:space="preserve"> jeste prvog dana </w:t>
            </w:r>
            <w:r w:rsidRPr="00C117AB">
              <w:rPr>
                <w:rFonts w:hAnsi="Times New Roman" w:ascii="Times New Roman"/>
                <w:sz w:val="18"/>
                <w:szCs w:val="18"/>
              </w:rPr>
              <w:t>onog mjeseca</w:t>
            </w:r>
            <w:r>
              <w:rPr>
                <w:rFonts w:hAnsi="Times New Roman" w:ascii="Times New Roman"/>
                <w:sz w:val="18"/>
                <w:szCs w:val="18"/>
              </w:rPr>
              <w:t xml:space="preserve"> koji prvi </w:t>
            </w:r>
            <w:r w:rsidRPr="00C117AB">
              <w:rPr>
                <w:rFonts w:hAnsi="Times New Roman" w:ascii="Times New Roman"/>
                <w:sz w:val="18"/>
                <w:szCs w:val="18"/>
              </w:rPr>
              <w:t>kalendarski slijedi nakon proteka 6 mjeseci od dana pravomoćnosti rješenja kojim se potvrđuje ova Nagodba</w:t>
            </w:r>
            <w:r w:rsidRPr="00DC7054">
              <w:rPr>
                <w:rFonts w:hAnsi="Times New Roman" w:ascii="Times New Roman"/>
                <w:sz w:val="18"/>
                <w:szCs w:val="18"/>
              </w:rPr>
              <w:t xml:space="preserve"> dok je dospjeće posljednje rate </w:t>
            </w:r>
            <w:r>
              <w:rPr>
                <w:rFonts w:hAnsi="Times New Roman" w:ascii="Times New Roman"/>
                <w:sz w:val="18"/>
                <w:szCs w:val="18"/>
              </w:rPr>
              <w:t>11</w:t>
            </w:r>
            <w:r w:rsidRPr="00DC7054">
              <w:rPr>
                <w:rFonts w:hAnsi="Times New Roman" w:ascii="Times New Roman"/>
                <w:sz w:val="18"/>
                <w:szCs w:val="18"/>
              </w:rPr>
              <w:t xml:space="preserve"> mjeseci od dospjeća prve rate</w:t>
            </w:r>
          </w:p>
        </w:tc>
      </w:tr>
      <w:tr w:rsidTr="00D955DB" w:rsidR="00D955DB" w:rsidRPr="00DC7054">
        <w:trPr>
          <w:trHeight w:val="270"/>
          <w:jc w:val="center"/>
        </w:trPr>
        <w:tc>
          <w:tcPr>
            <w:tcW w:type="dxa" w:w="520"/>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5</w:t>
            </w:r>
          </w:p>
        </w:tc>
        <w:tc>
          <w:tcPr>
            <w:tcW w:type="dxa" w:w="1192"/>
            <w:noWrap/>
            <w:vAlign w:val="center"/>
          </w:tcPr>
          <w:p w:rsidRDefault="00D955DB" w:rsidP="00D955DB" w:rsidR="00D955DB" w:rsidRPr="00DC7054">
            <w:pPr>
              <w:spacing w:lineRule="auto" w:line="240" w:after="0"/>
              <w:jc w:val="center"/>
              <w:rPr>
                <w:rFonts w:hAnsi="Times New Roman" w:ascii="Times New Roman"/>
                <w:sz w:val="18"/>
                <w:szCs w:val="18"/>
                <w:lang w:eastAsia="hr-HR"/>
              </w:rPr>
            </w:pPr>
            <w:r w:rsidRPr="00DC7054">
              <w:rPr>
                <w:rFonts w:hAnsi="Times New Roman" w:ascii="Times New Roman"/>
                <w:sz w:val="18"/>
                <w:szCs w:val="18"/>
                <w:lang w:eastAsia="hr-HR"/>
              </w:rPr>
              <w:t>25457712630</w:t>
            </w:r>
          </w:p>
        </w:tc>
        <w:tc>
          <w:tcPr>
            <w:tcW w:type="dxa" w:w="2595"/>
            <w:noWrap/>
            <w:vAlign w:val="center"/>
          </w:tcPr>
          <w:p w:rsidRDefault="00D955DB" w:rsidP="00D955DB" w:rsidR="00D955DB" w:rsidRPr="00DC7054">
            <w:pPr>
              <w:spacing w:lineRule="auto" w:line="240" w:after="0"/>
              <w:rPr>
                <w:rFonts w:hAnsi="Times New Roman" w:ascii="Times New Roman"/>
                <w:sz w:val="18"/>
                <w:szCs w:val="18"/>
                <w:lang w:eastAsia="hr-HR"/>
              </w:rPr>
            </w:pPr>
            <w:r w:rsidRPr="00DC7054">
              <w:rPr>
                <w:rFonts w:hAnsi="Times New Roman" w:ascii="Times New Roman"/>
                <w:sz w:val="18"/>
                <w:szCs w:val="18"/>
                <w:lang w:eastAsia="hr-HR"/>
              </w:rPr>
              <w:t>DUKAT D.D., Zagreb, Marijana Čavića 9</w:t>
            </w:r>
          </w:p>
        </w:tc>
        <w:tc>
          <w:tcPr>
            <w:tcW w:type="dxa" w:w="1395"/>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24.753,91</w:t>
            </w:r>
            <w:r w:rsidRPr="00DC7054">
              <w:rPr>
                <w:rFonts w:hAnsi="Times New Roman" w:ascii="Times New Roman"/>
                <w:sz w:val="18"/>
                <w:szCs w:val="18"/>
              </w:rPr>
              <w:t xml:space="preserve"> kn</w:t>
            </w:r>
          </w:p>
        </w:tc>
        <w:tc>
          <w:tcPr>
            <w:tcW w:type="dxa" w:w="1272"/>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18.565,43</w:t>
            </w:r>
            <w:r w:rsidRPr="00DC7054">
              <w:rPr>
                <w:rFonts w:hAnsi="Times New Roman" w:ascii="Times New Roman"/>
                <w:sz w:val="18"/>
                <w:szCs w:val="18"/>
              </w:rPr>
              <w:t xml:space="preserve"> kn</w:t>
            </w:r>
          </w:p>
        </w:tc>
        <w:tc>
          <w:tcPr>
            <w:tcW w:type="dxa" w:w="2204"/>
          </w:tcPr>
          <w:p w:rsidRDefault="00D955DB" w:rsidP="00D955DB" w:rsidR="00D955DB" w:rsidRPr="00DC7054">
            <w:pPr>
              <w:spacing w:lineRule="auto" w:line="240" w:after="0"/>
              <w:jc w:val="center"/>
              <w:rPr>
                <w:rFonts w:hAnsi="Times New Roman" w:ascii="Times New Roman"/>
                <w:color w:val="000000"/>
                <w:sz w:val="18"/>
                <w:szCs w:val="18"/>
              </w:rPr>
            </w:pPr>
            <w:r w:rsidRPr="00DC7054">
              <w:rPr>
                <w:rFonts w:hAnsi="Times New Roman" w:ascii="Times New Roman"/>
                <w:color w:val="000000"/>
                <w:sz w:val="18"/>
                <w:szCs w:val="18"/>
              </w:rPr>
              <w:t>12 jednakih mjesečnih rata u iznosu od 1.547,12 kn beskamatno, koje  rate dospijev</w:t>
            </w:r>
            <w:r>
              <w:rPr>
                <w:rFonts w:hAnsi="Times New Roman" w:ascii="Times New Roman"/>
                <w:color w:val="000000"/>
                <w:sz w:val="18"/>
                <w:szCs w:val="18"/>
              </w:rPr>
              <w:t>a</w:t>
            </w:r>
            <w:r w:rsidRPr="00DC7054">
              <w:rPr>
                <w:rFonts w:hAnsi="Times New Roman" w:ascii="Times New Roman"/>
                <w:color w:val="000000"/>
                <w:sz w:val="18"/>
                <w:szCs w:val="18"/>
              </w:rPr>
              <w:t>ju  prvog dana u mjesecu</w:t>
            </w:r>
            <w:r w:rsidRPr="00DC7054">
              <w:rPr>
                <w:rFonts w:hAnsi="Times New Roman" w:ascii="Times New Roman"/>
                <w:sz w:val="18"/>
                <w:szCs w:val="18"/>
              </w:rPr>
              <w:t xml:space="preserve">, a dospjeće prve rate </w:t>
            </w:r>
            <w:r>
              <w:rPr>
                <w:rFonts w:hAnsi="Times New Roman" w:ascii="Times New Roman"/>
                <w:sz w:val="18"/>
                <w:szCs w:val="18"/>
              </w:rPr>
              <w:t xml:space="preserve"> jeste prvog dana </w:t>
            </w:r>
            <w:r w:rsidRPr="00C117AB">
              <w:rPr>
                <w:rFonts w:hAnsi="Times New Roman" w:ascii="Times New Roman"/>
                <w:sz w:val="18"/>
                <w:szCs w:val="18"/>
              </w:rPr>
              <w:t>onog mjeseca</w:t>
            </w:r>
            <w:r>
              <w:rPr>
                <w:rFonts w:hAnsi="Times New Roman" w:ascii="Times New Roman"/>
                <w:sz w:val="18"/>
                <w:szCs w:val="18"/>
              </w:rPr>
              <w:t xml:space="preserve"> koji prvi </w:t>
            </w:r>
            <w:r w:rsidRPr="00C117AB">
              <w:rPr>
                <w:rFonts w:hAnsi="Times New Roman" w:ascii="Times New Roman"/>
                <w:sz w:val="18"/>
                <w:szCs w:val="18"/>
              </w:rPr>
              <w:t>kalendarski slijedi nakon proteka 6 mjeseci od dana pravomoćnosti rješenja kojim se potvrđuje ova Nagodba</w:t>
            </w:r>
            <w:r w:rsidRPr="00DC7054">
              <w:rPr>
                <w:rFonts w:hAnsi="Times New Roman" w:ascii="Times New Roman"/>
                <w:sz w:val="18"/>
                <w:szCs w:val="18"/>
              </w:rPr>
              <w:t xml:space="preserve">, dok je dospjeće posljednje rate </w:t>
            </w:r>
            <w:r>
              <w:rPr>
                <w:rFonts w:hAnsi="Times New Roman" w:ascii="Times New Roman"/>
                <w:sz w:val="18"/>
                <w:szCs w:val="18"/>
              </w:rPr>
              <w:t xml:space="preserve">11 </w:t>
            </w:r>
            <w:r w:rsidRPr="00DC7054">
              <w:rPr>
                <w:rFonts w:hAnsi="Times New Roman" w:ascii="Times New Roman"/>
                <w:sz w:val="18"/>
                <w:szCs w:val="18"/>
              </w:rPr>
              <w:t>mjeseci od dospjeća prve rate</w:t>
            </w:r>
          </w:p>
        </w:tc>
      </w:tr>
      <w:tr w:rsidTr="00D955DB" w:rsidR="00D955DB" w:rsidRPr="00DC7054">
        <w:trPr>
          <w:trHeight w:val="270"/>
          <w:jc w:val="center"/>
        </w:trPr>
        <w:tc>
          <w:tcPr>
            <w:tcW w:type="dxa" w:w="520"/>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6</w:t>
            </w:r>
          </w:p>
        </w:tc>
        <w:tc>
          <w:tcPr>
            <w:tcW w:type="dxa" w:w="1192"/>
            <w:noWrap/>
            <w:vAlign w:val="center"/>
          </w:tcPr>
          <w:p w:rsidRDefault="00D955DB" w:rsidP="00D955DB" w:rsidR="00D955DB" w:rsidRPr="00DC7054">
            <w:pPr>
              <w:spacing w:lineRule="auto" w:line="240" w:after="0"/>
              <w:jc w:val="center"/>
              <w:rPr>
                <w:rFonts w:hAnsi="Times New Roman" w:ascii="Times New Roman"/>
                <w:sz w:val="18"/>
                <w:szCs w:val="18"/>
                <w:lang w:eastAsia="hr-HR"/>
              </w:rPr>
            </w:pPr>
            <w:r w:rsidRPr="00DC7054">
              <w:rPr>
                <w:rFonts w:hAnsi="Times New Roman" w:ascii="Times New Roman"/>
                <w:sz w:val="18"/>
                <w:szCs w:val="18"/>
                <w:lang w:eastAsia="hr-HR"/>
              </w:rPr>
              <w:t>56668956985</w:t>
            </w:r>
          </w:p>
        </w:tc>
        <w:tc>
          <w:tcPr>
            <w:tcW w:type="dxa" w:w="2595"/>
            <w:noWrap/>
            <w:vAlign w:val="center"/>
          </w:tcPr>
          <w:p w:rsidRDefault="00D955DB" w:rsidP="00D955DB" w:rsidR="00D955DB" w:rsidRPr="00DC7054">
            <w:pPr>
              <w:spacing w:lineRule="auto" w:line="240" w:after="0"/>
              <w:rPr>
                <w:rFonts w:hAnsi="Times New Roman" w:ascii="Times New Roman"/>
                <w:sz w:val="18"/>
                <w:szCs w:val="18"/>
                <w:lang w:eastAsia="hr-HR"/>
              </w:rPr>
            </w:pPr>
            <w:r w:rsidRPr="00DC7054">
              <w:rPr>
                <w:rFonts w:hAnsi="Times New Roman" w:ascii="Times New Roman"/>
                <w:sz w:val="18"/>
                <w:szCs w:val="18"/>
                <w:lang w:eastAsia="hr-HR"/>
              </w:rPr>
              <w:t xml:space="preserve">HRVATSKO DRUŠTVO SKLADATELJA, Zagreb, </w:t>
            </w:r>
            <w:r w:rsidRPr="00DC7054">
              <w:rPr>
                <w:rFonts w:hAnsi="Times New Roman" w:ascii="Times New Roman"/>
                <w:sz w:val="18"/>
                <w:szCs w:val="18"/>
              </w:rPr>
              <w:t>Berislavićeva 9</w:t>
            </w:r>
          </w:p>
        </w:tc>
        <w:tc>
          <w:tcPr>
            <w:tcW w:type="dxa" w:w="1395"/>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20.518,25</w:t>
            </w:r>
            <w:r w:rsidRPr="00DC7054">
              <w:rPr>
                <w:rFonts w:hAnsi="Times New Roman" w:ascii="Times New Roman"/>
                <w:sz w:val="18"/>
                <w:szCs w:val="18"/>
              </w:rPr>
              <w:t xml:space="preserve"> kn</w:t>
            </w:r>
          </w:p>
        </w:tc>
        <w:tc>
          <w:tcPr>
            <w:tcW w:type="dxa" w:w="1272"/>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15.388,69</w:t>
            </w:r>
            <w:r w:rsidRPr="00DC7054">
              <w:rPr>
                <w:rFonts w:hAnsi="Times New Roman" w:ascii="Times New Roman"/>
                <w:sz w:val="18"/>
                <w:szCs w:val="18"/>
              </w:rPr>
              <w:t xml:space="preserve"> kn</w:t>
            </w:r>
          </w:p>
        </w:tc>
        <w:tc>
          <w:tcPr>
            <w:tcW w:type="dxa" w:w="2204"/>
          </w:tcPr>
          <w:p w:rsidRDefault="00D955DB" w:rsidP="00D955DB" w:rsidR="00D955DB" w:rsidRPr="00DC7054">
            <w:pPr>
              <w:spacing w:lineRule="auto" w:line="240" w:after="0"/>
              <w:jc w:val="center"/>
              <w:rPr>
                <w:rFonts w:hAnsi="Times New Roman" w:ascii="Times New Roman"/>
                <w:color w:val="000000"/>
                <w:sz w:val="18"/>
                <w:szCs w:val="18"/>
              </w:rPr>
            </w:pPr>
            <w:r w:rsidRPr="00DC7054">
              <w:rPr>
                <w:rFonts w:hAnsi="Times New Roman" w:ascii="Times New Roman"/>
                <w:color w:val="000000"/>
                <w:sz w:val="18"/>
                <w:szCs w:val="18"/>
              </w:rPr>
              <w:t>12 jednakih mjesečnih rata u iznosu od 1.282,39 kn beskamatno, koje  rate dospijev</w:t>
            </w:r>
            <w:r>
              <w:rPr>
                <w:rFonts w:hAnsi="Times New Roman" w:ascii="Times New Roman"/>
                <w:color w:val="000000"/>
                <w:sz w:val="18"/>
                <w:szCs w:val="18"/>
              </w:rPr>
              <w:t>a</w:t>
            </w:r>
            <w:r w:rsidRPr="00DC7054">
              <w:rPr>
                <w:rFonts w:hAnsi="Times New Roman" w:ascii="Times New Roman"/>
                <w:color w:val="000000"/>
                <w:sz w:val="18"/>
                <w:szCs w:val="18"/>
              </w:rPr>
              <w:t>ju  prvog dana u mjesecu</w:t>
            </w:r>
            <w:r w:rsidRPr="00DC7054">
              <w:rPr>
                <w:rFonts w:hAnsi="Times New Roman" w:ascii="Times New Roman"/>
                <w:sz w:val="18"/>
                <w:szCs w:val="18"/>
              </w:rPr>
              <w:t xml:space="preserve">, a dospjeće prve rate </w:t>
            </w:r>
            <w:r>
              <w:rPr>
                <w:rFonts w:hAnsi="Times New Roman" w:ascii="Times New Roman"/>
                <w:sz w:val="18"/>
                <w:szCs w:val="18"/>
              </w:rPr>
              <w:t xml:space="preserve"> jeste prvog dana </w:t>
            </w:r>
            <w:r w:rsidRPr="00C117AB">
              <w:rPr>
                <w:rFonts w:hAnsi="Times New Roman" w:ascii="Times New Roman"/>
                <w:sz w:val="18"/>
                <w:szCs w:val="18"/>
              </w:rPr>
              <w:t>onog mjeseca</w:t>
            </w:r>
            <w:r>
              <w:rPr>
                <w:rFonts w:hAnsi="Times New Roman" w:ascii="Times New Roman"/>
                <w:sz w:val="18"/>
                <w:szCs w:val="18"/>
              </w:rPr>
              <w:t xml:space="preserve"> koji prvi </w:t>
            </w:r>
            <w:r w:rsidRPr="00C117AB">
              <w:rPr>
                <w:rFonts w:hAnsi="Times New Roman" w:ascii="Times New Roman"/>
                <w:sz w:val="18"/>
                <w:szCs w:val="18"/>
              </w:rPr>
              <w:t>kalendarski slijedi nakon proteka 6 mjeseci od dana pravomoćnosti rješenja kojim se potvrđuje ova Nagodba</w:t>
            </w:r>
            <w:r w:rsidRPr="00DC7054">
              <w:rPr>
                <w:rFonts w:hAnsi="Times New Roman" w:ascii="Times New Roman"/>
                <w:sz w:val="18"/>
                <w:szCs w:val="18"/>
              </w:rPr>
              <w:t xml:space="preserve">, dok je dospjeće posljednje rate </w:t>
            </w:r>
            <w:r>
              <w:rPr>
                <w:rFonts w:hAnsi="Times New Roman" w:ascii="Times New Roman"/>
                <w:sz w:val="18"/>
                <w:szCs w:val="18"/>
              </w:rPr>
              <w:t>11</w:t>
            </w:r>
            <w:r w:rsidRPr="00DC7054">
              <w:rPr>
                <w:rFonts w:hAnsi="Times New Roman" w:ascii="Times New Roman"/>
                <w:sz w:val="18"/>
                <w:szCs w:val="18"/>
              </w:rPr>
              <w:t xml:space="preserve"> mjeseci od dospjeća prve rate</w:t>
            </w:r>
          </w:p>
        </w:tc>
      </w:tr>
      <w:tr w:rsidTr="00D955DB" w:rsidR="00D955DB" w:rsidRPr="00DC7054">
        <w:trPr>
          <w:trHeight w:val="270"/>
          <w:jc w:val="center"/>
        </w:trPr>
        <w:tc>
          <w:tcPr>
            <w:tcW w:type="dxa" w:w="520"/>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7</w:t>
            </w:r>
          </w:p>
        </w:tc>
        <w:tc>
          <w:tcPr>
            <w:tcW w:type="dxa" w:w="1192"/>
            <w:noWrap/>
            <w:vAlign w:val="center"/>
          </w:tcPr>
          <w:p w:rsidRDefault="00D955DB" w:rsidP="00D955DB" w:rsidR="00D955DB" w:rsidRPr="00DC7054">
            <w:pPr>
              <w:spacing w:lineRule="auto" w:line="240" w:after="0"/>
              <w:jc w:val="center"/>
              <w:rPr>
                <w:rFonts w:hAnsi="Times New Roman" w:ascii="Times New Roman"/>
                <w:sz w:val="18"/>
                <w:szCs w:val="18"/>
                <w:lang w:eastAsia="hr-HR"/>
              </w:rPr>
            </w:pPr>
            <w:r w:rsidRPr="00DC7054">
              <w:rPr>
                <w:rFonts w:hAnsi="Times New Roman" w:ascii="Times New Roman"/>
                <w:sz w:val="18"/>
                <w:szCs w:val="18"/>
                <w:lang w:eastAsia="hr-HR"/>
              </w:rPr>
              <w:t>64177886695</w:t>
            </w:r>
          </w:p>
        </w:tc>
        <w:tc>
          <w:tcPr>
            <w:tcW w:type="dxa" w:w="2595"/>
            <w:noWrap/>
            <w:vAlign w:val="center"/>
          </w:tcPr>
          <w:p w:rsidRDefault="00D955DB" w:rsidP="00D955DB" w:rsidR="00D955DB" w:rsidRPr="00DC7054">
            <w:pPr>
              <w:spacing w:lineRule="auto" w:line="240" w:after="0"/>
              <w:rPr>
                <w:rFonts w:hAnsi="Times New Roman" w:ascii="Times New Roman"/>
                <w:sz w:val="18"/>
                <w:szCs w:val="18"/>
                <w:lang w:eastAsia="hr-HR"/>
              </w:rPr>
            </w:pPr>
            <w:r w:rsidRPr="00DC7054">
              <w:rPr>
                <w:rFonts w:hAnsi="Times New Roman" w:ascii="Times New Roman"/>
                <w:sz w:val="18"/>
                <w:szCs w:val="18"/>
                <w:lang w:eastAsia="hr-HR"/>
              </w:rPr>
              <w:t>IGEFA D.O.O., Sesvete, Savska 2a, Jelkovec</w:t>
            </w:r>
          </w:p>
        </w:tc>
        <w:tc>
          <w:tcPr>
            <w:tcW w:type="dxa" w:w="1395"/>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30.893,56</w:t>
            </w:r>
            <w:r w:rsidRPr="00DC7054">
              <w:rPr>
                <w:rFonts w:hAnsi="Times New Roman" w:ascii="Times New Roman"/>
                <w:sz w:val="18"/>
                <w:szCs w:val="18"/>
              </w:rPr>
              <w:t xml:space="preserve"> kn</w:t>
            </w:r>
          </w:p>
        </w:tc>
        <w:tc>
          <w:tcPr>
            <w:tcW w:type="dxa" w:w="1272"/>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23.170,17</w:t>
            </w:r>
            <w:r w:rsidRPr="00DC7054">
              <w:rPr>
                <w:rFonts w:hAnsi="Times New Roman" w:ascii="Times New Roman"/>
                <w:sz w:val="18"/>
                <w:szCs w:val="18"/>
              </w:rPr>
              <w:t xml:space="preserve"> kn</w:t>
            </w:r>
          </w:p>
        </w:tc>
        <w:tc>
          <w:tcPr>
            <w:tcW w:type="dxa" w:w="2204"/>
          </w:tcPr>
          <w:p w:rsidRDefault="00D955DB" w:rsidP="00D955DB" w:rsidR="00D955DB" w:rsidRPr="00DC7054">
            <w:pPr>
              <w:spacing w:lineRule="auto" w:line="240" w:after="0"/>
              <w:jc w:val="center"/>
              <w:rPr>
                <w:rFonts w:hAnsi="Times New Roman" w:ascii="Times New Roman"/>
                <w:color w:val="000000"/>
                <w:sz w:val="18"/>
                <w:szCs w:val="18"/>
              </w:rPr>
            </w:pPr>
            <w:r w:rsidRPr="00DC7054">
              <w:rPr>
                <w:rFonts w:hAnsi="Times New Roman" w:ascii="Times New Roman"/>
                <w:color w:val="000000"/>
                <w:sz w:val="18"/>
                <w:szCs w:val="18"/>
              </w:rPr>
              <w:t>12 jednakih mjesečnih rata u iznosu od 1.930,85 kn beskamatno, koje  rate dospijev</w:t>
            </w:r>
            <w:r>
              <w:rPr>
                <w:rFonts w:hAnsi="Times New Roman" w:ascii="Times New Roman"/>
                <w:color w:val="000000"/>
                <w:sz w:val="18"/>
                <w:szCs w:val="18"/>
              </w:rPr>
              <w:t>a</w:t>
            </w:r>
            <w:r w:rsidRPr="00DC7054">
              <w:rPr>
                <w:rFonts w:hAnsi="Times New Roman" w:ascii="Times New Roman"/>
                <w:color w:val="000000"/>
                <w:sz w:val="18"/>
                <w:szCs w:val="18"/>
              </w:rPr>
              <w:t>ju  prvog dana u mjesecu</w:t>
            </w:r>
            <w:r w:rsidRPr="00DC7054">
              <w:rPr>
                <w:rFonts w:hAnsi="Times New Roman" w:ascii="Times New Roman"/>
                <w:sz w:val="18"/>
                <w:szCs w:val="18"/>
              </w:rPr>
              <w:t xml:space="preserve">, a dospjeće prve rate </w:t>
            </w:r>
            <w:r>
              <w:rPr>
                <w:rFonts w:hAnsi="Times New Roman" w:ascii="Times New Roman"/>
                <w:sz w:val="18"/>
                <w:szCs w:val="18"/>
              </w:rPr>
              <w:t xml:space="preserve"> jeste prvog dana </w:t>
            </w:r>
            <w:r w:rsidRPr="00C117AB">
              <w:rPr>
                <w:rFonts w:hAnsi="Times New Roman" w:ascii="Times New Roman"/>
                <w:sz w:val="18"/>
                <w:szCs w:val="18"/>
              </w:rPr>
              <w:t>onog mjeseca</w:t>
            </w:r>
            <w:r>
              <w:rPr>
                <w:rFonts w:hAnsi="Times New Roman" w:ascii="Times New Roman"/>
                <w:sz w:val="18"/>
                <w:szCs w:val="18"/>
              </w:rPr>
              <w:t xml:space="preserve"> koji prvi </w:t>
            </w:r>
            <w:r w:rsidRPr="00C117AB">
              <w:rPr>
                <w:rFonts w:hAnsi="Times New Roman" w:ascii="Times New Roman"/>
                <w:sz w:val="18"/>
                <w:szCs w:val="18"/>
              </w:rPr>
              <w:t>kalendarski slijedi nakon proteka 6 mjeseci od dana pravomoćnosti rješenja kojim se potvrđuje ova Nagodba</w:t>
            </w:r>
            <w:r w:rsidRPr="00DC7054">
              <w:rPr>
                <w:rFonts w:hAnsi="Times New Roman" w:ascii="Times New Roman"/>
                <w:sz w:val="18"/>
                <w:szCs w:val="18"/>
              </w:rPr>
              <w:t xml:space="preserve"> , dok je dospjeće posljednje rate </w:t>
            </w:r>
            <w:r>
              <w:rPr>
                <w:rFonts w:hAnsi="Times New Roman" w:ascii="Times New Roman"/>
                <w:sz w:val="18"/>
                <w:szCs w:val="18"/>
              </w:rPr>
              <w:t>11</w:t>
            </w:r>
            <w:r w:rsidRPr="00DC7054">
              <w:rPr>
                <w:rFonts w:hAnsi="Times New Roman" w:ascii="Times New Roman"/>
                <w:sz w:val="18"/>
                <w:szCs w:val="18"/>
              </w:rPr>
              <w:t xml:space="preserve"> mjeseci od dospjeća prve rate</w:t>
            </w:r>
          </w:p>
        </w:tc>
      </w:tr>
      <w:tr w:rsidTr="00D955DB" w:rsidR="00D955DB" w:rsidRPr="00DC7054">
        <w:trPr>
          <w:trHeight w:val="270"/>
          <w:jc w:val="center"/>
        </w:trPr>
        <w:tc>
          <w:tcPr>
            <w:tcW w:type="dxa" w:w="520"/>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8</w:t>
            </w:r>
          </w:p>
        </w:tc>
        <w:tc>
          <w:tcPr>
            <w:tcW w:type="dxa" w:w="1192"/>
            <w:noWrap/>
            <w:vAlign w:val="center"/>
          </w:tcPr>
          <w:p w:rsidRDefault="00D955DB" w:rsidP="00D955DB" w:rsidR="00D955DB" w:rsidRPr="00DC7054">
            <w:pPr>
              <w:spacing w:lineRule="auto" w:line="240" w:after="0"/>
              <w:jc w:val="center"/>
              <w:rPr>
                <w:rFonts w:hAnsi="Times New Roman" w:ascii="Times New Roman"/>
                <w:sz w:val="18"/>
                <w:szCs w:val="18"/>
                <w:lang w:eastAsia="hr-HR"/>
              </w:rPr>
            </w:pPr>
            <w:r>
              <w:rPr>
                <w:rFonts w:hAnsi="Times New Roman" w:ascii="Times New Roman"/>
                <w:sz w:val="18"/>
                <w:szCs w:val="18"/>
                <w:lang w:eastAsia="hr-HR"/>
              </w:rPr>
              <w:t>strani subjekt</w:t>
            </w:r>
          </w:p>
        </w:tc>
        <w:tc>
          <w:tcPr>
            <w:tcW w:type="dxa" w:w="2595"/>
            <w:noWrap/>
            <w:vAlign w:val="center"/>
          </w:tcPr>
          <w:p w:rsidRDefault="00D955DB" w:rsidP="00D955DB" w:rsidR="00D955DB" w:rsidRPr="00EC5326">
            <w:pPr>
              <w:spacing w:lineRule="auto" w:line="240" w:after="0"/>
              <w:rPr>
                <w:rFonts w:hAnsi="Times New Roman" w:ascii="Times New Roman"/>
                <w:sz w:val="18"/>
                <w:szCs w:val="18"/>
                <w:lang w:eastAsia="hr-HR"/>
              </w:rPr>
            </w:pPr>
            <w:r w:rsidRPr="00EC5326">
              <w:rPr>
                <w:rFonts w:hAnsi="Times New Roman" w:ascii="Times New Roman"/>
                <w:sz w:val="18"/>
                <w:szCs w:val="18"/>
                <w:lang w:eastAsia="hr-HR"/>
              </w:rPr>
              <w:t>IGL – WERBEDIENST Gmbh, Innsbrucker Bundestrasse 47 SALZBURG, Austrija</w:t>
            </w:r>
          </w:p>
        </w:tc>
        <w:tc>
          <w:tcPr>
            <w:tcW w:type="dxa" w:w="1395"/>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39.566,02</w:t>
            </w:r>
            <w:r w:rsidRPr="00DC7054">
              <w:rPr>
                <w:rFonts w:hAnsi="Times New Roman" w:ascii="Times New Roman"/>
                <w:sz w:val="18"/>
                <w:szCs w:val="18"/>
              </w:rPr>
              <w:t xml:space="preserve"> kn</w:t>
            </w:r>
          </w:p>
        </w:tc>
        <w:tc>
          <w:tcPr>
            <w:tcW w:type="dxa" w:w="1272"/>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25.975,97</w:t>
            </w:r>
            <w:r w:rsidRPr="00DC7054">
              <w:rPr>
                <w:rFonts w:hAnsi="Times New Roman" w:ascii="Times New Roman"/>
                <w:sz w:val="18"/>
                <w:szCs w:val="18"/>
              </w:rPr>
              <w:t xml:space="preserve"> kn</w:t>
            </w:r>
          </w:p>
        </w:tc>
        <w:tc>
          <w:tcPr>
            <w:tcW w:type="dxa" w:w="2204"/>
          </w:tcPr>
          <w:p w:rsidRDefault="00D955DB" w:rsidP="00D955DB" w:rsidR="00D955DB" w:rsidRPr="00DC7054">
            <w:pPr>
              <w:spacing w:lineRule="auto" w:line="240" w:after="0"/>
              <w:jc w:val="center"/>
              <w:rPr>
                <w:rFonts w:hAnsi="Times New Roman" w:ascii="Times New Roman"/>
                <w:color w:val="000000"/>
                <w:sz w:val="18"/>
                <w:szCs w:val="18"/>
              </w:rPr>
            </w:pPr>
            <w:r w:rsidRPr="00DC7054">
              <w:rPr>
                <w:rFonts w:hAnsi="Times New Roman" w:ascii="Times New Roman"/>
                <w:color w:val="000000"/>
                <w:sz w:val="18"/>
                <w:szCs w:val="18"/>
              </w:rPr>
              <w:t>12 jednakih mjesečnih rata u iznosu od 2.164,66 kn beskamatno, koje  rate dospijev</w:t>
            </w:r>
            <w:r>
              <w:rPr>
                <w:rFonts w:hAnsi="Times New Roman" w:ascii="Times New Roman"/>
                <w:color w:val="000000"/>
                <w:sz w:val="18"/>
                <w:szCs w:val="18"/>
              </w:rPr>
              <w:t>a</w:t>
            </w:r>
            <w:r w:rsidRPr="00DC7054">
              <w:rPr>
                <w:rFonts w:hAnsi="Times New Roman" w:ascii="Times New Roman"/>
                <w:color w:val="000000"/>
                <w:sz w:val="18"/>
                <w:szCs w:val="18"/>
              </w:rPr>
              <w:t>ju  prvog dana u mjesecu</w:t>
            </w:r>
            <w:r w:rsidRPr="00DC7054">
              <w:rPr>
                <w:rFonts w:hAnsi="Times New Roman" w:ascii="Times New Roman"/>
                <w:sz w:val="18"/>
                <w:szCs w:val="18"/>
              </w:rPr>
              <w:t xml:space="preserve">, a dospjeće prve rate </w:t>
            </w:r>
            <w:r>
              <w:rPr>
                <w:rFonts w:hAnsi="Times New Roman" w:ascii="Times New Roman"/>
                <w:sz w:val="18"/>
                <w:szCs w:val="18"/>
              </w:rPr>
              <w:t xml:space="preserve"> jeste prvog dana </w:t>
            </w:r>
            <w:r w:rsidRPr="00C117AB">
              <w:rPr>
                <w:rFonts w:hAnsi="Times New Roman" w:ascii="Times New Roman"/>
                <w:sz w:val="18"/>
                <w:szCs w:val="18"/>
              </w:rPr>
              <w:t>onog mjeseca</w:t>
            </w:r>
            <w:r>
              <w:rPr>
                <w:rFonts w:hAnsi="Times New Roman" w:ascii="Times New Roman"/>
                <w:sz w:val="18"/>
                <w:szCs w:val="18"/>
              </w:rPr>
              <w:t xml:space="preserve"> koji prvi </w:t>
            </w:r>
            <w:r w:rsidRPr="00C117AB">
              <w:rPr>
                <w:rFonts w:hAnsi="Times New Roman" w:ascii="Times New Roman"/>
                <w:sz w:val="18"/>
                <w:szCs w:val="18"/>
              </w:rPr>
              <w:t xml:space="preserve">kalendarski slijedi nakon proteka 6 mjeseci od dana pravomoćnosti rješenja kojim se potvrđuje ova </w:t>
            </w:r>
            <w:r w:rsidRPr="00C117AB">
              <w:rPr>
                <w:rFonts w:hAnsi="Times New Roman" w:ascii="Times New Roman"/>
                <w:sz w:val="18"/>
                <w:szCs w:val="18"/>
              </w:rPr>
              <w:lastRenderedPageBreak/>
              <w:t>Nagodba</w:t>
            </w:r>
            <w:r w:rsidRPr="00DC7054">
              <w:rPr>
                <w:rFonts w:hAnsi="Times New Roman" w:ascii="Times New Roman"/>
                <w:sz w:val="18"/>
                <w:szCs w:val="18"/>
              </w:rPr>
              <w:t xml:space="preserve">, dok je dospjeće posljednje rate </w:t>
            </w:r>
            <w:r>
              <w:rPr>
                <w:rFonts w:hAnsi="Times New Roman" w:ascii="Times New Roman"/>
                <w:sz w:val="18"/>
                <w:szCs w:val="18"/>
              </w:rPr>
              <w:t>11</w:t>
            </w:r>
            <w:r w:rsidRPr="00DC7054">
              <w:rPr>
                <w:rFonts w:hAnsi="Times New Roman" w:ascii="Times New Roman"/>
                <w:sz w:val="18"/>
                <w:szCs w:val="18"/>
              </w:rPr>
              <w:t xml:space="preserve"> mjeseci od dospjeća prve rate</w:t>
            </w:r>
          </w:p>
        </w:tc>
      </w:tr>
      <w:tr w:rsidTr="00D955DB" w:rsidR="00D955DB" w:rsidRPr="00DC7054">
        <w:trPr>
          <w:trHeight w:val="270"/>
          <w:jc w:val="center"/>
        </w:trPr>
        <w:tc>
          <w:tcPr>
            <w:tcW w:type="dxa" w:w="520"/>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lastRenderedPageBreak/>
              <w:t>9</w:t>
            </w:r>
          </w:p>
        </w:tc>
        <w:tc>
          <w:tcPr>
            <w:tcW w:type="dxa" w:w="1192"/>
            <w:noWrap/>
            <w:vAlign w:val="center"/>
          </w:tcPr>
          <w:p w:rsidRDefault="00D955DB" w:rsidP="00D955DB" w:rsidR="00D955DB" w:rsidRPr="00DC7054">
            <w:pPr>
              <w:spacing w:lineRule="auto" w:line="240" w:after="0"/>
              <w:jc w:val="center"/>
              <w:rPr>
                <w:rFonts w:hAnsi="Times New Roman" w:ascii="Times New Roman"/>
                <w:sz w:val="18"/>
                <w:szCs w:val="18"/>
                <w:lang w:eastAsia="hr-HR"/>
              </w:rPr>
            </w:pPr>
            <w:r w:rsidRPr="00DC7054">
              <w:rPr>
                <w:rFonts w:hAnsi="Times New Roman" w:ascii="Times New Roman"/>
                <w:sz w:val="18"/>
                <w:szCs w:val="18"/>
                <w:lang w:eastAsia="hr-HR"/>
              </w:rPr>
              <w:t>76239571590</w:t>
            </w:r>
          </w:p>
        </w:tc>
        <w:tc>
          <w:tcPr>
            <w:tcW w:type="dxa" w:w="2595"/>
            <w:noWrap/>
            <w:vAlign w:val="center"/>
          </w:tcPr>
          <w:p w:rsidRDefault="00D955DB" w:rsidP="00D955DB" w:rsidR="00D955DB" w:rsidRPr="00DC7054">
            <w:pPr>
              <w:spacing w:lineRule="auto" w:line="240" w:after="0"/>
              <w:rPr>
                <w:rFonts w:hAnsi="Times New Roman" w:ascii="Times New Roman"/>
                <w:sz w:val="18"/>
                <w:szCs w:val="18"/>
                <w:lang w:eastAsia="hr-HR"/>
              </w:rPr>
            </w:pPr>
            <w:r w:rsidRPr="00DC7054">
              <w:rPr>
                <w:rFonts w:hAnsi="Times New Roman" w:ascii="Times New Roman"/>
                <w:sz w:val="18"/>
                <w:szCs w:val="18"/>
              </w:rPr>
              <w:t>KB CIKLON d.o.o., Split, Dubrovačka 33</w:t>
            </w:r>
          </w:p>
        </w:tc>
        <w:tc>
          <w:tcPr>
            <w:tcW w:type="dxa" w:w="1395"/>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12.498,75</w:t>
            </w:r>
            <w:r w:rsidRPr="00DC7054">
              <w:rPr>
                <w:rFonts w:hAnsi="Times New Roman" w:ascii="Times New Roman"/>
                <w:sz w:val="18"/>
                <w:szCs w:val="18"/>
              </w:rPr>
              <w:t xml:space="preserve"> kn</w:t>
            </w:r>
          </w:p>
        </w:tc>
        <w:tc>
          <w:tcPr>
            <w:tcW w:type="dxa" w:w="1272"/>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9.374,06</w:t>
            </w:r>
            <w:r w:rsidRPr="00DC7054">
              <w:rPr>
                <w:rFonts w:hAnsi="Times New Roman" w:ascii="Times New Roman"/>
                <w:sz w:val="18"/>
                <w:szCs w:val="18"/>
              </w:rPr>
              <w:t xml:space="preserve"> kn</w:t>
            </w:r>
          </w:p>
        </w:tc>
        <w:tc>
          <w:tcPr>
            <w:tcW w:type="dxa" w:w="2204"/>
          </w:tcPr>
          <w:p w:rsidRDefault="00D955DB" w:rsidP="00D955DB" w:rsidR="00D955DB" w:rsidRPr="00DC7054">
            <w:pPr>
              <w:spacing w:lineRule="auto" w:line="240" w:after="0"/>
              <w:jc w:val="center"/>
              <w:rPr>
                <w:rFonts w:hAnsi="Times New Roman" w:ascii="Times New Roman"/>
                <w:color w:val="000000"/>
                <w:sz w:val="18"/>
                <w:szCs w:val="18"/>
              </w:rPr>
            </w:pPr>
            <w:r w:rsidRPr="00DC7054">
              <w:rPr>
                <w:rFonts w:hAnsi="Times New Roman" w:ascii="Times New Roman"/>
                <w:color w:val="000000"/>
                <w:sz w:val="18"/>
                <w:szCs w:val="18"/>
              </w:rPr>
              <w:t>12 jednakih mjesečnih rata u iznosu od 781,17 kn beskamatno, koje  rate dospijev</w:t>
            </w:r>
            <w:r>
              <w:rPr>
                <w:rFonts w:hAnsi="Times New Roman" w:ascii="Times New Roman"/>
                <w:color w:val="000000"/>
                <w:sz w:val="18"/>
                <w:szCs w:val="18"/>
              </w:rPr>
              <w:t>a</w:t>
            </w:r>
            <w:r w:rsidRPr="00DC7054">
              <w:rPr>
                <w:rFonts w:hAnsi="Times New Roman" w:ascii="Times New Roman"/>
                <w:color w:val="000000"/>
                <w:sz w:val="18"/>
                <w:szCs w:val="18"/>
              </w:rPr>
              <w:t>ju  prvog dana u mjesecu</w:t>
            </w:r>
            <w:r w:rsidRPr="00DC7054">
              <w:rPr>
                <w:rFonts w:hAnsi="Times New Roman" w:ascii="Times New Roman"/>
                <w:sz w:val="18"/>
                <w:szCs w:val="18"/>
              </w:rPr>
              <w:t xml:space="preserve">, a dospjeće prve rate </w:t>
            </w:r>
            <w:r>
              <w:rPr>
                <w:rFonts w:hAnsi="Times New Roman" w:ascii="Times New Roman"/>
                <w:sz w:val="18"/>
                <w:szCs w:val="18"/>
              </w:rPr>
              <w:t xml:space="preserve"> jeste prvog dana </w:t>
            </w:r>
            <w:r w:rsidRPr="00C117AB">
              <w:rPr>
                <w:rFonts w:hAnsi="Times New Roman" w:ascii="Times New Roman"/>
                <w:sz w:val="18"/>
                <w:szCs w:val="18"/>
              </w:rPr>
              <w:t>onog mjeseca</w:t>
            </w:r>
            <w:r>
              <w:rPr>
                <w:rFonts w:hAnsi="Times New Roman" w:ascii="Times New Roman"/>
                <w:sz w:val="18"/>
                <w:szCs w:val="18"/>
              </w:rPr>
              <w:t xml:space="preserve"> koji prvi </w:t>
            </w:r>
            <w:r w:rsidRPr="00C117AB">
              <w:rPr>
                <w:rFonts w:hAnsi="Times New Roman" w:ascii="Times New Roman"/>
                <w:sz w:val="18"/>
                <w:szCs w:val="18"/>
              </w:rPr>
              <w:t>kalendarski slijedi nakon proteka 6 mjeseci od dana pravomoćnosti rješenja kojim se potvrđuje ova Nagodba</w:t>
            </w:r>
            <w:r w:rsidRPr="00DC7054">
              <w:rPr>
                <w:rFonts w:hAnsi="Times New Roman" w:ascii="Times New Roman"/>
                <w:sz w:val="18"/>
                <w:szCs w:val="18"/>
              </w:rPr>
              <w:t xml:space="preserve"> dok je dospjeće posljednje rate </w:t>
            </w:r>
            <w:r>
              <w:rPr>
                <w:rFonts w:hAnsi="Times New Roman" w:ascii="Times New Roman"/>
                <w:sz w:val="18"/>
                <w:szCs w:val="18"/>
              </w:rPr>
              <w:t>11</w:t>
            </w:r>
            <w:r w:rsidRPr="00DC7054">
              <w:rPr>
                <w:rFonts w:hAnsi="Times New Roman" w:ascii="Times New Roman"/>
                <w:sz w:val="18"/>
                <w:szCs w:val="18"/>
              </w:rPr>
              <w:t xml:space="preserve"> mjeseci od dospjeća prve rate</w:t>
            </w:r>
          </w:p>
        </w:tc>
      </w:tr>
      <w:tr w:rsidTr="00D955DB" w:rsidR="00D955DB" w:rsidRPr="00DC7054">
        <w:trPr>
          <w:trHeight w:val="270"/>
          <w:jc w:val="center"/>
        </w:trPr>
        <w:tc>
          <w:tcPr>
            <w:tcW w:type="dxa" w:w="520"/>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10</w:t>
            </w:r>
          </w:p>
        </w:tc>
        <w:tc>
          <w:tcPr>
            <w:tcW w:type="dxa" w:w="1192"/>
            <w:noWrap/>
            <w:vAlign w:val="center"/>
          </w:tcPr>
          <w:p w:rsidRDefault="00D955DB" w:rsidP="00D955DB" w:rsidR="00D955DB" w:rsidRPr="00DC7054">
            <w:pPr>
              <w:spacing w:lineRule="auto" w:line="240" w:after="0"/>
              <w:jc w:val="center"/>
              <w:rPr>
                <w:rFonts w:hAnsi="Times New Roman" w:ascii="Times New Roman"/>
                <w:sz w:val="18"/>
                <w:szCs w:val="18"/>
                <w:lang w:eastAsia="hr-HR"/>
              </w:rPr>
            </w:pPr>
            <w:r>
              <w:rPr>
                <w:rFonts w:hAnsi="Times New Roman" w:ascii="Times New Roman"/>
                <w:sz w:val="18"/>
                <w:szCs w:val="18"/>
                <w:lang w:eastAsia="hr-HR"/>
              </w:rPr>
              <w:t>strani subjekt</w:t>
            </w:r>
          </w:p>
        </w:tc>
        <w:tc>
          <w:tcPr>
            <w:tcW w:type="dxa" w:w="2595"/>
            <w:noWrap/>
            <w:vAlign w:val="center"/>
          </w:tcPr>
          <w:p w:rsidRDefault="00D955DB" w:rsidP="00D955DB" w:rsidR="00D955DB" w:rsidRPr="00E377A6">
            <w:pPr>
              <w:spacing w:lineRule="auto" w:line="240" w:after="0"/>
              <w:rPr>
                <w:rFonts w:hAnsi="Times New Roman" w:ascii="Times New Roman"/>
                <w:sz w:val="18"/>
                <w:szCs w:val="18"/>
                <w:lang w:eastAsia="hr-HR"/>
              </w:rPr>
            </w:pPr>
            <w:r w:rsidRPr="00E377A6">
              <w:rPr>
                <w:rFonts w:hAnsi="Times New Roman" w:ascii="Times New Roman"/>
                <w:sz w:val="18"/>
                <w:szCs w:val="18"/>
                <w:lang w:eastAsia="hr-HR"/>
              </w:rPr>
              <w:t>KG MEDIA Gmbh, SALZBURG LEHEN - BUCHENWEG 10, Obertum am See, Austrija</w:t>
            </w:r>
          </w:p>
        </w:tc>
        <w:tc>
          <w:tcPr>
            <w:tcW w:type="dxa" w:w="1395"/>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23.727,36</w:t>
            </w:r>
            <w:r w:rsidRPr="00DC7054">
              <w:rPr>
                <w:rFonts w:hAnsi="Times New Roman" w:ascii="Times New Roman"/>
                <w:sz w:val="18"/>
                <w:szCs w:val="18"/>
              </w:rPr>
              <w:t xml:space="preserve"> kn</w:t>
            </w:r>
          </w:p>
        </w:tc>
        <w:tc>
          <w:tcPr>
            <w:tcW w:type="dxa" w:w="1272"/>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17.795,52</w:t>
            </w:r>
            <w:r w:rsidRPr="00DC7054">
              <w:rPr>
                <w:rFonts w:hAnsi="Times New Roman" w:ascii="Times New Roman"/>
                <w:sz w:val="18"/>
                <w:szCs w:val="18"/>
              </w:rPr>
              <w:t xml:space="preserve"> kn</w:t>
            </w:r>
          </w:p>
        </w:tc>
        <w:tc>
          <w:tcPr>
            <w:tcW w:type="dxa" w:w="2204"/>
          </w:tcPr>
          <w:p w:rsidRDefault="00D955DB" w:rsidP="00D955DB" w:rsidR="00D955DB" w:rsidRPr="00DC7054">
            <w:pPr>
              <w:spacing w:lineRule="auto" w:line="240" w:after="0"/>
              <w:jc w:val="center"/>
              <w:rPr>
                <w:rFonts w:hAnsi="Times New Roman" w:ascii="Times New Roman"/>
                <w:color w:val="000000"/>
                <w:sz w:val="18"/>
                <w:szCs w:val="18"/>
              </w:rPr>
            </w:pPr>
            <w:r w:rsidRPr="00DC7054">
              <w:rPr>
                <w:rFonts w:hAnsi="Times New Roman" w:ascii="Times New Roman"/>
                <w:color w:val="000000"/>
                <w:sz w:val="18"/>
                <w:szCs w:val="18"/>
              </w:rPr>
              <w:t>12 jednakih mjesečnih rata u iznosu od 1.482,96 kn beskamatno, koje  rate dospijev</w:t>
            </w:r>
            <w:r>
              <w:rPr>
                <w:rFonts w:hAnsi="Times New Roman" w:ascii="Times New Roman"/>
                <w:color w:val="000000"/>
                <w:sz w:val="18"/>
                <w:szCs w:val="18"/>
              </w:rPr>
              <w:t>a</w:t>
            </w:r>
            <w:r w:rsidRPr="00DC7054">
              <w:rPr>
                <w:rFonts w:hAnsi="Times New Roman" w:ascii="Times New Roman"/>
                <w:color w:val="000000"/>
                <w:sz w:val="18"/>
                <w:szCs w:val="18"/>
              </w:rPr>
              <w:t>ju  prvog dana u mjesecu</w:t>
            </w:r>
            <w:r w:rsidRPr="00DC7054">
              <w:rPr>
                <w:rFonts w:hAnsi="Times New Roman" w:ascii="Times New Roman"/>
                <w:sz w:val="18"/>
                <w:szCs w:val="18"/>
              </w:rPr>
              <w:t xml:space="preserve">, a dospjeće prve rate </w:t>
            </w:r>
            <w:r>
              <w:rPr>
                <w:rFonts w:hAnsi="Times New Roman" w:ascii="Times New Roman"/>
                <w:sz w:val="18"/>
                <w:szCs w:val="18"/>
              </w:rPr>
              <w:t xml:space="preserve"> jeste prvog dana </w:t>
            </w:r>
            <w:r w:rsidRPr="00C117AB">
              <w:rPr>
                <w:rFonts w:hAnsi="Times New Roman" w:ascii="Times New Roman"/>
                <w:sz w:val="18"/>
                <w:szCs w:val="18"/>
              </w:rPr>
              <w:t>onog mjeseca</w:t>
            </w:r>
            <w:r>
              <w:rPr>
                <w:rFonts w:hAnsi="Times New Roman" w:ascii="Times New Roman"/>
                <w:sz w:val="18"/>
                <w:szCs w:val="18"/>
              </w:rPr>
              <w:t xml:space="preserve"> koji prvi </w:t>
            </w:r>
            <w:r w:rsidRPr="00C117AB">
              <w:rPr>
                <w:rFonts w:hAnsi="Times New Roman" w:ascii="Times New Roman"/>
                <w:sz w:val="18"/>
                <w:szCs w:val="18"/>
              </w:rPr>
              <w:t>kalendarski slijedi nakon proteka 6 mjeseci od dana pravomoćnosti rješenja kojim se potvrđuje ova Nagodba</w:t>
            </w:r>
            <w:r w:rsidRPr="00DC7054">
              <w:rPr>
                <w:rFonts w:hAnsi="Times New Roman" w:ascii="Times New Roman"/>
                <w:sz w:val="18"/>
                <w:szCs w:val="18"/>
              </w:rPr>
              <w:t xml:space="preserve"> , dok je dospjeće posljednje rate </w:t>
            </w:r>
            <w:r>
              <w:rPr>
                <w:rFonts w:hAnsi="Times New Roman" w:ascii="Times New Roman"/>
                <w:sz w:val="18"/>
                <w:szCs w:val="18"/>
              </w:rPr>
              <w:t>11</w:t>
            </w:r>
            <w:r w:rsidRPr="00DC7054">
              <w:rPr>
                <w:rFonts w:hAnsi="Times New Roman" w:ascii="Times New Roman"/>
                <w:sz w:val="18"/>
                <w:szCs w:val="18"/>
              </w:rPr>
              <w:t xml:space="preserve"> mjeseci od dospjeća prve rate</w:t>
            </w:r>
          </w:p>
        </w:tc>
      </w:tr>
      <w:tr w:rsidTr="00D955DB" w:rsidR="00D955DB" w:rsidRPr="00DC7054">
        <w:trPr>
          <w:trHeight w:val="270"/>
          <w:jc w:val="center"/>
        </w:trPr>
        <w:tc>
          <w:tcPr>
            <w:tcW w:type="dxa" w:w="520"/>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11</w:t>
            </w:r>
          </w:p>
        </w:tc>
        <w:tc>
          <w:tcPr>
            <w:tcW w:type="dxa" w:w="1192"/>
            <w:noWrap/>
            <w:vAlign w:val="center"/>
          </w:tcPr>
          <w:p w:rsidRDefault="00D955DB" w:rsidP="00D955DB" w:rsidR="00D955DB" w:rsidRPr="00DC7054">
            <w:pPr>
              <w:spacing w:lineRule="auto" w:line="240" w:after="0"/>
              <w:jc w:val="center"/>
              <w:rPr>
                <w:rFonts w:hAnsi="Times New Roman" w:ascii="Times New Roman"/>
                <w:sz w:val="18"/>
                <w:szCs w:val="18"/>
                <w:lang w:eastAsia="hr-HR"/>
              </w:rPr>
            </w:pPr>
            <w:r w:rsidRPr="00DC7054">
              <w:rPr>
                <w:rFonts w:hAnsi="Times New Roman" w:ascii="Times New Roman"/>
                <w:sz w:val="18"/>
                <w:szCs w:val="18"/>
                <w:lang w:eastAsia="hr-HR"/>
              </w:rPr>
              <w:t>29955634590</w:t>
            </w:r>
          </w:p>
        </w:tc>
        <w:tc>
          <w:tcPr>
            <w:tcW w:type="dxa" w:w="2595"/>
            <w:noWrap/>
            <w:vAlign w:val="center"/>
          </w:tcPr>
          <w:p w:rsidRDefault="00D955DB" w:rsidP="00D955DB" w:rsidR="00D955DB" w:rsidRPr="00DC7054">
            <w:pPr>
              <w:spacing w:lineRule="auto" w:line="240" w:after="0"/>
              <w:rPr>
                <w:rFonts w:hAnsi="Times New Roman" w:ascii="Times New Roman"/>
                <w:sz w:val="18"/>
                <w:szCs w:val="18"/>
                <w:lang w:eastAsia="hr-HR"/>
              </w:rPr>
            </w:pPr>
            <w:r w:rsidRPr="00DC7054">
              <w:rPr>
                <w:rFonts w:hAnsi="Times New Roman" w:ascii="Times New Roman"/>
                <w:sz w:val="18"/>
                <w:szCs w:val="18"/>
              </w:rPr>
              <w:t>KONZUM, d.d., Zagreb, Marijana Čavića 1/a</w:t>
            </w:r>
          </w:p>
        </w:tc>
        <w:tc>
          <w:tcPr>
            <w:tcW w:type="dxa" w:w="1395"/>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16.587,33</w:t>
            </w:r>
            <w:r w:rsidRPr="00DC7054">
              <w:rPr>
                <w:rFonts w:hAnsi="Times New Roman" w:ascii="Times New Roman"/>
                <w:sz w:val="18"/>
                <w:szCs w:val="18"/>
              </w:rPr>
              <w:t xml:space="preserve"> kn</w:t>
            </w:r>
          </w:p>
        </w:tc>
        <w:tc>
          <w:tcPr>
            <w:tcW w:type="dxa" w:w="1272"/>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8.975,72</w:t>
            </w:r>
            <w:r w:rsidRPr="00DC7054">
              <w:rPr>
                <w:rFonts w:hAnsi="Times New Roman" w:ascii="Times New Roman"/>
                <w:sz w:val="18"/>
                <w:szCs w:val="18"/>
              </w:rPr>
              <w:t xml:space="preserve"> kn</w:t>
            </w:r>
          </w:p>
        </w:tc>
        <w:tc>
          <w:tcPr>
            <w:tcW w:type="dxa" w:w="2204"/>
          </w:tcPr>
          <w:p w:rsidRDefault="00D955DB" w:rsidP="00D955DB" w:rsidR="00D955DB" w:rsidRPr="00DC7054">
            <w:pPr>
              <w:spacing w:lineRule="auto" w:line="240" w:after="0"/>
              <w:jc w:val="center"/>
              <w:rPr>
                <w:rFonts w:hAnsi="Times New Roman" w:ascii="Times New Roman"/>
                <w:color w:val="000000"/>
                <w:sz w:val="18"/>
                <w:szCs w:val="18"/>
              </w:rPr>
            </w:pPr>
            <w:r w:rsidRPr="00DC7054">
              <w:rPr>
                <w:rFonts w:hAnsi="Times New Roman" w:ascii="Times New Roman"/>
                <w:color w:val="000000"/>
                <w:sz w:val="18"/>
                <w:szCs w:val="18"/>
              </w:rPr>
              <w:t>12 jednakih mjesečnih rata u iznosu od 747,98 kn beskamatno, koje  rate dospijev</w:t>
            </w:r>
            <w:r>
              <w:rPr>
                <w:rFonts w:hAnsi="Times New Roman" w:ascii="Times New Roman"/>
                <w:color w:val="000000"/>
                <w:sz w:val="18"/>
                <w:szCs w:val="18"/>
              </w:rPr>
              <w:t>a</w:t>
            </w:r>
            <w:r w:rsidRPr="00DC7054">
              <w:rPr>
                <w:rFonts w:hAnsi="Times New Roman" w:ascii="Times New Roman"/>
                <w:color w:val="000000"/>
                <w:sz w:val="18"/>
                <w:szCs w:val="18"/>
              </w:rPr>
              <w:t>ju  prvog dana u mjesecu</w:t>
            </w:r>
            <w:r w:rsidRPr="00DC7054">
              <w:rPr>
                <w:rFonts w:hAnsi="Times New Roman" w:ascii="Times New Roman"/>
                <w:sz w:val="18"/>
                <w:szCs w:val="18"/>
              </w:rPr>
              <w:t xml:space="preserve">, a dospjeće prve rate </w:t>
            </w:r>
            <w:r>
              <w:rPr>
                <w:rFonts w:hAnsi="Times New Roman" w:ascii="Times New Roman"/>
                <w:sz w:val="18"/>
                <w:szCs w:val="18"/>
              </w:rPr>
              <w:t xml:space="preserve"> jeste prvog dana </w:t>
            </w:r>
            <w:r w:rsidRPr="00C117AB">
              <w:rPr>
                <w:rFonts w:hAnsi="Times New Roman" w:ascii="Times New Roman"/>
                <w:sz w:val="18"/>
                <w:szCs w:val="18"/>
              </w:rPr>
              <w:t>onog mjeseca</w:t>
            </w:r>
            <w:r>
              <w:rPr>
                <w:rFonts w:hAnsi="Times New Roman" w:ascii="Times New Roman"/>
                <w:sz w:val="18"/>
                <w:szCs w:val="18"/>
              </w:rPr>
              <w:t xml:space="preserve"> koji  prvi </w:t>
            </w:r>
            <w:r w:rsidRPr="00C117AB">
              <w:rPr>
                <w:rFonts w:hAnsi="Times New Roman" w:ascii="Times New Roman"/>
                <w:sz w:val="18"/>
                <w:szCs w:val="18"/>
              </w:rPr>
              <w:t>kalendarski slijedi nakon proteka 6 mjeseci od dana pravomoćnosti rješenja kojim se potvrđuje ova Nagodba</w:t>
            </w:r>
            <w:r w:rsidRPr="00DC7054">
              <w:rPr>
                <w:rFonts w:hAnsi="Times New Roman" w:ascii="Times New Roman"/>
                <w:sz w:val="18"/>
                <w:szCs w:val="18"/>
              </w:rPr>
              <w:t xml:space="preserve">, dok je dospjeće posljednje rate </w:t>
            </w:r>
            <w:r>
              <w:rPr>
                <w:rFonts w:hAnsi="Times New Roman" w:ascii="Times New Roman"/>
                <w:sz w:val="18"/>
                <w:szCs w:val="18"/>
              </w:rPr>
              <w:t>11</w:t>
            </w:r>
            <w:r w:rsidRPr="00DC7054">
              <w:rPr>
                <w:rFonts w:hAnsi="Times New Roman" w:ascii="Times New Roman"/>
                <w:sz w:val="18"/>
                <w:szCs w:val="18"/>
              </w:rPr>
              <w:t xml:space="preserve"> mjeseci od dospjeća prve rate</w:t>
            </w:r>
          </w:p>
        </w:tc>
      </w:tr>
      <w:tr w:rsidTr="00D955DB" w:rsidR="00D955DB" w:rsidRPr="00DC7054">
        <w:trPr>
          <w:trHeight w:val="270"/>
          <w:jc w:val="center"/>
        </w:trPr>
        <w:tc>
          <w:tcPr>
            <w:tcW w:type="dxa" w:w="520"/>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12</w:t>
            </w:r>
          </w:p>
        </w:tc>
        <w:tc>
          <w:tcPr>
            <w:tcW w:type="dxa" w:w="1192"/>
            <w:noWrap/>
            <w:vAlign w:val="center"/>
          </w:tcPr>
          <w:p w:rsidRDefault="00D955DB" w:rsidP="00D955DB" w:rsidR="00D955DB" w:rsidRPr="00DC7054">
            <w:pPr>
              <w:spacing w:lineRule="auto" w:line="240" w:after="0"/>
              <w:jc w:val="center"/>
              <w:rPr>
                <w:rFonts w:hAnsi="Times New Roman" w:ascii="Times New Roman"/>
                <w:sz w:val="18"/>
                <w:szCs w:val="18"/>
                <w:lang w:eastAsia="hr-HR"/>
              </w:rPr>
            </w:pPr>
            <w:r w:rsidRPr="00DC7054">
              <w:rPr>
                <w:rFonts w:hAnsi="Times New Roman" w:ascii="Times New Roman"/>
                <w:sz w:val="18"/>
                <w:szCs w:val="18"/>
                <w:lang w:eastAsia="hr-HR"/>
              </w:rPr>
              <w:t>41274793973</w:t>
            </w:r>
          </w:p>
        </w:tc>
        <w:tc>
          <w:tcPr>
            <w:tcW w:type="dxa" w:w="2595"/>
            <w:noWrap/>
            <w:vAlign w:val="center"/>
          </w:tcPr>
          <w:p w:rsidRDefault="00D955DB" w:rsidP="00D955DB" w:rsidR="00D955DB" w:rsidRPr="00DC7054">
            <w:pPr>
              <w:spacing w:lineRule="auto" w:line="240" w:after="0"/>
              <w:rPr>
                <w:rFonts w:hAnsi="Times New Roman" w:ascii="Times New Roman"/>
                <w:sz w:val="18"/>
                <w:szCs w:val="18"/>
                <w:lang w:eastAsia="hr-HR"/>
              </w:rPr>
            </w:pPr>
            <w:r w:rsidRPr="00DC7054">
              <w:rPr>
                <w:rFonts w:hAnsi="Times New Roman" w:ascii="Times New Roman"/>
                <w:sz w:val="18"/>
                <w:szCs w:val="18"/>
                <w:lang w:eastAsia="hr-HR"/>
              </w:rPr>
              <w:t>MANTIS D.O.O., Split, Varaždinska 51</w:t>
            </w:r>
          </w:p>
        </w:tc>
        <w:tc>
          <w:tcPr>
            <w:tcW w:type="dxa" w:w="1395"/>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16.120,00</w:t>
            </w:r>
            <w:r w:rsidRPr="00DC7054">
              <w:rPr>
                <w:rFonts w:hAnsi="Times New Roman" w:ascii="Times New Roman"/>
                <w:sz w:val="18"/>
                <w:szCs w:val="18"/>
              </w:rPr>
              <w:t xml:space="preserve"> kn</w:t>
            </w:r>
          </w:p>
        </w:tc>
        <w:tc>
          <w:tcPr>
            <w:tcW w:type="dxa" w:w="1272"/>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12.090,00</w:t>
            </w:r>
            <w:r w:rsidRPr="00DC7054">
              <w:rPr>
                <w:rFonts w:hAnsi="Times New Roman" w:ascii="Times New Roman"/>
                <w:sz w:val="18"/>
                <w:szCs w:val="18"/>
              </w:rPr>
              <w:t xml:space="preserve"> kn</w:t>
            </w:r>
          </w:p>
        </w:tc>
        <w:tc>
          <w:tcPr>
            <w:tcW w:type="dxa" w:w="2204"/>
          </w:tcPr>
          <w:p w:rsidRDefault="00D955DB" w:rsidP="00D955DB" w:rsidR="00D955DB" w:rsidRPr="00DC7054">
            <w:pPr>
              <w:spacing w:lineRule="auto" w:line="240" w:after="0"/>
              <w:jc w:val="center"/>
              <w:rPr>
                <w:rFonts w:hAnsi="Times New Roman" w:ascii="Times New Roman"/>
                <w:color w:val="000000"/>
                <w:sz w:val="18"/>
                <w:szCs w:val="18"/>
              </w:rPr>
            </w:pPr>
            <w:r w:rsidRPr="00DC7054">
              <w:rPr>
                <w:rFonts w:hAnsi="Times New Roman" w:ascii="Times New Roman"/>
                <w:color w:val="000000"/>
                <w:sz w:val="18"/>
                <w:szCs w:val="18"/>
              </w:rPr>
              <w:t>12 jednakih mjesečnih rata u iznosu od 1.007,50 kn beskamatno, koje  rate dospijev</w:t>
            </w:r>
            <w:r>
              <w:rPr>
                <w:rFonts w:hAnsi="Times New Roman" w:ascii="Times New Roman"/>
                <w:color w:val="000000"/>
                <w:sz w:val="18"/>
                <w:szCs w:val="18"/>
              </w:rPr>
              <w:t>a</w:t>
            </w:r>
            <w:r w:rsidRPr="00DC7054">
              <w:rPr>
                <w:rFonts w:hAnsi="Times New Roman" w:ascii="Times New Roman"/>
                <w:color w:val="000000"/>
                <w:sz w:val="18"/>
                <w:szCs w:val="18"/>
              </w:rPr>
              <w:t>ju  prvog dana u mjesecu</w:t>
            </w:r>
            <w:r>
              <w:rPr>
                <w:rFonts w:hAnsi="Times New Roman" w:ascii="Times New Roman"/>
                <w:color w:val="000000"/>
                <w:sz w:val="18"/>
                <w:szCs w:val="18"/>
              </w:rPr>
              <w:t>,</w:t>
            </w:r>
            <w:r w:rsidRPr="00DC7054">
              <w:rPr>
                <w:rFonts w:hAnsi="Times New Roman" w:ascii="Times New Roman"/>
                <w:sz w:val="18"/>
                <w:szCs w:val="18"/>
              </w:rPr>
              <w:t xml:space="preserve"> a dospjeće prve rate </w:t>
            </w:r>
            <w:r>
              <w:rPr>
                <w:rFonts w:hAnsi="Times New Roman" w:ascii="Times New Roman"/>
                <w:sz w:val="18"/>
                <w:szCs w:val="18"/>
              </w:rPr>
              <w:t xml:space="preserve"> jeste prvog dana </w:t>
            </w:r>
            <w:r w:rsidRPr="00C117AB">
              <w:rPr>
                <w:rFonts w:hAnsi="Times New Roman" w:ascii="Times New Roman"/>
                <w:sz w:val="18"/>
                <w:szCs w:val="18"/>
              </w:rPr>
              <w:t>onog mjeseca</w:t>
            </w:r>
            <w:r>
              <w:rPr>
                <w:rFonts w:hAnsi="Times New Roman" w:ascii="Times New Roman"/>
                <w:sz w:val="18"/>
                <w:szCs w:val="18"/>
              </w:rPr>
              <w:t xml:space="preserve"> koji prvi </w:t>
            </w:r>
            <w:r w:rsidRPr="00C117AB">
              <w:rPr>
                <w:rFonts w:hAnsi="Times New Roman" w:ascii="Times New Roman"/>
                <w:sz w:val="18"/>
                <w:szCs w:val="18"/>
              </w:rPr>
              <w:t>kalendarski slijedi nakon proteka 6 mjeseci od dana pravomoćnosti rješenja kojim se potvrđuje ova Nagodba</w:t>
            </w:r>
            <w:r w:rsidRPr="00DC7054">
              <w:rPr>
                <w:rFonts w:hAnsi="Times New Roman" w:ascii="Times New Roman"/>
                <w:sz w:val="18"/>
                <w:szCs w:val="18"/>
              </w:rPr>
              <w:t xml:space="preserve">, dok je dospjeće posljednje rate </w:t>
            </w:r>
            <w:r>
              <w:rPr>
                <w:rFonts w:hAnsi="Times New Roman" w:ascii="Times New Roman"/>
                <w:sz w:val="18"/>
                <w:szCs w:val="18"/>
              </w:rPr>
              <w:t>11</w:t>
            </w:r>
            <w:r w:rsidRPr="00DC7054">
              <w:rPr>
                <w:rFonts w:hAnsi="Times New Roman" w:ascii="Times New Roman"/>
                <w:sz w:val="18"/>
                <w:szCs w:val="18"/>
              </w:rPr>
              <w:t xml:space="preserve"> mjeseci od dospjeća prve rate</w:t>
            </w:r>
          </w:p>
        </w:tc>
      </w:tr>
      <w:tr w:rsidTr="00D955DB" w:rsidR="00D955DB" w:rsidRPr="00DC7054">
        <w:trPr>
          <w:trHeight w:val="270"/>
          <w:jc w:val="center"/>
        </w:trPr>
        <w:tc>
          <w:tcPr>
            <w:tcW w:type="dxa" w:w="520"/>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13</w:t>
            </w:r>
          </w:p>
        </w:tc>
        <w:tc>
          <w:tcPr>
            <w:tcW w:type="dxa" w:w="1192"/>
            <w:noWrap/>
            <w:vAlign w:val="center"/>
          </w:tcPr>
          <w:p w:rsidRDefault="00D955DB" w:rsidP="00D955DB" w:rsidR="00D955DB" w:rsidRPr="00DC7054">
            <w:pPr>
              <w:spacing w:lineRule="auto" w:line="240" w:after="0"/>
              <w:jc w:val="center"/>
              <w:rPr>
                <w:rFonts w:hAnsi="Times New Roman" w:ascii="Times New Roman"/>
                <w:sz w:val="18"/>
                <w:szCs w:val="18"/>
                <w:lang w:eastAsia="hr-HR"/>
              </w:rPr>
            </w:pPr>
            <w:r w:rsidRPr="00DC7054">
              <w:rPr>
                <w:rFonts w:hAnsi="Times New Roman" w:ascii="Times New Roman"/>
                <w:sz w:val="18"/>
                <w:szCs w:val="18"/>
                <w:lang w:eastAsia="hr-HR"/>
              </w:rPr>
              <w:t>05956580661</w:t>
            </w:r>
          </w:p>
        </w:tc>
        <w:tc>
          <w:tcPr>
            <w:tcW w:type="dxa" w:w="2595"/>
            <w:noWrap/>
            <w:vAlign w:val="center"/>
          </w:tcPr>
          <w:p w:rsidRDefault="00D955DB" w:rsidP="00D955DB" w:rsidR="00D955DB" w:rsidRPr="00DC7054">
            <w:pPr>
              <w:spacing w:lineRule="auto" w:line="240" w:after="0"/>
              <w:rPr>
                <w:rFonts w:hAnsi="Times New Roman" w:ascii="Times New Roman"/>
                <w:sz w:val="18"/>
                <w:szCs w:val="18"/>
                <w:lang w:eastAsia="hr-HR"/>
              </w:rPr>
            </w:pPr>
            <w:r w:rsidRPr="00DC7054">
              <w:rPr>
                <w:rFonts w:hAnsi="Times New Roman" w:ascii="Times New Roman"/>
                <w:sz w:val="18"/>
                <w:szCs w:val="18"/>
                <w:lang w:eastAsia="hr-HR"/>
              </w:rPr>
              <w:t>NAUTILUS INŽENJERING TIM D.O.O., Dubrovnik, Andrije Hebranga 33</w:t>
            </w:r>
          </w:p>
        </w:tc>
        <w:tc>
          <w:tcPr>
            <w:tcW w:type="dxa" w:w="1395"/>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17.181,03</w:t>
            </w:r>
            <w:r w:rsidRPr="00DC7054">
              <w:rPr>
                <w:rFonts w:hAnsi="Times New Roman" w:ascii="Times New Roman"/>
                <w:sz w:val="18"/>
                <w:szCs w:val="18"/>
              </w:rPr>
              <w:t xml:space="preserve"> kn</w:t>
            </w:r>
          </w:p>
        </w:tc>
        <w:tc>
          <w:tcPr>
            <w:tcW w:type="dxa" w:w="1272"/>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12.885,77</w:t>
            </w:r>
            <w:r w:rsidRPr="00DC7054">
              <w:rPr>
                <w:rFonts w:hAnsi="Times New Roman" w:ascii="Times New Roman"/>
                <w:sz w:val="18"/>
                <w:szCs w:val="18"/>
              </w:rPr>
              <w:t xml:space="preserve"> kn</w:t>
            </w:r>
          </w:p>
        </w:tc>
        <w:tc>
          <w:tcPr>
            <w:tcW w:type="dxa" w:w="2204"/>
          </w:tcPr>
          <w:p w:rsidRDefault="00D955DB" w:rsidP="00D955DB" w:rsidR="00D955DB" w:rsidRPr="00DC7054">
            <w:pPr>
              <w:spacing w:lineRule="auto" w:line="240" w:after="0"/>
              <w:jc w:val="center"/>
              <w:rPr>
                <w:rFonts w:hAnsi="Times New Roman" w:ascii="Times New Roman"/>
                <w:color w:val="000000"/>
                <w:sz w:val="18"/>
                <w:szCs w:val="18"/>
              </w:rPr>
            </w:pPr>
            <w:r w:rsidRPr="00DC7054">
              <w:rPr>
                <w:rFonts w:hAnsi="Times New Roman" w:ascii="Times New Roman"/>
                <w:color w:val="000000"/>
                <w:sz w:val="18"/>
                <w:szCs w:val="18"/>
              </w:rPr>
              <w:t>12 jednakih mjesečnih rata u iznosu od 1.073,81 kn beskamatno, koje  rate dospijev</w:t>
            </w:r>
            <w:r>
              <w:rPr>
                <w:rFonts w:hAnsi="Times New Roman" w:ascii="Times New Roman"/>
                <w:color w:val="000000"/>
                <w:sz w:val="18"/>
                <w:szCs w:val="18"/>
              </w:rPr>
              <w:t>a</w:t>
            </w:r>
            <w:r w:rsidRPr="00DC7054">
              <w:rPr>
                <w:rFonts w:hAnsi="Times New Roman" w:ascii="Times New Roman"/>
                <w:color w:val="000000"/>
                <w:sz w:val="18"/>
                <w:szCs w:val="18"/>
              </w:rPr>
              <w:t>ju  prvog dana u mjesecu</w:t>
            </w:r>
            <w:r w:rsidRPr="00DC7054">
              <w:rPr>
                <w:rFonts w:hAnsi="Times New Roman" w:ascii="Times New Roman"/>
                <w:sz w:val="18"/>
                <w:szCs w:val="18"/>
              </w:rPr>
              <w:t xml:space="preserve">, a dospjeće prve rate </w:t>
            </w:r>
            <w:r>
              <w:rPr>
                <w:rFonts w:hAnsi="Times New Roman" w:ascii="Times New Roman"/>
                <w:sz w:val="18"/>
                <w:szCs w:val="18"/>
              </w:rPr>
              <w:t xml:space="preserve"> jeste prvog dana </w:t>
            </w:r>
            <w:r w:rsidRPr="00C117AB">
              <w:rPr>
                <w:rFonts w:hAnsi="Times New Roman" w:ascii="Times New Roman"/>
                <w:sz w:val="18"/>
                <w:szCs w:val="18"/>
              </w:rPr>
              <w:t>onog mjeseca</w:t>
            </w:r>
            <w:r>
              <w:rPr>
                <w:rFonts w:hAnsi="Times New Roman" w:ascii="Times New Roman"/>
                <w:sz w:val="18"/>
                <w:szCs w:val="18"/>
              </w:rPr>
              <w:t xml:space="preserve"> koji prvi </w:t>
            </w:r>
            <w:r w:rsidRPr="00C117AB">
              <w:rPr>
                <w:rFonts w:hAnsi="Times New Roman" w:ascii="Times New Roman"/>
                <w:sz w:val="18"/>
                <w:szCs w:val="18"/>
              </w:rPr>
              <w:t xml:space="preserve">kalendarski slijedi nakon </w:t>
            </w:r>
            <w:r w:rsidRPr="00C117AB">
              <w:rPr>
                <w:rFonts w:hAnsi="Times New Roman" w:ascii="Times New Roman"/>
                <w:sz w:val="18"/>
                <w:szCs w:val="18"/>
              </w:rPr>
              <w:lastRenderedPageBreak/>
              <w:t>proteka 6 mjeseci od dana pravomoćnosti rješenja kojim se potvrđuje ova Nagodba</w:t>
            </w:r>
            <w:r w:rsidRPr="00DC7054">
              <w:rPr>
                <w:rFonts w:hAnsi="Times New Roman" w:ascii="Times New Roman"/>
                <w:sz w:val="18"/>
                <w:szCs w:val="18"/>
              </w:rPr>
              <w:t xml:space="preserve"> , dok je dospjeće posljednje rate </w:t>
            </w:r>
            <w:r>
              <w:rPr>
                <w:rFonts w:hAnsi="Times New Roman" w:ascii="Times New Roman"/>
                <w:sz w:val="18"/>
                <w:szCs w:val="18"/>
              </w:rPr>
              <w:t>11</w:t>
            </w:r>
            <w:r w:rsidRPr="00DC7054">
              <w:rPr>
                <w:rFonts w:hAnsi="Times New Roman" w:ascii="Times New Roman"/>
                <w:sz w:val="18"/>
                <w:szCs w:val="18"/>
              </w:rPr>
              <w:t xml:space="preserve"> mjeseci od dospjeća prve rate</w:t>
            </w:r>
          </w:p>
        </w:tc>
      </w:tr>
      <w:tr w:rsidTr="00D955DB" w:rsidR="00D955DB" w:rsidRPr="00DC7054">
        <w:trPr>
          <w:trHeight w:val="270"/>
          <w:jc w:val="center"/>
        </w:trPr>
        <w:tc>
          <w:tcPr>
            <w:tcW w:type="dxa" w:w="520"/>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lastRenderedPageBreak/>
              <w:t>14</w:t>
            </w:r>
          </w:p>
        </w:tc>
        <w:tc>
          <w:tcPr>
            <w:tcW w:type="dxa" w:w="1192"/>
            <w:noWrap/>
            <w:vAlign w:val="center"/>
          </w:tcPr>
          <w:p w:rsidRDefault="00D955DB" w:rsidP="00D955DB" w:rsidR="00D955DB" w:rsidRPr="00DC7054">
            <w:pPr>
              <w:spacing w:lineRule="auto" w:line="240" w:after="0"/>
              <w:jc w:val="center"/>
              <w:rPr>
                <w:rFonts w:hAnsi="Times New Roman" w:ascii="Times New Roman"/>
                <w:sz w:val="18"/>
                <w:szCs w:val="18"/>
                <w:lang w:eastAsia="hr-HR"/>
              </w:rPr>
            </w:pPr>
            <w:r w:rsidRPr="00DC7054">
              <w:rPr>
                <w:rFonts w:hAnsi="Times New Roman" w:ascii="Times New Roman"/>
                <w:sz w:val="18"/>
                <w:szCs w:val="18"/>
                <w:lang w:eastAsia="hr-HR"/>
              </w:rPr>
              <w:t>06621821265</w:t>
            </w:r>
          </w:p>
        </w:tc>
        <w:tc>
          <w:tcPr>
            <w:tcW w:type="dxa" w:w="2595"/>
            <w:noWrap/>
            <w:vAlign w:val="center"/>
          </w:tcPr>
          <w:p w:rsidRDefault="00D955DB" w:rsidP="00D955DB" w:rsidR="00D955DB" w:rsidRPr="00DC7054">
            <w:pPr>
              <w:spacing w:lineRule="auto" w:line="240" w:after="0"/>
              <w:rPr>
                <w:rFonts w:hAnsi="Times New Roman" w:ascii="Times New Roman"/>
                <w:sz w:val="18"/>
                <w:szCs w:val="18"/>
                <w:lang w:eastAsia="hr-HR"/>
              </w:rPr>
            </w:pPr>
            <w:r w:rsidRPr="00DC7054">
              <w:rPr>
                <w:rFonts w:hAnsi="Times New Roman" w:ascii="Times New Roman"/>
                <w:sz w:val="18"/>
                <w:szCs w:val="18"/>
                <w:lang w:eastAsia="hr-HR"/>
              </w:rPr>
              <w:t>PEKARA KRKA D.O.O., Split, Kopilica 19</w:t>
            </w:r>
          </w:p>
        </w:tc>
        <w:tc>
          <w:tcPr>
            <w:tcW w:type="dxa" w:w="1395"/>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29.387,84</w:t>
            </w:r>
            <w:r w:rsidRPr="00DC7054">
              <w:rPr>
                <w:rFonts w:hAnsi="Times New Roman" w:ascii="Times New Roman"/>
                <w:sz w:val="18"/>
                <w:szCs w:val="18"/>
              </w:rPr>
              <w:t xml:space="preserve"> kn</w:t>
            </w:r>
          </w:p>
        </w:tc>
        <w:tc>
          <w:tcPr>
            <w:tcW w:type="dxa" w:w="1272"/>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22.040,88</w:t>
            </w:r>
            <w:r w:rsidRPr="00DC7054">
              <w:rPr>
                <w:rFonts w:hAnsi="Times New Roman" w:ascii="Times New Roman"/>
                <w:sz w:val="18"/>
                <w:szCs w:val="18"/>
              </w:rPr>
              <w:t xml:space="preserve"> kn</w:t>
            </w:r>
          </w:p>
        </w:tc>
        <w:tc>
          <w:tcPr>
            <w:tcW w:type="dxa" w:w="2204"/>
          </w:tcPr>
          <w:p w:rsidRDefault="00D955DB" w:rsidP="00D955DB" w:rsidR="00D955DB" w:rsidRPr="00DC7054">
            <w:pPr>
              <w:spacing w:lineRule="auto" w:line="240" w:after="0"/>
              <w:jc w:val="center"/>
              <w:rPr>
                <w:rFonts w:hAnsi="Times New Roman" w:ascii="Times New Roman"/>
                <w:color w:val="000000"/>
                <w:sz w:val="18"/>
                <w:szCs w:val="18"/>
              </w:rPr>
            </w:pPr>
            <w:r w:rsidRPr="00DC7054">
              <w:rPr>
                <w:rFonts w:hAnsi="Times New Roman" w:ascii="Times New Roman"/>
                <w:color w:val="000000"/>
                <w:sz w:val="18"/>
                <w:szCs w:val="18"/>
              </w:rPr>
              <w:t>12 jednakih mjesečnih rata u iznosu od 1.836,74 kn beskamatno, koje  rate dospijev</w:t>
            </w:r>
            <w:r>
              <w:rPr>
                <w:rFonts w:hAnsi="Times New Roman" w:ascii="Times New Roman"/>
                <w:color w:val="000000"/>
                <w:sz w:val="18"/>
                <w:szCs w:val="18"/>
              </w:rPr>
              <w:t>a</w:t>
            </w:r>
            <w:r w:rsidRPr="00DC7054">
              <w:rPr>
                <w:rFonts w:hAnsi="Times New Roman" w:ascii="Times New Roman"/>
                <w:color w:val="000000"/>
                <w:sz w:val="18"/>
                <w:szCs w:val="18"/>
              </w:rPr>
              <w:t>ju  prvog dana u mjesecu</w:t>
            </w:r>
            <w:r w:rsidRPr="00DC7054">
              <w:rPr>
                <w:rFonts w:hAnsi="Times New Roman" w:ascii="Times New Roman"/>
                <w:sz w:val="18"/>
                <w:szCs w:val="18"/>
              </w:rPr>
              <w:t xml:space="preserve">, a dospjeće prve rate </w:t>
            </w:r>
            <w:r>
              <w:rPr>
                <w:rFonts w:hAnsi="Times New Roman" w:ascii="Times New Roman"/>
                <w:sz w:val="18"/>
                <w:szCs w:val="18"/>
              </w:rPr>
              <w:t xml:space="preserve"> jeste prvog dana </w:t>
            </w:r>
            <w:r w:rsidRPr="00C117AB">
              <w:rPr>
                <w:rFonts w:hAnsi="Times New Roman" w:ascii="Times New Roman"/>
                <w:sz w:val="18"/>
                <w:szCs w:val="18"/>
              </w:rPr>
              <w:t>onog mjeseca</w:t>
            </w:r>
            <w:r>
              <w:rPr>
                <w:rFonts w:hAnsi="Times New Roman" w:ascii="Times New Roman"/>
                <w:sz w:val="18"/>
                <w:szCs w:val="18"/>
              </w:rPr>
              <w:t xml:space="preserve"> koji prvi </w:t>
            </w:r>
            <w:r w:rsidRPr="00C117AB">
              <w:rPr>
                <w:rFonts w:hAnsi="Times New Roman" w:ascii="Times New Roman"/>
                <w:sz w:val="18"/>
                <w:szCs w:val="18"/>
              </w:rPr>
              <w:t>kalendarski slijedi nakon proteka 6 mjeseci od dana pravomoćnosti rješenja kojim se potvrđuje ova Nagodba</w:t>
            </w:r>
            <w:r w:rsidRPr="00DC7054">
              <w:rPr>
                <w:rFonts w:hAnsi="Times New Roman" w:ascii="Times New Roman"/>
                <w:sz w:val="18"/>
                <w:szCs w:val="18"/>
              </w:rPr>
              <w:t>, dok je dospjeće posljednje rate 12 mjeseci od dospjeća prve rate</w:t>
            </w:r>
          </w:p>
        </w:tc>
      </w:tr>
      <w:tr w:rsidTr="00D955DB" w:rsidR="00D955DB" w:rsidRPr="00DC7054">
        <w:trPr>
          <w:trHeight w:val="270"/>
          <w:jc w:val="center"/>
        </w:trPr>
        <w:tc>
          <w:tcPr>
            <w:tcW w:type="dxa" w:w="520"/>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15</w:t>
            </w:r>
          </w:p>
        </w:tc>
        <w:tc>
          <w:tcPr>
            <w:tcW w:type="dxa" w:w="1192"/>
            <w:noWrap/>
            <w:vAlign w:val="center"/>
          </w:tcPr>
          <w:p w:rsidRDefault="00D955DB" w:rsidP="00D955DB" w:rsidR="00D955DB" w:rsidRPr="00DC7054">
            <w:pPr>
              <w:spacing w:lineRule="auto" w:line="240" w:after="0"/>
              <w:jc w:val="center"/>
              <w:rPr>
                <w:rFonts w:hAnsi="Times New Roman" w:ascii="Times New Roman"/>
                <w:sz w:val="18"/>
                <w:szCs w:val="18"/>
                <w:lang w:eastAsia="hr-HR"/>
              </w:rPr>
            </w:pPr>
            <w:r w:rsidRPr="00DC7054">
              <w:rPr>
                <w:rFonts w:hAnsi="Times New Roman" w:ascii="Times New Roman"/>
                <w:sz w:val="18"/>
                <w:szCs w:val="18"/>
                <w:lang w:eastAsia="hr-HR"/>
              </w:rPr>
              <w:t>20014647729</w:t>
            </w:r>
          </w:p>
        </w:tc>
        <w:tc>
          <w:tcPr>
            <w:tcW w:type="dxa" w:w="2595"/>
            <w:noWrap/>
            <w:vAlign w:val="center"/>
          </w:tcPr>
          <w:p w:rsidRDefault="00D955DB" w:rsidP="00D955DB" w:rsidR="00D955DB" w:rsidRPr="00DC7054">
            <w:pPr>
              <w:spacing w:lineRule="auto" w:line="240" w:after="0"/>
              <w:rPr>
                <w:rFonts w:hAnsi="Times New Roman" w:ascii="Times New Roman"/>
                <w:sz w:val="18"/>
                <w:szCs w:val="18"/>
                <w:lang w:eastAsia="hr-HR"/>
              </w:rPr>
            </w:pPr>
            <w:r w:rsidRPr="00DC7054">
              <w:rPr>
                <w:rFonts w:hAnsi="Times New Roman" w:ascii="Times New Roman"/>
                <w:sz w:val="18"/>
                <w:szCs w:val="18"/>
                <w:lang w:eastAsia="hr-HR"/>
              </w:rPr>
              <w:t>ROŠA VOJMIR vl. Agencije LIRA-STAGE, Šibenik, Mostarska 43</w:t>
            </w:r>
          </w:p>
        </w:tc>
        <w:tc>
          <w:tcPr>
            <w:tcW w:type="dxa" w:w="1395"/>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49.725,00</w:t>
            </w:r>
            <w:r w:rsidRPr="00DC7054">
              <w:rPr>
                <w:rFonts w:hAnsi="Times New Roman" w:ascii="Times New Roman"/>
                <w:sz w:val="18"/>
                <w:szCs w:val="18"/>
              </w:rPr>
              <w:t xml:space="preserve"> kn</w:t>
            </w:r>
          </w:p>
        </w:tc>
        <w:tc>
          <w:tcPr>
            <w:tcW w:type="dxa" w:w="1272"/>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37.293,75</w:t>
            </w:r>
            <w:r w:rsidRPr="00DC7054">
              <w:rPr>
                <w:rFonts w:hAnsi="Times New Roman" w:ascii="Times New Roman"/>
                <w:sz w:val="18"/>
                <w:szCs w:val="18"/>
              </w:rPr>
              <w:t xml:space="preserve"> kn</w:t>
            </w:r>
          </w:p>
        </w:tc>
        <w:tc>
          <w:tcPr>
            <w:tcW w:type="dxa" w:w="2204"/>
          </w:tcPr>
          <w:p w:rsidRDefault="00D955DB" w:rsidP="00D955DB" w:rsidR="00D955DB" w:rsidRPr="00DC7054">
            <w:pPr>
              <w:spacing w:lineRule="auto" w:line="240" w:after="0"/>
              <w:jc w:val="center"/>
              <w:rPr>
                <w:rFonts w:hAnsi="Times New Roman" w:ascii="Times New Roman"/>
                <w:color w:val="000000"/>
                <w:sz w:val="18"/>
                <w:szCs w:val="18"/>
              </w:rPr>
            </w:pPr>
            <w:r w:rsidRPr="00DC7054">
              <w:rPr>
                <w:rFonts w:hAnsi="Times New Roman" w:ascii="Times New Roman"/>
                <w:color w:val="000000"/>
                <w:sz w:val="18"/>
                <w:szCs w:val="18"/>
              </w:rPr>
              <w:t>12 jednakih mjesečnih rata u iznosu od 3.107,81 kn beskamatno, koje  rate dospijev</w:t>
            </w:r>
            <w:r>
              <w:rPr>
                <w:rFonts w:hAnsi="Times New Roman" w:ascii="Times New Roman"/>
                <w:color w:val="000000"/>
                <w:sz w:val="18"/>
                <w:szCs w:val="18"/>
              </w:rPr>
              <w:t>a</w:t>
            </w:r>
            <w:r w:rsidRPr="00DC7054">
              <w:rPr>
                <w:rFonts w:hAnsi="Times New Roman" w:ascii="Times New Roman"/>
                <w:color w:val="000000"/>
                <w:sz w:val="18"/>
                <w:szCs w:val="18"/>
              </w:rPr>
              <w:t>ju  prvog dana u mjesecu</w:t>
            </w:r>
            <w:r w:rsidRPr="00DC7054">
              <w:rPr>
                <w:rFonts w:hAnsi="Times New Roman" w:ascii="Times New Roman"/>
                <w:sz w:val="18"/>
                <w:szCs w:val="18"/>
              </w:rPr>
              <w:t xml:space="preserve">, a dospjeće prve rate </w:t>
            </w:r>
            <w:r>
              <w:rPr>
                <w:rFonts w:hAnsi="Times New Roman" w:ascii="Times New Roman"/>
                <w:sz w:val="18"/>
                <w:szCs w:val="18"/>
              </w:rPr>
              <w:t xml:space="preserve"> jeste prvog dana </w:t>
            </w:r>
            <w:r w:rsidRPr="00C117AB">
              <w:rPr>
                <w:rFonts w:hAnsi="Times New Roman" w:ascii="Times New Roman"/>
                <w:sz w:val="18"/>
                <w:szCs w:val="18"/>
              </w:rPr>
              <w:t>onog mjeseca</w:t>
            </w:r>
            <w:r>
              <w:rPr>
                <w:rFonts w:hAnsi="Times New Roman" w:ascii="Times New Roman"/>
                <w:sz w:val="18"/>
                <w:szCs w:val="18"/>
              </w:rPr>
              <w:t xml:space="preserve"> koji prvi </w:t>
            </w:r>
            <w:r w:rsidRPr="00C117AB">
              <w:rPr>
                <w:rFonts w:hAnsi="Times New Roman" w:ascii="Times New Roman"/>
                <w:sz w:val="18"/>
                <w:szCs w:val="18"/>
              </w:rPr>
              <w:t>kalendarski slijedi nakon proteka 6 mjeseci od dana pravomoćnosti rješenja kojim se potvrđuje ova Nagodba</w:t>
            </w:r>
            <w:r w:rsidRPr="00DC7054">
              <w:rPr>
                <w:rFonts w:hAnsi="Times New Roman" w:ascii="Times New Roman"/>
                <w:sz w:val="18"/>
                <w:szCs w:val="18"/>
              </w:rPr>
              <w:t xml:space="preserve"> , dok je dospjeće posljednje rate </w:t>
            </w:r>
            <w:r>
              <w:rPr>
                <w:rFonts w:hAnsi="Times New Roman" w:ascii="Times New Roman"/>
                <w:sz w:val="18"/>
                <w:szCs w:val="18"/>
              </w:rPr>
              <w:t>11</w:t>
            </w:r>
            <w:r w:rsidRPr="00DC7054">
              <w:rPr>
                <w:rFonts w:hAnsi="Times New Roman" w:ascii="Times New Roman"/>
                <w:sz w:val="18"/>
                <w:szCs w:val="18"/>
              </w:rPr>
              <w:t xml:space="preserve"> mjeseci od dospjeća prve rate</w:t>
            </w:r>
          </w:p>
        </w:tc>
      </w:tr>
      <w:tr w:rsidTr="00D955DB" w:rsidR="00D955DB" w:rsidRPr="00DC7054">
        <w:trPr>
          <w:trHeight w:val="270"/>
          <w:jc w:val="center"/>
        </w:trPr>
        <w:tc>
          <w:tcPr>
            <w:tcW w:type="dxa" w:w="520"/>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16</w:t>
            </w:r>
          </w:p>
        </w:tc>
        <w:tc>
          <w:tcPr>
            <w:tcW w:type="dxa" w:w="1192"/>
            <w:noWrap/>
            <w:vAlign w:val="center"/>
          </w:tcPr>
          <w:p w:rsidRDefault="00D955DB" w:rsidP="00D955DB" w:rsidR="00D955DB" w:rsidRPr="00DC7054">
            <w:pPr>
              <w:spacing w:lineRule="auto" w:line="240" w:after="0"/>
              <w:jc w:val="center"/>
              <w:rPr>
                <w:rFonts w:hAnsi="Times New Roman" w:ascii="Times New Roman"/>
                <w:sz w:val="18"/>
                <w:szCs w:val="18"/>
                <w:lang w:eastAsia="hr-HR"/>
              </w:rPr>
            </w:pPr>
            <w:r w:rsidRPr="00DC7054">
              <w:rPr>
                <w:rFonts w:hAnsi="Times New Roman" w:ascii="Times New Roman"/>
                <w:sz w:val="18"/>
                <w:szCs w:val="18"/>
                <w:lang w:eastAsia="hr-HR"/>
              </w:rPr>
              <w:t>99322150661</w:t>
            </w:r>
          </w:p>
        </w:tc>
        <w:tc>
          <w:tcPr>
            <w:tcW w:type="dxa" w:w="2595"/>
            <w:noWrap/>
            <w:vAlign w:val="center"/>
          </w:tcPr>
          <w:p w:rsidRDefault="00D955DB" w:rsidP="00D955DB" w:rsidR="00D955DB" w:rsidRPr="00DC7054">
            <w:pPr>
              <w:spacing w:lineRule="auto" w:line="240" w:after="0"/>
              <w:rPr>
                <w:rFonts w:hAnsi="Times New Roman" w:ascii="Times New Roman"/>
                <w:sz w:val="18"/>
                <w:szCs w:val="18"/>
                <w:lang w:eastAsia="hr-HR"/>
              </w:rPr>
            </w:pPr>
            <w:r w:rsidRPr="00DC7054">
              <w:rPr>
                <w:rFonts w:hAnsi="Times New Roman" w:ascii="Times New Roman"/>
                <w:sz w:val="18"/>
                <w:szCs w:val="18"/>
                <w:lang w:eastAsia="hr-HR"/>
              </w:rPr>
              <w:t xml:space="preserve">SOLAR-G D.O.O., Vodice, Magistrala 55F                           </w:t>
            </w:r>
          </w:p>
        </w:tc>
        <w:tc>
          <w:tcPr>
            <w:tcW w:type="dxa" w:w="1395"/>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25.403,03</w:t>
            </w:r>
            <w:r w:rsidRPr="00DC7054">
              <w:rPr>
                <w:rFonts w:hAnsi="Times New Roman" w:ascii="Times New Roman"/>
                <w:sz w:val="18"/>
                <w:szCs w:val="18"/>
              </w:rPr>
              <w:t xml:space="preserve"> kn</w:t>
            </w:r>
          </w:p>
        </w:tc>
        <w:tc>
          <w:tcPr>
            <w:tcW w:type="dxa" w:w="1272"/>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19.052,27</w:t>
            </w:r>
            <w:r w:rsidRPr="00DC7054">
              <w:rPr>
                <w:rFonts w:hAnsi="Times New Roman" w:ascii="Times New Roman"/>
                <w:sz w:val="18"/>
                <w:szCs w:val="18"/>
              </w:rPr>
              <w:t xml:space="preserve"> kn</w:t>
            </w:r>
          </w:p>
        </w:tc>
        <w:tc>
          <w:tcPr>
            <w:tcW w:type="dxa" w:w="2204"/>
          </w:tcPr>
          <w:p w:rsidRDefault="00D955DB" w:rsidP="00D955DB" w:rsidR="00D955DB" w:rsidRPr="00DC7054">
            <w:pPr>
              <w:spacing w:lineRule="auto" w:line="240" w:after="0"/>
              <w:jc w:val="center"/>
              <w:rPr>
                <w:rFonts w:hAnsi="Times New Roman" w:ascii="Times New Roman"/>
                <w:color w:val="000000"/>
                <w:sz w:val="18"/>
                <w:szCs w:val="18"/>
              </w:rPr>
            </w:pPr>
            <w:r w:rsidRPr="00DC7054">
              <w:rPr>
                <w:rFonts w:hAnsi="Times New Roman" w:ascii="Times New Roman"/>
                <w:color w:val="000000"/>
                <w:sz w:val="18"/>
                <w:szCs w:val="18"/>
              </w:rPr>
              <w:t>12 jednakih mjesečnih rata u iznosu od 1.587,69 kn beskamatno, koje  rate dospijev</w:t>
            </w:r>
            <w:r>
              <w:rPr>
                <w:rFonts w:hAnsi="Times New Roman" w:ascii="Times New Roman"/>
                <w:color w:val="000000"/>
                <w:sz w:val="18"/>
                <w:szCs w:val="18"/>
              </w:rPr>
              <w:t>a</w:t>
            </w:r>
            <w:r w:rsidRPr="00DC7054">
              <w:rPr>
                <w:rFonts w:hAnsi="Times New Roman" w:ascii="Times New Roman"/>
                <w:color w:val="000000"/>
                <w:sz w:val="18"/>
                <w:szCs w:val="18"/>
              </w:rPr>
              <w:t>ju  prvog dana u mjesecu</w:t>
            </w:r>
            <w:r w:rsidRPr="00DC7054">
              <w:rPr>
                <w:rFonts w:hAnsi="Times New Roman" w:ascii="Times New Roman"/>
                <w:sz w:val="18"/>
                <w:szCs w:val="18"/>
              </w:rPr>
              <w:t xml:space="preserve">, a dospjeće prve rate </w:t>
            </w:r>
            <w:r>
              <w:rPr>
                <w:rFonts w:hAnsi="Times New Roman" w:ascii="Times New Roman"/>
                <w:sz w:val="18"/>
                <w:szCs w:val="18"/>
              </w:rPr>
              <w:t xml:space="preserve"> jeste prvog dana </w:t>
            </w:r>
            <w:r w:rsidRPr="00C117AB">
              <w:rPr>
                <w:rFonts w:hAnsi="Times New Roman" w:ascii="Times New Roman"/>
                <w:sz w:val="18"/>
                <w:szCs w:val="18"/>
              </w:rPr>
              <w:t>onog mjeseca</w:t>
            </w:r>
            <w:r>
              <w:rPr>
                <w:rFonts w:hAnsi="Times New Roman" w:ascii="Times New Roman"/>
                <w:sz w:val="18"/>
                <w:szCs w:val="18"/>
              </w:rPr>
              <w:t xml:space="preserve"> koji prvi </w:t>
            </w:r>
            <w:r w:rsidRPr="00C117AB">
              <w:rPr>
                <w:rFonts w:hAnsi="Times New Roman" w:ascii="Times New Roman"/>
                <w:sz w:val="18"/>
                <w:szCs w:val="18"/>
              </w:rPr>
              <w:t>kalendarski slijedi nakon proteka 6 mjeseci od dana pravomoćnosti rješenja kojim se potvrđuje ova Nagodba</w:t>
            </w:r>
            <w:r w:rsidRPr="00DC7054">
              <w:rPr>
                <w:rFonts w:hAnsi="Times New Roman" w:ascii="Times New Roman"/>
                <w:sz w:val="18"/>
                <w:szCs w:val="18"/>
              </w:rPr>
              <w:t xml:space="preserve">, dok je dospjeće posljednje rate </w:t>
            </w:r>
            <w:r>
              <w:rPr>
                <w:rFonts w:hAnsi="Times New Roman" w:ascii="Times New Roman"/>
                <w:sz w:val="18"/>
                <w:szCs w:val="18"/>
              </w:rPr>
              <w:t>11</w:t>
            </w:r>
            <w:r w:rsidRPr="00DC7054">
              <w:rPr>
                <w:rFonts w:hAnsi="Times New Roman" w:ascii="Times New Roman"/>
                <w:sz w:val="18"/>
                <w:szCs w:val="18"/>
              </w:rPr>
              <w:t xml:space="preserve"> mjeseci od dospjeća prve rate</w:t>
            </w:r>
          </w:p>
        </w:tc>
      </w:tr>
      <w:tr w:rsidTr="00D955DB" w:rsidR="00D955DB" w:rsidRPr="00DC7054">
        <w:trPr>
          <w:trHeight w:val="270"/>
          <w:jc w:val="center"/>
        </w:trPr>
        <w:tc>
          <w:tcPr>
            <w:tcW w:type="dxa" w:w="520"/>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17</w:t>
            </w:r>
          </w:p>
        </w:tc>
        <w:tc>
          <w:tcPr>
            <w:tcW w:type="dxa" w:w="1192"/>
            <w:noWrap/>
            <w:vAlign w:val="center"/>
          </w:tcPr>
          <w:p w:rsidRDefault="00D955DB" w:rsidP="00D955DB" w:rsidR="00D955DB" w:rsidRPr="00DC7054">
            <w:pPr>
              <w:spacing w:lineRule="auto" w:line="240" w:after="0"/>
              <w:jc w:val="center"/>
              <w:rPr>
                <w:rFonts w:hAnsi="Times New Roman" w:ascii="Times New Roman"/>
                <w:sz w:val="18"/>
                <w:szCs w:val="18"/>
                <w:lang w:eastAsia="hr-HR"/>
              </w:rPr>
            </w:pPr>
            <w:r w:rsidRPr="00DC7054">
              <w:rPr>
                <w:rFonts w:hAnsi="Times New Roman" w:ascii="Times New Roman"/>
                <w:sz w:val="18"/>
                <w:szCs w:val="18"/>
                <w:lang w:eastAsia="hr-HR"/>
              </w:rPr>
              <w:t>33902058243</w:t>
            </w:r>
          </w:p>
        </w:tc>
        <w:tc>
          <w:tcPr>
            <w:tcW w:type="dxa" w:w="2595"/>
            <w:noWrap/>
            <w:vAlign w:val="center"/>
          </w:tcPr>
          <w:p w:rsidRDefault="00D955DB" w:rsidP="00D955DB" w:rsidR="00D955DB" w:rsidRPr="00DC7054">
            <w:pPr>
              <w:spacing w:lineRule="auto" w:line="240" w:after="0"/>
              <w:rPr>
                <w:rFonts w:hAnsi="Times New Roman" w:ascii="Times New Roman"/>
                <w:sz w:val="18"/>
                <w:szCs w:val="18"/>
                <w:lang w:eastAsia="hr-HR"/>
              </w:rPr>
            </w:pPr>
            <w:r w:rsidRPr="00DC7054">
              <w:rPr>
                <w:rFonts w:hAnsi="Times New Roman" w:ascii="Times New Roman"/>
                <w:sz w:val="18"/>
                <w:szCs w:val="18"/>
                <w:lang w:eastAsia="hr-HR"/>
              </w:rPr>
              <w:t xml:space="preserve">TRCOL SLOBODAN vl. G.P.D. TRCOL, građevinsko-prijevoznički obrt, Novalja, Čiponjac </w:t>
            </w:r>
            <w:r w:rsidRPr="00DC7054">
              <w:rPr>
                <w:rFonts w:hAnsi="Times New Roman" w:ascii="Times New Roman"/>
                <w:sz w:val="18"/>
                <w:szCs w:val="18"/>
              </w:rPr>
              <w:t xml:space="preserve"> III/1</w:t>
            </w:r>
          </w:p>
        </w:tc>
        <w:tc>
          <w:tcPr>
            <w:tcW w:type="dxa" w:w="1395"/>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24.342,77</w:t>
            </w:r>
            <w:r w:rsidRPr="00DC7054">
              <w:rPr>
                <w:rFonts w:hAnsi="Times New Roman" w:ascii="Times New Roman"/>
                <w:sz w:val="18"/>
                <w:szCs w:val="18"/>
              </w:rPr>
              <w:t xml:space="preserve"> kn</w:t>
            </w:r>
          </w:p>
        </w:tc>
        <w:tc>
          <w:tcPr>
            <w:tcW w:type="dxa" w:w="1272"/>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18.257,08</w:t>
            </w:r>
            <w:r w:rsidRPr="00DC7054">
              <w:rPr>
                <w:rFonts w:hAnsi="Times New Roman" w:ascii="Times New Roman"/>
                <w:sz w:val="18"/>
                <w:szCs w:val="18"/>
              </w:rPr>
              <w:t xml:space="preserve"> kn</w:t>
            </w:r>
          </w:p>
        </w:tc>
        <w:tc>
          <w:tcPr>
            <w:tcW w:type="dxa" w:w="2204"/>
          </w:tcPr>
          <w:p w:rsidRDefault="00D955DB" w:rsidP="00D955DB" w:rsidR="00D955DB" w:rsidRPr="00DC7054">
            <w:pPr>
              <w:spacing w:lineRule="auto" w:line="240" w:after="0"/>
              <w:jc w:val="center"/>
              <w:rPr>
                <w:rFonts w:hAnsi="Times New Roman" w:ascii="Times New Roman"/>
                <w:color w:val="000000"/>
                <w:sz w:val="18"/>
                <w:szCs w:val="18"/>
              </w:rPr>
            </w:pPr>
            <w:r w:rsidRPr="00DC7054">
              <w:rPr>
                <w:rFonts w:hAnsi="Times New Roman" w:ascii="Times New Roman"/>
                <w:color w:val="000000"/>
                <w:sz w:val="18"/>
                <w:szCs w:val="18"/>
              </w:rPr>
              <w:t>12 jednakih mjesečnih rata u iznosu od 1.521,42 kn beskamatno, koje  rate dospijev</w:t>
            </w:r>
            <w:r>
              <w:rPr>
                <w:rFonts w:hAnsi="Times New Roman" w:ascii="Times New Roman"/>
                <w:color w:val="000000"/>
                <w:sz w:val="18"/>
                <w:szCs w:val="18"/>
              </w:rPr>
              <w:t>a</w:t>
            </w:r>
            <w:r w:rsidRPr="00DC7054">
              <w:rPr>
                <w:rFonts w:hAnsi="Times New Roman" w:ascii="Times New Roman"/>
                <w:color w:val="000000"/>
                <w:sz w:val="18"/>
                <w:szCs w:val="18"/>
              </w:rPr>
              <w:t>ju  prvog dana u mjesecu</w:t>
            </w:r>
            <w:r w:rsidRPr="00DC7054">
              <w:rPr>
                <w:rFonts w:hAnsi="Times New Roman" w:ascii="Times New Roman"/>
                <w:sz w:val="18"/>
                <w:szCs w:val="18"/>
              </w:rPr>
              <w:t xml:space="preserve">, a dospjeće prve rate </w:t>
            </w:r>
            <w:r>
              <w:rPr>
                <w:rFonts w:hAnsi="Times New Roman" w:ascii="Times New Roman"/>
                <w:sz w:val="18"/>
                <w:szCs w:val="18"/>
              </w:rPr>
              <w:t xml:space="preserve"> jeste prvog dana </w:t>
            </w:r>
            <w:r w:rsidRPr="00C117AB">
              <w:rPr>
                <w:rFonts w:hAnsi="Times New Roman" w:ascii="Times New Roman"/>
                <w:sz w:val="18"/>
                <w:szCs w:val="18"/>
              </w:rPr>
              <w:t>onog mjeseca</w:t>
            </w:r>
            <w:r>
              <w:rPr>
                <w:rFonts w:hAnsi="Times New Roman" w:ascii="Times New Roman"/>
                <w:sz w:val="18"/>
                <w:szCs w:val="18"/>
              </w:rPr>
              <w:t xml:space="preserve"> koji prvi </w:t>
            </w:r>
            <w:r w:rsidRPr="00C117AB">
              <w:rPr>
                <w:rFonts w:hAnsi="Times New Roman" w:ascii="Times New Roman"/>
                <w:sz w:val="18"/>
                <w:szCs w:val="18"/>
              </w:rPr>
              <w:t>kalendarski slijedi nakon proteka 6 mjeseci od dana pravomoćnosti rješenja kojim se potvrđuje ova Nagodba</w:t>
            </w:r>
            <w:r w:rsidRPr="00DC7054">
              <w:rPr>
                <w:rFonts w:hAnsi="Times New Roman" w:ascii="Times New Roman"/>
                <w:sz w:val="18"/>
                <w:szCs w:val="18"/>
              </w:rPr>
              <w:t xml:space="preserve"> , dok je dospjeće posljednje rate </w:t>
            </w:r>
            <w:r>
              <w:rPr>
                <w:rFonts w:hAnsi="Times New Roman" w:ascii="Times New Roman"/>
                <w:sz w:val="18"/>
                <w:szCs w:val="18"/>
              </w:rPr>
              <w:t>11</w:t>
            </w:r>
            <w:r w:rsidRPr="00DC7054">
              <w:rPr>
                <w:rFonts w:hAnsi="Times New Roman" w:ascii="Times New Roman"/>
                <w:sz w:val="18"/>
                <w:szCs w:val="18"/>
              </w:rPr>
              <w:t xml:space="preserve"> mjeseci od dospjeća prve rate</w:t>
            </w:r>
          </w:p>
        </w:tc>
      </w:tr>
      <w:tr w:rsidTr="00D955DB" w:rsidR="00D955DB" w:rsidRPr="00DC7054">
        <w:trPr>
          <w:trHeight w:val="270"/>
          <w:jc w:val="center"/>
        </w:trPr>
        <w:tc>
          <w:tcPr>
            <w:tcW w:type="dxa" w:w="520"/>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18</w:t>
            </w:r>
          </w:p>
        </w:tc>
        <w:tc>
          <w:tcPr>
            <w:tcW w:type="dxa" w:w="1192"/>
            <w:noWrap/>
            <w:vAlign w:val="center"/>
          </w:tcPr>
          <w:p w:rsidRDefault="00D955DB" w:rsidP="00D955DB" w:rsidR="00D955DB" w:rsidRPr="00DC7054">
            <w:pPr>
              <w:spacing w:lineRule="auto" w:line="240" w:after="0"/>
              <w:jc w:val="center"/>
              <w:rPr>
                <w:rFonts w:hAnsi="Times New Roman" w:ascii="Times New Roman"/>
                <w:sz w:val="18"/>
                <w:szCs w:val="18"/>
                <w:lang w:eastAsia="hr-HR"/>
              </w:rPr>
            </w:pPr>
            <w:r w:rsidRPr="00DC7054">
              <w:rPr>
                <w:rFonts w:hAnsi="Times New Roman" w:ascii="Times New Roman"/>
                <w:sz w:val="18"/>
                <w:szCs w:val="18"/>
                <w:lang w:eastAsia="hr-HR"/>
              </w:rPr>
              <w:t>16257048014</w:t>
            </w:r>
          </w:p>
        </w:tc>
        <w:tc>
          <w:tcPr>
            <w:tcW w:type="dxa" w:w="2595"/>
            <w:noWrap/>
            <w:vAlign w:val="center"/>
          </w:tcPr>
          <w:p w:rsidRDefault="00D955DB" w:rsidP="00D955DB" w:rsidR="00D955DB" w:rsidRPr="00DC7054">
            <w:pPr>
              <w:spacing w:lineRule="auto" w:line="240" w:after="0"/>
              <w:rPr>
                <w:rFonts w:hAnsi="Times New Roman" w:ascii="Times New Roman"/>
                <w:sz w:val="18"/>
                <w:szCs w:val="18"/>
                <w:lang w:eastAsia="hr-HR"/>
              </w:rPr>
            </w:pPr>
            <w:r w:rsidRPr="00DC7054">
              <w:rPr>
                <w:rFonts w:hAnsi="Times New Roman" w:ascii="Times New Roman"/>
                <w:sz w:val="18"/>
                <w:szCs w:val="18"/>
              </w:rPr>
              <w:t>VAJDA d. d. Čakovec, Čakovec, Zagrebačka 4</w:t>
            </w:r>
          </w:p>
        </w:tc>
        <w:tc>
          <w:tcPr>
            <w:tcW w:type="dxa" w:w="1395"/>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48.143,65</w:t>
            </w:r>
            <w:r w:rsidRPr="00DC7054">
              <w:rPr>
                <w:rFonts w:hAnsi="Times New Roman" w:ascii="Times New Roman"/>
                <w:sz w:val="18"/>
                <w:szCs w:val="18"/>
              </w:rPr>
              <w:t xml:space="preserve"> kn</w:t>
            </w:r>
          </w:p>
        </w:tc>
        <w:tc>
          <w:tcPr>
            <w:tcW w:type="dxa" w:w="1272"/>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32.997,83</w:t>
            </w:r>
            <w:r w:rsidRPr="00DC7054">
              <w:rPr>
                <w:rFonts w:hAnsi="Times New Roman" w:ascii="Times New Roman"/>
                <w:sz w:val="18"/>
                <w:szCs w:val="18"/>
              </w:rPr>
              <w:t xml:space="preserve"> kn</w:t>
            </w:r>
          </w:p>
        </w:tc>
        <w:tc>
          <w:tcPr>
            <w:tcW w:type="dxa" w:w="2204"/>
          </w:tcPr>
          <w:p w:rsidRDefault="00D955DB" w:rsidP="00D955DB" w:rsidR="00D955DB" w:rsidRPr="00DC7054">
            <w:pPr>
              <w:spacing w:lineRule="auto" w:line="240" w:after="0"/>
              <w:jc w:val="center"/>
              <w:rPr>
                <w:rFonts w:hAnsi="Times New Roman" w:ascii="Times New Roman"/>
                <w:color w:val="000000"/>
                <w:sz w:val="18"/>
                <w:szCs w:val="18"/>
              </w:rPr>
            </w:pPr>
            <w:r w:rsidRPr="00DC7054">
              <w:rPr>
                <w:rFonts w:hAnsi="Times New Roman" w:ascii="Times New Roman"/>
                <w:color w:val="000000"/>
                <w:sz w:val="18"/>
                <w:szCs w:val="18"/>
              </w:rPr>
              <w:t>12 jednakih mjesečnih rata u iznosu od 2.749,82 kn beskamatno, koje  rate dospijev</w:t>
            </w:r>
            <w:r>
              <w:rPr>
                <w:rFonts w:hAnsi="Times New Roman" w:ascii="Times New Roman"/>
                <w:color w:val="000000"/>
                <w:sz w:val="18"/>
                <w:szCs w:val="18"/>
              </w:rPr>
              <w:t>a</w:t>
            </w:r>
            <w:r w:rsidRPr="00DC7054">
              <w:rPr>
                <w:rFonts w:hAnsi="Times New Roman" w:ascii="Times New Roman"/>
                <w:color w:val="000000"/>
                <w:sz w:val="18"/>
                <w:szCs w:val="18"/>
              </w:rPr>
              <w:t>ju  prvog dana u mjesecu</w:t>
            </w:r>
            <w:r w:rsidRPr="00DC7054">
              <w:rPr>
                <w:rFonts w:hAnsi="Times New Roman" w:ascii="Times New Roman"/>
                <w:sz w:val="18"/>
                <w:szCs w:val="18"/>
              </w:rPr>
              <w:t xml:space="preserve">, a dospjeće prve </w:t>
            </w:r>
            <w:r w:rsidRPr="00DC7054">
              <w:rPr>
                <w:rFonts w:hAnsi="Times New Roman" w:ascii="Times New Roman"/>
                <w:sz w:val="18"/>
                <w:szCs w:val="18"/>
              </w:rPr>
              <w:lastRenderedPageBreak/>
              <w:t xml:space="preserve">rate </w:t>
            </w:r>
            <w:r>
              <w:rPr>
                <w:rFonts w:hAnsi="Times New Roman" w:ascii="Times New Roman"/>
                <w:sz w:val="18"/>
                <w:szCs w:val="18"/>
              </w:rPr>
              <w:t xml:space="preserve"> jeste prvog dana </w:t>
            </w:r>
            <w:r w:rsidRPr="00C117AB">
              <w:rPr>
                <w:rFonts w:hAnsi="Times New Roman" w:ascii="Times New Roman"/>
                <w:sz w:val="18"/>
                <w:szCs w:val="18"/>
              </w:rPr>
              <w:t>onog mjeseca</w:t>
            </w:r>
            <w:r>
              <w:rPr>
                <w:rFonts w:hAnsi="Times New Roman" w:ascii="Times New Roman"/>
                <w:sz w:val="18"/>
                <w:szCs w:val="18"/>
              </w:rPr>
              <w:t xml:space="preserve"> koji prvi </w:t>
            </w:r>
            <w:r w:rsidRPr="00C117AB">
              <w:rPr>
                <w:rFonts w:hAnsi="Times New Roman" w:ascii="Times New Roman"/>
                <w:sz w:val="18"/>
                <w:szCs w:val="18"/>
              </w:rPr>
              <w:t>kalendarski slijedi nakon proteka 6 mjeseci od dana pravomoćnosti rješenja kojim se potvrđuje ova Nagodba</w:t>
            </w:r>
            <w:r w:rsidRPr="00DC7054">
              <w:rPr>
                <w:rFonts w:hAnsi="Times New Roman" w:ascii="Times New Roman"/>
                <w:sz w:val="18"/>
                <w:szCs w:val="18"/>
              </w:rPr>
              <w:t xml:space="preserve">, dok je dospjeće posljednje rate </w:t>
            </w:r>
            <w:r>
              <w:rPr>
                <w:rFonts w:hAnsi="Times New Roman" w:ascii="Times New Roman"/>
                <w:sz w:val="18"/>
                <w:szCs w:val="18"/>
              </w:rPr>
              <w:t>11</w:t>
            </w:r>
            <w:r w:rsidRPr="00DC7054">
              <w:rPr>
                <w:rFonts w:hAnsi="Times New Roman" w:ascii="Times New Roman"/>
                <w:sz w:val="18"/>
                <w:szCs w:val="18"/>
              </w:rPr>
              <w:t xml:space="preserve"> mjeseci od dospjeća prve rate</w:t>
            </w:r>
          </w:p>
        </w:tc>
      </w:tr>
      <w:tr w:rsidTr="00D955DB" w:rsidR="00D955DB" w:rsidRPr="00DC7054">
        <w:trPr>
          <w:trHeight w:val="270"/>
          <w:jc w:val="center"/>
        </w:trPr>
        <w:tc>
          <w:tcPr>
            <w:tcW w:type="dxa" w:w="520"/>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lastRenderedPageBreak/>
              <w:t>19</w:t>
            </w:r>
          </w:p>
        </w:tc>
        <w:tc>
          <w:tcPr>
            <w:tcW w:type="dxa" w:w="1192"/>
            <w:noWrap/>
            <w:vAlign w:val="center"/>
          </w:tcPr>
          <w:p w:rsidRDefault="00D955DB" w:rsidP="00D955DB" w:rsidR="00D955DB" w:rsidRPr="00DC7054">
            <w:pPr>
              <w:spacing w:lineRule="auto" w:line="240" w:after="0"/>
              <w:jc w:val="center"/>
              <w:rPr>
                <w:rFonts w:hAnsi="Times New Roman" w:ascii="Times New Roman"/>
                <w:sz w:val="18"/>
                <w:szCs w:val="18"/>
                <w:lang w:eastAsia="hr-HR"/>
              </w:rPr>
            </w:pPr>
            <w:r w:rsidRPr="00DC7054">
              <w:rPr>
                <w:rFonts w:hAnsi="Times New Roman" w:ascii="Times New Roman"/>
                <w:sz w:val="18"/>
                <w:szCs w:val="18"/>
                <w:lang w:eastAsia="hr-HR"/>
              </w:rPr>
              <w:t>81700520481</w:t>
            </w:r>
          </w:p>
        </w:tc>
        <w:tc>
          <w:tcPr>
            <w:tcW w:type="dxa" w:w="2595"/>
            <w:noWrap/>
            <w:vAlign w:val="center"/>
          </w:tcPr>
          <w:p w:rsidRDefault="00D955DB" w:rsidP="00D955DB" w:rsidR="00D955DB" w:rsidRPr="00DC7054">
            <w:pPr>
              <w:spacing w:lineRule="auto" w:line="240" w:after="0"/>
              <w:rPr>
                <w:rFonts w:hAnsi="Times New Roman" w:ascii="Times New Roman"/>
                <w:sz w:val="18"/>
                <w:szCs w:val="18"/>
                <w:lang w:eastAsia="hr-HR"/>
              </w:rPr>
            </w:pPr>
            <w:r w:rsidRPr="00DC7054">
              <w:rPr>
                <w:rFonts w:hAnsi="Times New Roman" w:ascii="Times New Roman"/>
                <w:sz w:val="18"/>
                <w:szCs w:val="18"/>
                <w:lang w:eastAsia="hr-HR"/>
              </w:rPr>
              <w:t xml:space="preserve">VUJOVIĆ RADOMIR, </w:t>
            </w:r>
            <w:r w:rsidRPr="00DC7054">
              <w:rPr>
                <w:rFonts w:hAnsi="Times New Roman" w:ascii="Times New Roman"/>
                <w:sz w:val="18"/>
                <w:szCs w:val="18"/>
              </w:rPr>
              <w:t>Šibenik, Stjepana Radića 38</w:t>
            </w:r>
          </w:p>
        </w:tc>
        <w:tc>
          <w:tcPr>
            <w:tcW w:type="dxa" w:w="1395"/>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13.000,00</w:t>
            </w:r>
            <w:r w:rsidRPr="00DC7054">
              <w:rPr>
                <w:rFonts w:hAnsi="Times New Roman" w:ascii="Times New Roman"/>
                <w:sz w:val="18"/>
                <w:szCs w:val="18"/>
              </w:rPr>
              <w:t xml:space="preserve"> kn</w:t>
            </w:r>
          </w:p>
        </w:tc>
        <w:tc>
          <w:tcPr>
            <w:tcW w:type="dxa" w:w="1272"/>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9.750,00</w:t>
            </w:r>
            <w:r w:rsidRPr="00DC7054">
              <w:rPr>
                <w:rFonts w:hAnsi="Times New Roman" w:ascii="Times New Roman"/>
                <w:sz w:val="18"/>
                <w:szCs w:val="18"/>
              </w:rPr>
              <w:t xml:space="preserve"> kn</w:t>
            </w:r>
          </w:p>
        </w:tc>
        <w:tc>
          <w:tcPr>
            <w:tcW w:type="dxa" w:w="2204"/>
          </w:tcPr>
          <w:p w:rsidRDefault="00D955DB" w:rsidP="00D955DB" w:rsidR="00D955DB" w:rsidRPr="00DC7054">
            <w:pPr>
              <w:spacing w:lineRule="auto" w:line="240" w:after="0"/>
              <w:jc w:val="center"/>
              <w:rPr>
                <w:rFonts w:hAnsi="Times New Roman" w:ascii="Times New Roman"/>
                <w:color w:val="000000"/>
                <w:sz w:val="18"/>
                <w:szCs w:val="18"/>
              </w:rPr>
            </w:pPr>
            <w:r w:rsidRPr="00DC7054">
              <w:rPr>
                <w:rFonts w:hAnsi="Times New Roman" w:ascii="Times New Roman"/>
                <w:color w:val="000000"/>
                <w:sz w:val="18"/>
                <w:szCs w:val="18"/>
              </w:rPr>
              <w:t>12 jednakih mjesečnih rata u iznosu od 812,50 kn beskamatno, koje  rate dospijev</w:t>
            </w:r>
            <w:r>
              <w:rPr>
                <w:rFonts w:hAnsi="Times New Roman" w:ascii="Times New Roman"/>
                <w:color w:val="000000"/>
                <w:sz w:val="18"/>
                <w:szCs w:val="18"/>
              </w:rPr>
              <w:t>a</w:t>
            </w:r>
            <w:r w:rsidRPr="00DC7054">
              <w:rPr>
                <w:rFonts w:hAnsi="Times New Roman" w:ascii="Times New Roman"/>
                <w:color w:val="000000"/>
                <w:sz w:val="18"/>
                <w:szCs w:val="18"/>
              </w:rPr>
              <w:t>ju  prvog dana u mjesecu</w:t>
            </w:r>
            <w:r w:rsidRPr="00DC7054">
              <w:rPr>
                <w:rFonts w:hAnsi="Times New Roman" w:ascii="Times New Roman"/>
                <w:sz w:val="18"/>
                <w:szCs w:val="18"/>
              </w:rPr>
              <w:t xml:space="preserve">, a dospjeće prve rate </w:t>
            </w:r>
            <w:r>
              <w:rPr>
                <w:rFonts w:hAnsi="Times New Roman" w:ascii="Times New Roman"/>
                <w:sz w:val="18"/>
                <w:szCs w:val="18"/>
              </w:rPr>
              <w:t xml:space="preserve"> jeste prvog dana </w:t>
            </w:r>
            <w:r w:rsidRPr="00C117AB">
              <w:rPr>
                <w:rFonts w:hAnsi="Times New Roman" w:ascii="Times New Roman"/>
                <w:sz w:val="18"/>
                <w:szCs w:val="18"/>
              </w:rPr>
              <w:t>onog mjeseca</w:t>
            </w:r>
            <w:r>
              <w:rPr>
                <w:rFonts w:hAnsi="Times New Roman" w:ascii="Times New Roman"/>
                <w:sz w:val="18"/>
                <w:szCs w:val="18"/>
              </w:rPr>
              <w:t xml:space="preserve"> koji prvi </w:t>
            </w:r>
            <w:r w:rsidRPr="00C117AB">
              <w:rPr>
                <w:rFonts w:hAnsi="Times New Roman" w:ascii="Times New Roman"/>
                <w:sz w:val="18"/>
                <w:szCs w:val="18"/>
              </w:rPr>
              <w:t>kalendarski slijedi nakon proteka 6 mjeseci od dana pravomoćnosti rješenja kojim se potvrđuje ova Nagodba</w:t>
            </w:r>
            <w:r w:rsidRPr="00DC7054">
              <w:rPr>
                <w:rFonts w:hAnsi="Times New Roman" w:ascii="Times New Roman"/>
                <w:sz w:val="18"/>
                <w:szCs w:val="18"/>
              </w:rPr>
              <w:t xml:space="preserve"> , dok je dospjeće posljednje rate </w:t>
            </w:r>
            <w:r>
              <w:rPr>
                <w:rFonts w:hAnsi="Times New Roman" w:ascii="Times New Roman"/>
                <w:sz w:val="18"/>
                <w:szCs w:val="18"/>
              </w:rPr>
              <w:t>11</w:t>
            </w:r>
            <w:r w:rsidRPr="00DC7054">
              <w:rPr>
                <w:rFonts w:hAnsi="Times New Roman" w:ascii="Times New Roman"/>
                <w:sz w:val="18"/>
                <w:szCs w:val="18"/>
              </w:rPr>
              <w:t xml:space="preserve"> mjeseci od dospjeća prve rate</w:t>
            </w:r>
          </w:p>
        </w:tc>
      </w:tr>
      <w:tr w:rsidTr="00D955DB" w:rsidR="00D955DB" w:rsidRPr="00DC7054">
        <w:trPr>
          <w:trHeight w:val="270"/>
          <w:jc w:val="center"/>
        </w:trPr>
        <w:tc>
          <w:tcPr>
            <w:tcW w:type="dxa" w:w="520"/>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20</w:t>
            </w:r>
          </w:p>
        </w:tc>
        <w:tc>
          <w:tcPr>
            <w:tcW w:type="dxa" w:w="1192"/>
            <w:noWrap/>
            <w:vAlign w:val="center"/>
          </w:tcPr>
          <w:p w:rsidRDefault="00D955DB" w:rsidP="00D955DB" w:rsidR="00D955DB" w:rsidRPr="00DC7054">
            <w:pPr>
              <w:spacing w:lineRule="auto" w:line="240" w:after="0"/>
              <w:jc w:val="center"/>
              <w:rPr>
                <w:rFonts w:hAnsi="Times New Roman" w:ascii="Times New Roman"/>
                <w:sz w:val="18"/>
                <w:szCs w:val="18"/>
                <w:lang w:eastAsia="hr-HR"/>
              </w:rPr>
            </w:pPr>
            <w:r w:rsidRPr="00DC7054">
              <w:rPr>
                <w:rFonts w:hAnsi="Times New Roman" w:ascii="Times New Roman"/>
                <w:sz w:val="18"/>
                <w:szCs w:val="18"/>
                <w:lang w:eastAsia="hr-HR"/>
              </w:rPr>
              <w:t>82752153530</w:t>
            </w:r>
          </w:p>
        </w:tc>
        <w:tc>
          <w:tcPr>
            <w:tcW w:type="dxa" w:w="2595"/>
            <w:noWrap/>
            <w:vAlign w:val="center"/>
          </w:tcPr>
          <w:p w:rsidRDefault="00D955DB" w:rsidP="00D955DB" w:rsidR="00D955DB" w:rsidRPr="00DC7054">
            <w:pPr>
              <w:spacing w:lineRule="auto" w:line="240" w:after="0"/>
              <w:rPr>
                <w:rFonts w:hAnsi="Times New Roman" w:ascii="Times New Roman"/>
                <w:sz w:val="18"/>
                <w:szCs w:val="18"/>
                <w:lang w:eastAsia="hr-HR"/>
              </w:rPr>
            </w:pPr>
            <w:r w:rsidRPr="00DC7054">
              <w:rPr>
                <w:rFonts w:hAnsi="Times New Roman" w:ascii="Times New Roman"/>
                <w:sz w:val="18"/>
                <w:szCs w:val="18"/>
                <w:lang w:eastAsia="hr-HR"/>
              </w:rPr>
              <w:t>ZAGREBINSPEKT D.O.O. ZA KONTROLU I INŽENJERING d.oo., Zagreb, Draškovićeva 29</w:t>
            </w:r>
          </w:p>
        </w:tc>
        <w:tc>
          <w:tcPr>
            <w:tcW w:type="dxa" w:w="1395"/>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14.980,00</w:t>
            </w:r>
            <w:r w:rsidRPr="00DC7054">
              <w:rPr>
                <w:rFonts w:hAnsi="Times New Roman" w:ascii="Times New Roman"/>
                <w:sz w:val="18"/>
                <w:szCs w:val="18"/>
              </w:rPr>
              <w:t xml:space="preserve"> kn</w:t>
            </w:r>
          </w:p>
        </w:tc>
        <w:tc>
          <w:tcPr>
            <w:tcW w:type="dxa" w:w="1272"/>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11.235,00</w:t>
            </w:r>
            <w:r w:rsidRPr="00DC7054">
              <w:rPr>
                <w:rFonts w:hAnsi="Times New Roman" w:ascii="Times New Roman"/>
                <w:sz w:val="18"/>
                <w:szCs w:val="18"/>
              </w:rPr>
              <w:t xml:space="preserve"> kn</w:t>
            </w:r>
          </w:p>
        </w:tc>
        <w:tc>
          <w:tcPr>
            <w:tcW w:type="dxa" w:w="2204"/>
          </w:tcPr>
          <w:p w:rsidRDefault="00D955DB" w:rsidP="00D955DB" w:rsidR="00D955DB">
            <w:pPr>
              <w:spacing w:lineRule="auto" w:line="240" w:after="0"/>
              <w:jc w:val="center"/>
              <w:rPr>
                <w:rFonts w:hAnsi="Times New Roman" w:ascii="Times New Roman"/>
                <w:sz w:val="18"/>
                <w:szCs w:val="18"/>
              </w:rPr>
            </w:pPr>
            <w:r w:rsidRPr="00DC7054">
              <w:rPr>
                <w:rFonts w:hAnsi="Times New Roman" w:ascii="Times New Roman"/>
                <w:color w:val="000000"/>
                <w:sz w:val="18"/>
                <w:szCs w:val="18"/>
              </w:rPr>
              <w:t>12 jednakih mjesečnih rata u iznosu od 936,25 kn beskamatno, koje  rate dospijevju  prvog dana u mjesecu</w:t>
            </w:r>
            <w:r w:rsidRPr="00DC7054">
              <w:rPr>
                <w:rFonts w:hAnsi="Times New Roman" w:ascii="Times New Roman"/>
                <w:sz w:val="18"/>
                <w:szCs w:val="18"/>
              </w:rPr>
              <w:t xml:space="preserve">, a dospjeće prve rate </w:t>
            </w:r>
            <w:r>
              <w:rPr>
                <w:rFonts w:hAnsi="Times New Roman" w:ascii="Times New Roman"/>
                <w:sz w:val="18"/>
                <w:szCs w:val="18"/>
              </w:rPr>
              <w:t xml:space="preserve"> jeste prvog dana </w:t>
            </w:r>
            <w:r w:rsidRPr="00C117AB">
              <w:rPr>
                <w:rFonts w:hAnsi="Times New Roman" w:ascii="Times New Roman"/>
                <w:sz w:val="18"/>
                <w:szCs w:val="18"/>
              </w:rPr>
              <w:t>onog mjeseca</w:t>
            </w:r>
            <w:r>
              <w:rPr>
                <w:rFonts w:hAnsi="Times New Roman" w:ascii="Times New Roman"/>
                <w:sz w:val="18"/>
                <w:szCs w:val="18"/>
              </w:rPr>
              <w:t xml:space="preserve"> koji prvi  </w:t>
            </w:r>
            <w:r w:rsidRPr="00C117AB">
              <w:rPr>
                <w:rFonts w:hAnsi="Times New Roman" w:ascii="Times New Roman"/>
                <w:sz w:val="18"/>
                <w:szCs w:val="18"/>
              </w:rPr>
              <w:t>kalendarski slijedi nakon proteka 6 mjeseci od dana pravomoćnosti rješenja kojim se potvrđuje ova Nagodba</w:t>
            </w:r>
            <w:r w:rsidRPr="00DC7054">
              <w:rPr>
                <w:rFonts w:hAnsi="Times New Roman" w:ascii="Times New Roman"/>
                <w:sz w:val="18"/>
                <w:szCs w:val="18"/>
              </w:rPr>
              <w:t xml:space="preserve">, dok je dospjeće posljednje rate </w:t>
            </w:r>
            <w:r>
              <w:rPr>
                <w:rFonts w:hAnsi="Times New Roman" w:ascii="Times New Roman"/>
                <w:sz w:val="18"/>
                <w:szCs w:val="18"/>
              </w:rPr>
              <w:t>11</w:t>
            </w:r>
            <w:r w:rsidRPr="00DC7054">
              <w:rPr>
                <w:rFonts w:hAnsi="Times New Roman" w:ascii="Times New Roman"/>
                <w:sz w:val="18"/>
                <w:szCs w:val="18"/>
              </w:rPr>
              <w:t xml:space="preserve"> mjeseci od dospjeća prve rate</w:t>
            </w:r>
          </w:p>
          <w:p w:rsidRDefault="00D955DB" w:rsidP="00D955DB" w:rsidR="00D955DB">
            <w:pPr>
              <w:spacing w:lineRule="auto" w:line="240" w:after="0"/>
              <w:jc w:val="center"/>
              <w:rPr>
                <w:rFonts w:hAnsi="Times New Roman" w:ascii="Times New Roman"/>
                <w:sz w:val="18"/>
                <w:szCs w:val="18"/>
              </w:rPr>
            </w:pPr>
          </w:p>
          <w:p w:rsidRDefault="00D955DB" w:rsidP="00D955DB" w:rsidR="00D955DB" w:rsidRPr="00DC7054">
            <w:pPr>
              <w:spacing w:lineRule="auto" w:line="240" w:after="0"/>
              <w:jc w:val="center"/>
              <w:rPr>
                <w:rFonts w:hAnsi="Times New Roman" w:ascii="Times New Roman"/>
                <w:color w:val="000000"/>
                <w:sz w:val="18"/>
                <w:szCs w:val="18"/>
              </w:rPr>
            </w:pPr>
          </w:p>
        </w:tc>
      </w:tr>
      <w:tr w:rsidTr="00D955DB" w:rsidR="00D955DB" w:rsidRPr="00DC7054">
        <w:trPr>
          <w:trHeight w:val="270"/>
          <w:jc w:val="center"/>
        </w:trPr>
        <w:tc>
          <w:tcPr>
            <w:tcW w:type="dxa" w:w="520"/>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21</w:t>
            </w:r>
          </w:p>
        </w:tc>
        <w:tc>
          <w:tcPr>
            <w:tcW w:type="dxa" w:w="1192"/>
            <w:noWrap/>
            <w:vAlign w:val="center"/>
          </w:tcPr>
          <w:p w:rsidRDefault="00D955DB" w:rsidP="00D955DB" w:rsidR="00D955DB" w:rsidRPr="00DC7054">
            <w:pPr>
              <w:spacing w:lineRule="auto" w:line="240" w:after="0"/>
              <w:jc w:val="center"/>
              <w:rPr>
                <w:rFonts w:hAnsi="Times New Roman" w:ascii="Times New Roman"/>
                <w:sz w:val="18"/>
                <w:szCs w:val="18"/>
                <w:lang w:eastAsia="hr-HR"/>
              </w:rPr>
            </w:pPr>
            <w:r w:rsidRPr="00DC7054">
              <w:rPr>
                <w:rFonts w:hAnsi="Times New Roman" w:ascii="Times New Roman"/>
                <w:sz w:val="18"/>
                <w:szCs w:val="18"/>
                <w:lang w:eastAsia="hr-HR"/>
              </w:rPr>
              <w:t>66545141546</w:t>
            </w:r>
          </w:p>
        </w:tc>
        <w:tc>
          <w:tcPr>
            <w:tcW w:type="dxa" w:w="2595"/>
            <w:noWrap/>
            <w:vAlign w:val="center"/>
          </w:tcPr>
          <w:p w:rsidRDefault="00D955DB" w:rsidP="00D955DB" w:rsidR="00D955DB" w:rsidRPr="00DC7054">
            <w:pPr>
              <w:spacing w:lineRule="auto" w:line="240" w:after="0"/>
              <w:rPr>
                <w:rFonts w:hAnsi="Times New Roman" w:ascii="Times New Roman"/>
                <w:sz w:val="18"/>
                <w:szCs w:val="18"/>
                <w:lang w:eastAsia="hr-HR"/>
              </w:rPr>
            </w:pPr>
            <w:r w:rsidRPr="00DC7054">
              <w:rPr>
                <w:rFonts w:hAnsi="Times New Roman" w:ascii="Times New Roman"/>
                <w:sz w:val="18"/>
                <w:szCs w:val="18"/>
                <w:lang w:eastAsia="hr-HR"/>
              </w:rPr>
              <w:t>ŽUNAR d.o.o. poduzeće za proiz.,trgo.i zast., Ivanec, Kaniža 37</w:t>
            </w:r>
          </w:p>
        </w:tc>
        <w:tc>
          <w:tcPr>
            <w:tcW w:type="dxa" w:w="1395"/>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15.227,50</w:t>
            </w:r>
            <w:r w:rsidRPr="00DC7054">
              <w:rPr>
                <w:rFonts w:hAnsi="Times New Roman" w:ascii="Times New Roman"/>
                <w:sz w:val="18"/>
                <w:szCs w:val="18"/>
              </w:rPr>
              <w:t xml:space="preserve"> kn</w:t>
            </w:r>
          </w:p>
        </w:tc>
        <w:tc>
          <w:tcPr>
            <w:tcW w:type="dxa" w:w="1272"/>
            <w:noWrap/>
            <w:vAlign w:val="center"/>
          </w:tcPr>
          <w:p w:rsidRDefault="00D955DB" w:rsidP="00D955DB" w:rsidR="00D955DB" w:rsidRPr="00DC7054">
            <w:pPr>
              <w:spacing w:lineRule="auto" w:line="240" w:after="0"/>
              <w:jc w:val="right"/>
              <w:rPr>
                <w:rFonts w:hAnsi="Times New Roman" w:ascii="Times New Roman"/>
                <w:sz w:val="18"/>
                <w:szCs w:val="18"/>
                <w:lang w:eastAsia="hr-HR"/>
              </w:rPr>
            </w:pPr>
            <w:r w:rsidRPr="00DC7054">
              <w:rPr>
                <w:rFonts w:hAnsi="Times New Roman" w:ascii="Times New Roman"/>
                <w:sz w:val="18"/>
                <w:szCs w:val="18"/>
                <w:lang w:eastAsia="hr-HR"/>
              </w:rPr>
              <w:t>11.420,63</w:t>
            </w:r>
            <w:r w:rsidRPr="00DC7054">
              <w:rPr>
                <w:rFonts w:hAnsi="Times New Roman" w:ascii="Times New Roman"/>
                <w:sz w:val="18"/>
                <w:szCs w:val="18"/>
              </w:rPr>
              <w:t xml:space="preserve"> kn</w:t>
            </w:r>
          </w:p>
        </w:tc>
        <w:tc>
          <w:tcPr>
            <w:tcW w:type="dxa" w:w="2204"/>
          </w:tcPr>
          <w:p w:rsidRDefault="00D955DB" w:rsidP="00D955DB" w:rsidR="00D955DB" w:rsidRPr="00DC7054">
            <w:pPr>
              <w:spacing w:lineRule="auto" w:line="240" w:after="0"/>
              <w:jc w:val="center"/>
              <w:rPr>
                <w:rFonts w:hAnsi="Times New Roman" w:ascii="Times New Roman"/>
                <w:color w:val="000000"/>
                <w:sz w:val="18"/>
                <w:szCs w:val="18"/>
              </w:rPr>
            </w:pPr>
            <w:r w:rsidRPr="00DC7054">
              <w:rPr>
                <w:rFonts w:hAnsi="Times New Roman" w:ascii="Times New Roman"/>
                <w:color w:val="000000"/>
                <w:sz w:val="18"/>
                <w:szCs w:val="18"/>
              </w:rPr>
              <w:t>12 jednakih mjesečnih rata u iznosu od 951,72 kn beskamatno, koje  rate dospijev</w:t>
            </w:r>
            <w:r>
              <w:rPr>
                <w:rFonts w:hAnsi="Times New Roman" w:ascii="Times New Roman"/>
                <w:color w:val="000000"/>
                <w:sz w:val="18"/>
                <w:szCs w:val="18"/>
              </w:rPr>
              <w:t>a</w:t>
            </w:r>
            <w:r w:rsidRPr="00DC7054">
              <w:rPr>
                <w:rFonts w:hAnsi="Times New Roman" w:ascii="Times New Roman"/>
                <w:color w:val="000000"/>
                <w:sz w:val="18"/>
                <w:szCs w:val="18"/>
              </w:rPr>
              <w:t>ju  prvog dana u mjesecu</w:t>
            </w:r>
            <w:r w:rsidRPr="00DC7054">
              <w:rPr>
                <w:rFonts w:hAnsi="Times New Roman" w:ascii="Times New Roman"/>
                <w:sz w:val="18"/>
                <w:szCs w:val="18"/>
              </w:rPr>
              <w:t xml:space="preserve">, a dospjeće prve rate </w:t>
            </w:r>
            <w:r>
              <w:rPr>
                <w:rFonts w:hAnsi="Times New Roman" w:ascii="Times New Roman"/>
                <w:sz w:val="18"/>
                <w:szCs w:val="18"/>
              </w:rPr>
              <w:t xml:space="preserve"> jeste prvog dana </w:t>
            </w:r>
            <w:r w:rsidRPr="00C117AB">
              <w:rPr>
                <w:rFonts w:hAnsi="Times New Roman" w:ascii="Times New Roman"/>
                <w:sz w:val="18"/>
                <w:szCs w:val="18"/>
              </w:rPr>
              <w:t>onog mjeseca</w:t>
            </w:r>
            <w:r>
              <w:rPr>
                <w:rFonts w:hAnsi="Times New Roman" w:ascii="Times New Roman"/>
                <w:sz w:val="18"/>
                <w:szCs w:val="18"/>
              </w:rPr>
              <w:t xml:space="preserve"> koji prvi </w:t>
            </w:r>
            <w:r w:rsidRPr="00C117AB">
              <w:rPr>
                <w:rFonts w:hAnsi="Times New Roman" w:ascii="Times New Roman"/>
                <w:sz w:val="18"/>
                <w:szCs w:val="18"/>
              </w:rPr>
              <w:t>kalendarski slijedi nakon proteka 6 mjeseci od dana pravomoćnosti rješenja kojim se potvrđuje ova Nagodba</w:t>
            </w:r>
            <w:r w:rsidRPr="00DC7054">
              <w:rPr>
                <w:rFonts w:hAnsi="Times New Roman" w:ascii="Times New Roman"/>
                <w:sz w:val="18"/>
                <w:szCs w:val="18"/>
              </w:rPr>
              <w:t xml:space="preserve"> dok je dospjeće posljednje rate </w:t>
            </w:r>
            <w:r>
              <w:rPr>
                <w:rFonts w:hAnsi="Times New Roman" w:ascii="Times New Roman"/>
                <w:sz w:val="18"/>
                <w:szCs w:val="18"/>
              </w:rPr>
              <w:t>11</w:t>
            </w:r>
            <w:r w:rsidRPr="00DC7054">
              <w:rPr>
                <w:rFonts w:hAnsi="Times New Roman" w:ascii="Times New Roman"/>
                <w:sz w:val="18"/>
                <w:szCs w:val="18"/>
              </w:rPr>
              <w:t xml:space="preserve"> mjeseci od dospjeća prve rate</w:t>
            </w:r>
          </w:p>
        </w:tc>
      </w:tr>
    </w:tbl>
    <w:p w:rsidRDefault="00D955DB" w:rsidP="00D955DB" w:rsidR="00D955DB" w:rsidRPr="00DC7054">
      <w:pPr>
        <w:spacing w:after="0"/>
        <w:jc w:val="both"/>
        <w:rPr>
          <w:rFonts w:hAnsi="Times New Roman" w:ascii="Times New Roman"/>
          <w:sz w:val="18"/>
          <w:szCs w:val="18"/>
        </w:rPr>
      </w:pPr>
    </w:p>
    <w:p w:rsidRDefault="00D955DB" w:rsidP="00D955DB" w:rsidR="00D955DB">
      <w:pPr>
        <w:spacing w:after="0"/>
        <w:jc w:val="both"/>
        <w:rPr>
          <w:rFonts w:hAnsi="Times New Roman" w:ascii="Times New Roman"/>
          <w:b/>
          <w:sz w:val="24"/>
          <w:szCs w:val="24"/>
        </w:rPr>
      </w:pPr>
    </w:p>
    <w:p w:rsidRDefault="00D955DB" w:rsidP="00D955DB" w:rsidR="00D955DB">
      <w:pPr>
        <w:spacing w:after="0"/>
        <w:jc w:val="both"/>
        <w:rPr>
          <w:rFonts w:hAnsi="Times New Roman" w:ascii="Times New Roman"/>
          <w:b/>
          <w:sz w:val="24"/>
          <w:szCs w:val="24"/>
        </w:rPr>
      </w:pPr>
      <w:r>
        <w:rPr>
          <w:rFonts w:hAnsi="Times New Roman" w:ascii="Times New Roman"/>
          <w:b/>
          <w:sz w:val="24"/>
          <w:szCs w:val="24"/>
        </w:rPr>
        <w:t xml:space="preserve"> </w:t>
      </w:r>
    </w:p>
    <w:p w:rsidRDefault="00D955DB" w:rsidP="00D955DB" w:rsidR="00D955DB" w:rsidRPr="003D29D3">
      <w:pPr>
        <w:spacing w:after="0"/>
        <w:jc w:val="both"/>
        <w:rPr>
          <w:rFonts w:hAnsi="Times New Roman" w:ascii="Times New Roman"/>
          <w:b/>
          <w:sz w:val="24"/>
          <w:szCs w:val="24"/>
        </w:rPr>
      </w:pPr>
      <w:r>
        <w:rPr>
          <w:rFonts w:hAnsi="Times New Roman" w:ascii="Times New Roman"/>
          <w:b/>
          <w:sz w:val="24"/>
          <w:szCs w:val="24"/>
        </w:rPr>
        <w:t xml:space="preserve">           </w:t>
      </w:r>
      <w:r w:rsidRPr="003D29D3">
        <w:rPr>
          <w:rFonts w:hAnsi="Times New Roman" w:ascii="Times New Roman"/>
          <w:b/>
          <w:sz w:val="24"/>
          <w:szCs w:val="24"/>
        </w:rPr>
        <w:t xml:space="preserve">c) Grupa 3.3. </w:t>
      </w:r>
      <w:r>
        <w:rPr>
          <w:rFonts w:hAnsi="Times New Roman" w:ascii="Times New Roman"/>
          <w:b/>
          <w:sz w:val="24"/>
          <w:szCs w:val="24"/>
        </w:rPr>
        <w:t xml:space="preserve">- </w:t>
      </w:r>
      <w:r w:rsidRPr="003D29D3">
        <w:rPr>
          <w:rFonts w:hAnsi="Times New Roman" w:ascii="Times New Roman"/>
          <w:b/>
          <w:sz w:val="24"/>
          <w:szCs w:val="24"/>
        </w:rPr>
        <w:t>Dobavljači čija tražbina iznosi od 50.000,01 do 100.000,00 kn</w:t>
      </w:r>
    </w:p>
    <w:p w:rsidRDefault="00D955DB" w:rsidP="00D955DB" w:rsidR="00D955DB" w:rsidRPr="003D29D3">
      <w:pPr>
        <w:pStyle w:val="Odlomakpopisa1"/>
        <w:ind w:left="0"/>
        <w:jc w:val="both"/>
        <w:rPr>
          <w:rFonts w:hAnsi="Century Gothic" w:ascii="Century Gothic"/>
          <w:sz w:val="20"/>
          <w:szCs w:val="20"/>
        </w:rPr>
      </w:pPr>
    </w:p>
    <w:p w:rsidRDefault="00D955DB" w:rsidP="00D955DB" w:rsidR="00D955DB" w:rsidRPr="003D29D3">
      <w:pPr>
        <w:pStyle w:val="Odlomakpopisa1"/>
        <w:jc w:val="both"/>
      </w:pPr>
      <w:r w:rsidRPr="003D29D3">
        <w:rPr>
          <w:b/>
          <w:i/>
        </w:rPr>
        <w:t xml:space="preserve"> - otpis kamata i naknada u cijelosti</w:t>
      </w:r>
    </w:p>
    <w:p w:rsidRDefault="00D955DB" w:rsidP="00D955DB" w:rsidR="00D955DB" w:rsidRPr="003D29D3">
      <w:pPr>
        <w:spacing w:after="0"/>
        <w:ind w:left="708"/>
        <w:jc w:val="both"/>
        <w:rPr>
          <w:rFonts w:hAnsi="Times New Roman" w:ascii="Times New Roman"/>
          <w:sz w:val="24"/>
          <w:szCs w:val="24"/>
        </w:rPr>
      </w:pPr>
      <w:r w:rsidRPr="003D29D3">
        <w:rPr>
          <w:rFonts w:hAnsi="Times New Roman" w:ascii="Times New Roman"/>
          <w:sz w:val="24"/>
          <w:szCs w:val="24"/>
        </w:rPr>
        <w:t xml:space="preserve">Dio tražbine koji čini potraživanje po kamata i naknada </w:t>
      </w:r>
      <w:r w:rsidRPr="003D29D3">
        <w:rPr>
          <w:rFonts w:hAnsi="Times New Roman" w:ascii="Times New Roman"/>
          <w:b/>
          <w:sz w:val="24"/>
          <w:szCs w:val="24"/>
        </w:rPr>
        <w:t>otpisuje se u cijelosti</w:t>
      </w:r>
      <w:r w:rsidRPr="003D29D3">
        <w:rPr>
          <w:rFonts w:hAnsi="Times New Roman" w:ascii="Times New Roman"/>
          <w:sz w:val="24"/>
          <w:szCs w:val="24"/>
        </w:rPr>
        <w:t>. Vjerovnici otpuštaju u cijelosti Dužniku dio svoje tražbine koji se odnosi na kamate i naknade sukladno rješenje o utvrđivanju tražbine, a Dužnik pristaje na takav otpust duga;</w:t>
      </w:r>
    </w:p>
    <w:p w:rsidRDefault="00D955DB" w:rsidP="00D955DB" w:rsidR="00D955DB" w:rsidRPr="003D29D3">
      <w:pPr>
        <w:pStyle w:val="Odlomakpopisa1"/>
        <w:jc w:val="both"/>
      </w:pPr>
      <w:r w:rsidRPr="003D29D3">
        <w:rPr>
          <w:b/>
          <w:i/>
        </w:rPr>
        <w:lastRenderedPageBreak/>
        <w:t>- otpis 25% glavnice</w:t>
      </w:r>
    </w:p>
    <w:p w:rsidRDefault="00D955DB" w:rsidP="00D955DB" w:rsidR="00D955DB" w:rsidRPr="003D29D3">
      <w:pPr>
        <w:pStyle w:val="Odlomakpopisa1"/>
        <w:jc w:val="both"/>
      </w:pPr>
      <w:r w:rsidRPr="003D29D3">
        <w:t xml:space="preserve">Dio tražbine koji čine potraživanje u iznosu od </w:t>
      </w:r>
      <w:r w:rsidRPr="003D29D3">
        <w:rPr>
          <w:b/>
        </w:rPr>
        <w:t>25% glavnice otpisuje se u cijelosti</w:t>
      </w:r>
      <w:r w:rsidRPr="003D29D3">
        <w:t>. Vjerovnici otpušta Dužniku dio svoje tražbine koji iznosi 25%, a Dužnik pristaje na takav otpis duga</w:t>
      </w:r>
    </w:p>
    <w:p w:rsidRDefault="00D955DB" w:rsidP="00D955DB" w:rsidR="00D955DB" w:rsidRPr="003D29D3">
      <w:pPr>
        <w:pStyle w:val="Odlomakpopisa1"/>
        <w:jc w:val="both"/>
        <w:rPr>
          <w:b/>
          <w:i/>
        </w:rPr>
      </w:pPr>
      <w:r w:rsidRPr="003D29D3">
        <w:rPr>
          <w:b/>
          <w:i/>
        </w:rPr>
        <w:t>- način otplate smanjenog iznosa tražbine koju se Dužnik obvezuje isplatiti</w:t>
      </w:r>
      <w:r w:rsidRPr="003D29D3">
        <w:rPr>
          <w:i/>
        </w:rPr>
        <w:t xml:space="preserve"> – </w:t>
      </w:r>
      <w:r>
        <w:rPr>
          <w:i/>
        </w:rPr>
        <w:t>u roku 23</w:t>
      </w:r>
      <w:r w:rsidRPr="003D29D3">
        <w:rPr>
          <w:i/>
        </w:rPr>
        <w:t xml:space="preserve"> mjeseca nakon isteka počeka od 6 mjeseci  po pravomoćnosti predstečajne nagodbe u</w:t>
      </w:r>
      <w:r>
        <w:rPr>
          <w:i/>
        </w:rPr>
        <w:t xml:space="preserve"> 24  jednake mjesečne</w:t>
      </w:r>
      <w:r w:rsidRPr="003D29D3">
        <w:rPr>
          <w:i/>
        </w:rPr>
        <w:t xml:space="preserve"> rat</w:t>
      </w:r>
      <w:r>
        <w:rPr>
          <w:i/>
        </w:rPr>
        <w:t>e koje dospijevaju 1. –og u mjesecu, beskamatno</w:t>
      </w:r>
    </w:p>
    <w:p w:rsidRDefault="00D955DB" w:rsidP="00D955DB" w:rsidR="00D955DB">
      <w:pPr>
        <w:spacing w:after="0"/>
        <w:jc w:val="both"/>
        <w:rPr>
          <w:rFonts w:hAnsi="Century Gothic" w:ascii="Century Gothic"/>
          <w:sz w:val="20"/>
          <w:szCs w:val="20"/>
        </w:rPr>
      </w:pPr>
    </w:p>
    <w:p w:rsidRDefault="00D955DB" w:rsidP="00D955DB" w:rsidR="00D955DB" w:rsidRPr="003D29D3">
      <w:pPr>
        <w:spacing w:after="0"/>
        <w:ind w:firstLine="708"/>
        <w:jc w:val="both"/>
        <w:rPr>
          <w:rFonts w:hAnsi="Times New Roman" w:ascii="Times New Roman"/>
          <w:sz w:val="24"/>
          <w:szCs w:val="24"/>
        </w:rPr>
      </w:pPr>
      <w:r w:rsidRPr="003D29D3">
        <w:rPr>
          <w:rFonts w:hAnsi="Times New Roman" w:ascii="Times New Roman"/>
          <w:sz w:val="24"/>
          <w:szCs w:val="24"/>
        </w:rPr>
        <w:t>Vjerovnici suglasno potvrđuju kako će se preostali dio tražbine ove Nagodbe u omjeru 75% glavnice isplatiti V</w:t>
      </w:r>
      <w:r>
        <w:rPr>
          <w:rFonts w:hAnsi="Times New Roman" w:ascii="Times New Roman"/>
          <w:sz w:val="24"/>
          <w:szCs w:val="24"/>
        </w:rPr>
        <w:t>jerovnicima obročnom otplatom u roku</w:t>
      </w:r>
      <w:r w:rsidRPr="003D29D3">
        <w:rPr>
          <w:rFonts w:hAnsi="Times New Roman" w:ascii="Times New Roman"/>
          <w:sz w:val="24"/>
          <w:szCs w:val="24"/>
        </w:rPr>
        <w:t xml:space="preserve"> od </w:t>
      </w:r>
      <w:r>
        <w:rPr>
          <w:rFonts w:hAnsi="Times New Roman" w:ascii="Times New Roman"/>
          <w:sz w:val="24"/>
          <w:szCs w:val="24"/>
        </w:rPr>
        <w:t>23</w:t>
      </w:r>
      <w:r w:rsidRPr="003D29D3">
        <w:rPr>
          <w:rFonts w:hAnsi="Times New Roman" w:ascii="Times New Roman"/>
          <w:sz w:val="24"/>
          <w:szCs w:val="24"/>
        </w:rPr>
        <w:t xml:space="preserve"> mjeseca</w:t>
      </w:r>
      <w:r>
        <w:rPr>
          <w:rFonts w:hAnsi="Times New Roman" w:ascii="Times New Roman"/>
          <w:sz w:val="24"/>
          <w:szCs w:val="24"/>
        </w:rPr>
        <w:t xml:space="preserve"> </w:t>
      </w:r>
      <w:r w:rsidRPr="00DC7054">
        <w:rPr>
          <w:rFonts w:hAnsi="Times New Roman" w:ascii="Times New Roman"/>
          <w:sz w:val="24"/>
          <w:szCs w:val="24"/>
        </w:rPr>
        <w:t>nakon</w:t>
      </w:r>
      <w:r w:rsidRPr="00DC7054">
        <w:rPr>
          <w:rFonts w:hAnsi="Times New Roman" w:ascii="Times New Roman"/>
          <w:i/>
          <w:sz w:val="24"/>
          <w:szCs w:val="24"/>
        </w:rPr>
        <w:t xml:space="preserve"> </w:t>
      </w:r>
      <w:r w:rsidRPr="00DC7054">
        <w:rPr>
          <w:rFonts w:hAnsi="Times New Roman" w:ascii="Times New Roman"/>
          <w:sz w:val="24"/>
          <w:szCs w:val="24"/>
        </w:rPr>
        <w:t>isteka počeka od 6 mjeseci  po pravomoćnosti predstečajne nagodbe</w:t>
      </w:r>
      <w:r w:rsidRPr="003D29D3">
        <w:rPr>
          <w:rFonts w:hAnsi="Times New Roman" w:ascii="Times New Roman"/>
          <w:sz w:val="24"/>
          <w:szCs w:val="24"/>
        </w:rPr>
        <w:t xml:space="preserve">, beskamatno. Navedeni iznos tražbine otplatiti će se u mjesečnim ratama koje dospijevaju 1.-og u mjesecu, od kojih prva rata dospjeva na naplatu u mjesecu koji prvi kalendarski slijedi nakon proteka 6 mjeseci računajući od dana pravomoćnosti rješenja kojim se potvrđuje ova Nagodba, a posljednja dospjeva na naplatu </w:t>
      </w:r>
      <w:r>
        <w:rPr>
          <w:rFonts w:hAnsi="Times New Roman" w:ascii="Times New Roman"/>
          <w:sz w:val="24"/>
          <w:szCs w:val="24"/>
        </w:rPr>
        <w:t>23</w:t>
      </w:r>
      <w:r w:rsidRPr="003D29D3">
        <w:rPr>
          <w:rFonts w:hAnsi="Times New Roman" w:ascii="Times New Roman"/>
          <w:sz w:val="24"/>
          <w:szCs w:val="24"/>
        </w:rPr>
        <w:t xml:space="preserve"> mjeseca računajući od dospjeća prve rate.</w:t>
      </w:r>
    </w:p>
    <w:p w:rsidRDefault="00D955DB" w:rsidP="00D955DB" w:rsidR="00D955DB" w:rsidRPr="003D29D3">
      <w:pPr>
        <w:spacing w:after="0"/>
        <w:jc w:val="both"/>
        <w:rPr>
          <w:rFonts w:hAnsi="Times New Roman" w:ascii="Times New Roman"/>
          <w:sz w:val="24"/>
          <w:szCs w:val="24"/>
        </w:rPr>
      </w:pPr>
    </w:p>
    <w:p w:rsidRDefault="00D955DB" w:rsidP="00D955DB" w:rsidR="00D955DB" w:rsidRPr="003D29D3">
      <w:pPr>
        <w:pStyle w:val="Odlomakpopisa1"/>
        <w:ind w:firstLine="708" w:left="0"/>
        <w:jc w:val="both"/>
        <w:rPr>
          <w:b/>
          <w:u w:val="single"/>
        </w:rPr>
      </w:pPr>
      <w:r w:rsidRPr="003D29D3">
        <w:rPr>
          <w:b/>
          <w:u w:val="single"/>
        </w:rPr>
        <w:t>Slijedom prethodnih utvrđenja, Dužnik se obvezuje namiriti tražbine Vjerovnika Grupe 3.3. -</w:t>
      </w:r>
      <w:r>
        <w:rPr>
          <w:b/>
          <w:u w:val="single"/>
        </w:rPr>
        <w:t>D</w:t>
      </w:r>
      <w:r w:rsidRPr="003D29D3">
        <w:rPr>
          <w:b/>
          <w:u w:val="single"/>
        </w:rPr>
        <w:t xml:space="preserve">obavljači čija tražbina iznosi od 50.000,01 do 100.000,00 kn, </w:t>
      </w:r>
      <w:r>
        <w:rPr>
          <w:b/>
          <w:u w:val="single"/>
        </w:rPr>
        <w:t xml:space="preserve">u odnosu na svkog pojedinog vjerovnika ove Grupe u iznosu, </w:t>
      </w:r>
      <w:r w:rsidRPr="003D29D3">
        <w:rPr>
          <w:b/>
          <w:u w:val="single"/>
        </w:rPr>
        <w:t>na način i u rokovima kako slijedi:</w:t>
      </w:r>
    </w:p>
    <w:p w:rsidRDefault="00D955DB" w:rsidP="00D955DB" w:rsidR="00D955DB" w:rsidRPr="004302AB">
      <w:pPr>
        <w:spacing w:after="0"/>
        <w:jc w:val="both"/>
        <w:rPr>
          <w:rFonts w:hAnsi="Century Gothic" w:ascii="Century Gothic"/>
          <w:sz w:val="20"/>
          <w:szCs w:val="20"/>
        </w:rPr>
      </w:pPr>
    </w:p>
    <w:tbl>
      <w:tblPr>
        <w:tblW w:type="dxa" w:w="9224"/>
        <w:tblInd w:type="dxa" w:w="9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597"/>
        <w:gridCol w:w="1206"/>
        <w:gridCol w:w="2976"/>
        <w:gridCol w:w="1418"/>
        <w:gridCol w:w="1275"/>
        <w:gridCol w:w="1752"/>
      </w:tblGrid>
      <w:tr w:rsidTr="00D955DB" w:rsidR="00D955DB" w:rsidRPr="0012117F">
        <w:trPr>
          <w:trHeight w:val="1095"/>
        </w:trPr>
        <w:tc>
          <w:tcPr>
            <w:tcW w:type="dxa" w:w="520"/>
            <w:vAlign w:val="center"/>
          </w:tcPr>
          <w:p w:rsidRDefault="00D955DB" w:rsidP="00D955DB" w:rsidR="00D955DB" w:rsidRPr="0012117F">
            <w:pPr>
              <w:jc w:val="center"/>
              <w:rPr>
                <w:rFonts w:hAnsi="Times New Roman" w:ascii="Times New Roman"/>
                <w:b/>
                <w:bCs/>
                <w:sz w:val="18"/>
                <w:szCs w:val="18"/>
              </w:rPr>
            </w:pPr>
            <w:r w:rsidRPr="0012117F">
              <w:rPr>
                <w:rFonts w:hAnsi="Times New Roman" w:ascii="Times New Roman"/>
                <w:b/>
                <w:bCs/>
                <w:sz w:val="18"/>
                <w:szCs w:val="18"/>
              </w:rPr>
              <w:t>RBR</w:t>
            </w:r>
          </w:p>
        </w:tc>
        <w:tc>
          <w:tcPr>
            <w:tcW w:type="dxa" w:w="1192"/>
            <w:vAlign w:val="center"/>
          </w:tcPr>
          <w:p w:rsidRDefault="00D955DB" w:rsidP="00D955DB" w:rsidR="00D955DB" w:rsidRPr="0012117F">
            <w:pPr>
              <w:jc w:val="center"/>
              <w:rPr>
                <w:rFonts w:hAnsi="Times New Roman" w:ascii="Times New Roman"/>
                <w:b/>
                <w:bCs/>
                <w:sz w:val="18"/>
                <w:szCs w:val="18"/>
              </w:rPr>
            </w:pPr>
            <w:r w:rsidRPr="0012117F">
              <w:rPr>
                <w:rFonts w:hAnsi="Times New Roman" w:ascii="Times New Roman"/>
                <w:b/>
                <w:bCs/>
                <w:sz w:val="18"/>
                <w:szCs w:val="18"/>
              </w:rPr>
              <w:t>OIB</w:t>
            </w:r>
          </w:p>
        </w:tc>
        <w:tc>
          <w:tcPr>
            <w:tcW w:type="dxa" w:w="2976"/>
            <w:vAlign w:val="center"/>
          </w:tcPr>
          <w:p w:rsidRDefault="00D955DB" w:rsidP="00D955DB" w:rsidR="00D955DB" w:rsidRPr="0012117F">
            <w:pPr>
              <w:jc w:val="center"/>
              <w:rPr>
                <w:rFonts w:hAnsi="Times New Roman" w:ascii="Times New Roman"/>
                <w:b/>
                <w:bCs/>
                <w:sz w:val="18"/>
                <w:szCs w:val="18"/>
              </w:rPr>
            </w:pPr>
            <w:r w:rsidRPr="0012117F">
              <w:rPr>
                <w:rFonts w:hAnsi="Times New Roman" w:ascii="Times New Roman"/>
                <w:b/>
                <w:bCs/>
                <w:sz w:val="18"/>
                <w:szCs w:val="18"/>
              </w:rPr>
              <w:t>NAZIV VJEROVNIKA</w:t>
            </w:r>
          </w:p>
        </w:tc>
        <w:tc>
          <w:tcPr>
            <w:tcW w:type="dxa" w:w="1418"/>
            <w:vAlign w:val="center"/>
          </w:tcPr>
          <w:p w:rsidRDefault="00D955DB" w:rsidP="00D955DB" w:rsidR="00D955DB" w:rsidRPr="0012117F">
            <w:pPr>
              <w:jc w:val="center"/>
              <w:rPr>
                <w:rFonts w:hAnsi="Times New Roman" w:ascii="Times New Roman"/>
                <w:b/>
                <w:bCs/>
                <w:sz w:val="18"/>
                <w:szCs w:val="18"/>
              </w:rPr>
            </w:pPr>
            <w:r w:rsidRPr="0012117F">
              <w:rPr>
                <w:rFonts w:hAnsi="Times New Roman" w:ascii="Times New Roman"/>
                <w:b/>
                <w:bCs/>
                <w:sz w:val="18"/>
                <w:szCs w:val="18"/>
              </w:rPr>
              <w:t>UTVRĐENI IZNOS TRAŽBINE S NASLOVA GLAVNICE, KAMATA I NAKNADA</w:t>
            </w:r>
          </w:p>
        </w:tc>
        <w:tc>
          <w:tcPr>
            <w:tcW w:type="dxa" w:w="1275"/>
            <w:vAlign w:val="center"/>
          </w:tcPr>
          <w:p w:rsidRDefault="00D955DB" w:rsidP="00D955DB" w:rsidR="00D955DB" w:rsidRPr="0012117F">
            <w:pPr>
              <w:jc w:val="center"/>
              <w:rPr>
                <w:rFonts w:hAnsi="Times New Roman" w:ascii="Times New Roman"/>
                <w:b/>
                <w:bCs/>
                <w:sz w:val="18"/>
                <w:szCs w:val="18"/>
              </w:rPr>
            </w:pPr>
            <w:r w:rsidRPr="0012117F">
              <w:rPr>
                <w:rFonts w:hAnsi="Times New Roman" w:ascii="Times New Roman"/>
                <w:b/>
                <w:bCs/>
                <w:sz w:val="18"/>
                <w:szCs w:val="18"/>
              </w:rPr>
              <w:t>SMANJENI IZNOS TRAŽBINE KOJA ĆE BITI ISPLAĆENA</w:t>
            </w:r>
          </w:p>
        </w:tc>
        <w:tc>
          <w:tcPr>
            <w:tcW w:type="dxa" w:w="1843"/>
            <w:vAlign w:val="center"/>
          </w:tcPr>
          <w:p w:rsidRDefault="00D955DB" w:rsidP="00D955DB" w:rsidR="00D955DB" w:rsidRPr="0012117F">
            <w:pPr>
              <w:jc w:val="center"/>
              <w:rPr>
                <w:rFonts w:hAnsi="Times New Roman" w:ascii="Times New Roman"/>
                <w:b/>
                <w:bCs/>
                <w:sz w:val="18"/>
                <w:szCs w:val="18"/>
              </w:rPr>
            </w:pPr>
            <w:r w:rsidRPr="0012117F">
              <w:rPr>
                <w:rFonts w:hAnsi="Times New Roman" w:ascii="Times New Roman"/>
                <w:b/>
                <w:bCs/>
                <w:sz w:val="18"/>
                <w:szCs w:val="18"/>
              </w:rPr>
              <w:t>ROK DOSPJELOSTI I NAČIN ISPLATE</w:t>
            </w:r>
          </w:p>
        </w:tc>
      </w:tr>
      <w:tr w:rsidTr="00D955DB" w:rsidR="00D955DB" w:rsidRPr="0012117F">
        <w:trPr>
          <w:trHeight w:val="866"/>
        </w:trPr>
        <w:tc>
          <w:tcPr>
            <w:tcW w:type="dxa" w:w="520"/>
            <w:noWrap/>
            <w:vAlign w:val="center"/>
          </w:tcPr>
          <w:p w:rsidRDefault="00D955DB" w:rsidP="00D955DB" w:rsidR="00D955DB" w:rsidRPr="0012117F">
            <w:pPr>
              <w:spacing w:lineRule="auto" w:line="240" w:after="0"/>
              <w:jc w:val="right"/>
              <w:rPr>
                <w:rFonts w:hAnsi="Times New Roman" w:ascii="Times New Roman"/>
                <w:sz w:val="18"/>
                <w:szCs w:val="18"/>
                <w:lang w:eastAsia="hr-HR"/>
              </w:rPr>
            </w:pPr>
            <w:r w:rsidRPr="0012117F">
              <w:rPr>
                <w:rFonts w:hAnsi="Times New Roman" w:ascii="Times New Roman"/>
                <w:sz w:val="18"/>
                <w:szCs w:val="18"/>
                <w:lang w:eastAsia="hr-HR"/>
              </w:rPr>
              <w:t>1</w:t>
            </w:r>
          </w:p>
        </w:tc>
        <w:tc>
          <w:tcPr>
            <w:tcW w:type="dxa" w:w="1192"/>
            <w:noWrap/>
            <w:vAlign w:val="center"/>
          </w:tcPr>
          <w:p w:rsidRDefault="00D955DB" w:rsidP="00D955DB" w:rsidR="00D955DB" w:rsidRPr="0012117F">
            <w:pPr>
              <w:spacing w:lineRule="auto" w:line="240" w:after="0"/>
              <w:jc w:val="center"/>
              <w:rPr>
                <w:rFonts w:hAnsi="Times New Roman" w:ascii="Times New Roman"/>
                <w:sz w:val="18"/>
                <w:szCs w:val="18"/>
                <w:lang w:eastAsia="hr-HR"/>
              </w:rPr>
            </w:pPr>
            <w:r w:rsidRPr="0012117F">
              <w:rPr>
                <w:rFonts w:hAnsi="Times New Roman" w:ascii="Times New Roman"/>
                <w:sz w:val="18"/>
                <w:szCs w:val="18"/>
                <w:lang w:eastAsia="hr-HR"/>
              </w:rPr>
              <w:t>26187994862</w:t>
            </w:r>
          </w:p>
        </w:tc>
        <w:tc>
          <w:tcPr>
            <w:tcW w:type="dxa" w:w="2976"/>
            <w:noWrap/>
            <w:vAlign w:val="center"/>
          </w:tcPr>
          <w:p w:rsidRDefault="00D955DB" w:rsidP="00D955DB" w:rsidR="00D955DB" w:rsidRPr="0012117F">
            <w:pPr>
              <w:spacing w:lineRule="auto" w:line="240" w:after="0"/>
              <w:rPr>
                <w:rFonts w:hAnsi="Times New Roman" w:ascii="Times New Roman"/>
                <w:sz w:val="18"/>
                <w:szCs w:val="18"/>
                <w:lang w:eastAsia="hr-HR"/>
              </w:rPr>
            </w:pPr>
            <w:r w:rsidRPr="0012117F">
              <w:rPr>
                <w:rFonts w:hAnsi="Times New Roman" w:ascii="Times New Roman"/>
                <w:sz w:val="18"/>
                <w:szCs w:val="18"/>
                <w:lang w:eastAsia="hr-HR"/>
              </w:rPr>
              <w:t>CROATIA OSIGURANJE d.d.,ZAGREB FILIJALA ŠIBENIK, Šibenik, Stjepana Radića 9</w:t>
            </w:r>
          </w:p>
        </w:tc>
        <w:tc>
          <w:tcPr>
            <w:tcW w:type="dxa" w:w="1418"/>
            <w:noWrap/>
            <w:vAlign w:val="center"/>
          </w:tcPr>
          <w:p w:rsidRDefault="00D955DB" w:rsidP="00D955DB" w:rsidR="00D955DB" w:rsidRPr="0012117F">
            <w:pPr>
              <w:spacing w:lineRule="auto" w:line="240" w:after="0"/>
              <w:jc w:val="right"/>
              <w:rPr>
                <w:rFonts w:hAnsi="Times New Roman" w:ascii="Times New Roman"/>
                <w:sz w:val="18"/>
                <w:szCs w:val="18"/>
                <w:lang w:eastAsia="hr-HR"/>
              </w:rPr>
            </w:pPr>
            <w:r w:rsidRPr="0012117F">
              <w:rPr>
                <w:rFonts w:hAnsi="Times New Roman" w:ascii="Times New Roman"/>
                <w:sz w:val="18"/>
                <w:szCs w:val="18"/>
                <w:lang w:eastAsia="hr-HR"/>
              </w:rPr>
              <w:t>99.697,31</w:t>
            </w:r>
            <w:r w:rsidRPr="0012117F">
              <w:rPr>
                <w:rFonts w:hAnsi="Times New Roman" w:ascii="Times New Roman"/>
                <w:sz w:val="18"/>
                <w:szCs w:val="18"/>
              </w:rPr>
              <w:t xml:space="preserve"> kn</w:t>
            </w:r>
          </w:p>
        </w:tc>
        <w:tc>
          <w:tcPr>
            <w:tcW w:type="dxa" w:w="1275"/>
            <w:noWrap/>
            <w:vAlign w:val="center"/>
          </w:tcPr>
          <w:p w:rsidRDefault="00D955DB" w:rsidP="00D955DB" w:rsidR="00D955DB" w:rsidRPr="0012117F">
            <w:pPr>
              <w:spacing w:lineRule="auto" w:line="240" w:after="0"/>
              <w:jc w:val="right"/>
              <w:rPr>
                <w:rFonts w:hAnsi="Times New Roman" w:ascii="Times New Roman"/>
                <w:sz w:val="18"/>
                <w:szCs w:val="18"/>
                <w:lang w:eastAsia="hr-HR"/>
              </w:rPr>
            </w:pPr>
            <w:r w:rsidRPr="0012117F">
              <w:rPr>
                <w:rFonts w:hAnsi="Times New Roman" w:ascii="Times New Roman"/>
                <w:sz w:val="18"/>
                <w:szCs w:val="18"/>
                <w:lang w:eastAsia="hr-HR"/>
              </w:rPr>
              <w:t>48.636,75</w:t>
            </w:r>
            <w:r w:rsidRPr="0012117F">
              <w:rPr>
                <w:rFonts w:hAnsi="Times New Roman" w:ascii="Times New Roman"/>
                <w:sz w:val="18"/>
                <w:szCs w:val="18"/>
              </w:rPr>
              <w:t xml:space="preserve"> kn</w:t>
            </w:r>
          </w:p>
        </w:tc>
        <w:tc>
          <w:tcPr>
            <w:tcW w:type="dxa" w:w="1843"/>
          </w:tcPr>
          <w:p w:rsidRDefault="00D955DB" w:rsidP="00D955DB" w:rsidR="00D955DB" w:rsidRPr="0012117F">
            <w:pPr>
              <w:spacing w:lineRule="auto" w:line="240" w:after="0"/>
              <w:jc w:val="center"/>
              <w:rPr>
                <w:rFonts w:hAnsi="Times New Roman" w:ascii="Times New Roman"/>
                <w:color w:val="000000"/>
                <w:sz w:val="18"/>
                <w:szCs w:val="18"/>
              </w:rPr>
            </w:pPr>
            <w:r w:rsidRPr="0012117F">
              <w:rPr>
                <w:rFonts w:hAnsi="Times New Roman" w:ascii="Times New Roman"/>
                <w:color w:val="000000"/>
                <w:sz w:val="18"/>
                <w:szCs w:val="18"/>
              </w:rPr>
              <w:t>24 jednakih mjesečnih rata u iznosu od 2.026,53 kn beskamatno, koje  rate dospijev</w:t>
            </w:r>
            <w:r>
              <w:rPr>
                <w:rFonts w:hAnsi="Times New Roman" w:ascii="Times New Roman"/>
                <w:color w:val="000000"/>
                <w:sz w:val="18"/>
                <w:szCs w:val="18"/>
              </w:rPr>
              <w:t>a</w:t>
            </w:r>
            <w:r w:rsidRPr="0012117F">
              <w:rPr>
                <w:rFonts w:hAnsi="Times New Roman" w:ascii="Times New Roman"/>
                <w:color w:val="000000"/>
                <w:sz w:val="18"/>
                <w:szCs w:val="18"/>
              </w:rPr>
              <w:t>ju  prvog dana u mjesecu</w:t>
            </w:r>
            <w:r w:rsidRPr="0012117F">
              <w:rPr>
                <w:rFonts w:hAnsi="Times New Roman" w:ascii="Times New Roman"/>
                <w:sz w:val="18"/>
                <w:szCs w:val="18"/>
              </w:rPr>
              <w:t xml:space="preserve">, </w:t>
            </w:r>
            <w:r w:rsidRPr="00DC7054">
              <w:rPr>
                <w:rFonts w:hAnsi="Times New Roman" w:ascii="Times New Roman"/>
                <w:sz w:val="18"/>
                <w:szCs w:val="18"/>
              </w:rPr>
              <w:t xml:space="preserve">a dospjeće prve rate </w:t>
            </w:r>
            <w:r>
              <w:rPr>
                <w:rFonts w:hAnsi="Times New Roman" w:ascii="Times New Roman"/>
                <w:sz w:val="18"/>
                <w:szCs w:val="18"/>
              </w:rPr>
              <w:t xml:space="preserve"> jeste prvog dana </w:t>
            </w:r>
            <w:r w:rsidRPr="00C117AB">
              <w:rPr>
                <w:rFonts w:hAnsi="Times New Roman" w:ascii="Times New Roman"/>
                <w:sz w:val="18"/>
                <w:szCs w:val="18"/>
              </w:rPr>
              <w:t>onog mjeseca</w:t>
            </w:r>
            <w:r>
              <w:rPr>
                <w:rFonts w:hAnsi="Times New Roman" w:ascii="Times New Roman"/>
                <w:sz w:val="18"/>
                <w:szCs w:val="18"/>
              </w:rPr>
              <w:t xml:space="preserve"> koji prvi </w:t>
            </w:r>
            <w:r w:rsidRPr="00C117AB">
              <w:rPr>
                <w:rFonts w:hAnsi="Times New Roman" w:ascii="Times New Roman"/>
                <w:sz w:val="18"/>
                <w:szCs w:val="18"/>
              </w:rPr>
              <w:t>kalendarski slijedi nakon proteka 6 mjeseci od dana pravomoćnosti rješenja kojim se potvrđuje ova Nagodba</w:t>
            </w:r>
            <w:r w:rsidRPr="0012117F">
              <w:rPr>
                <w:rFonts w:hAnsi="Times New Roman" w:ascii="Times New Roman"/>
                <w:sz w:val="18"/>
                <w:szCs w:val="18"/>
              </w:rPr>
              <w:t xml:space="preserve">, dok je dospjeće posljednje rate </w:t>
            </w:r>
            <w:r>
              <w:rPr>
                <w:rFonts w:hAnsi="Times New Roman" w:ascii="Times New Roman"/>
                <w:sz w:val="18"/>
                <w:szCs w:val="18"/>
              </w:rPr>
              <w:t xml:space="preserve">23 mjeseca </w:t>
            </w:r>
            <w:r w:rsidRPr="0012117F">
              <w:rPr>
                <w:rFonts w:hAnsi="Times New Roman" w:ascii="Times New Roman"/>
                <w:sz w:val="18"/>
                <w:szCs w:val="18"/>
              </w:rPr>
              <w:t>od dospjeća prve rate</w:t>
            </w:r>
          </w:p>
        </w:tc>
      </w:tr>
      <w:tr w:rsidTr="00D955DB" w:rsidR="00D955DB" w:rsidRPr="0012117F">
        <w:trPr>
          <w:trHeight w:val="1132"/>
        </w:trPr>
        <w:tc>
          <w:tcPr>
            <w:tcW w:type="dxa" w:w="520"/>
            <w:noWrap/>
            <w:vAlign w:val="center"/>
          </w:tcPr>
          <w:p w:rsidRDefault="00D955DB" w:rsidP="00D955DB" w:rsidR="00D955DB" w:rsidRPr="0012117F">
            <w:pPr>
              <w:spacing w:lineRule="auto" w:line="240" w:after="0"/>
              <w:jc w:val="right"/>
              <w:rPr>
                <w:rFonts w:hAnsi="Times New Roman" w:ascii="Times New Roman"/>
                <w:sz w:val="18"/>
                <w:szCs w:val="18"/>
                <w:lang w:eastAsia="hr-HR"/>
              </w:rPr>
            </w:pPr>
            <w:r w:rsidRPr="0012117F">
              <w:rPr>
                <w:rFonts w:hAnsi="Times New Roman" w:ascii="Times New Roman"/>
                <w:sz w:val="18"/>
                <w:szCs w:val="18"/>
                <w:lang w:eastAsia="hr-HR"/>
              </w:rPr>
              <w:t>2</w:t>
            </w:r>
          </w:p>
        </w:tc>
        <w:tc>
          <w:tcPr>
            <w:tcW w:type="dxa" w:w="1192"/>
            <w:noWrap/>
            <w:vAlign w:val="center"/>
          </w:tcPr>
          <w:p w:rsidRDefault="00D955DB" w:rsidP="00D955DB" w:rsidR="00D955DB" w:rsidRPr="0012117F">
            <w:pPr>
              <w:spacing w:lineRule="auto" w:line="240" w:after="0"/>
              <w:jc w:val="center"/>
              <w:rPr>
                <w:rFonts w:hAnsi="Times New Roman" w:ascii="Times New Roman"/>
                <w:sz w:val="18"/>
                <w:szCs w:val="18"/>
                <w:lang w:eastAsia="hr-HR"/>
              </w:rPr>
            </w:pPr>
            <w:r w:rsidRPr="0012117F">
              <w:rPr>
                <w:rFonts w:hAnsi="Times New Roman" w:ascii="Times New Roman"/>
                <w:sz w:val="18"/>
                <w:szCs w:val="18"/>
                <w:lang w:eastAsia="hr-HR"/>
              </w:rPr>
              <w:t>25326324681</w:t>
            </w:r>
          </w:p>
        </w:tc>
        <w:tc>
          <w:tcPr>
            <w:tcW w:type="dxa" w:w="2976"/>
            <w:noWrap/>
            <w:vAlign w:val="center"/>
          </w:tcPr>
          <w:p w:rsidRDefault="00D955DB" w:rsidP="00D955DB" w:rsidR="00D955DB" w:rsidRPr="0012117F">
            <w:pPr>
              <w:spacing w:lineRule="auto" w:line="240" w:after="0"/>
              <w:rPr>
                <w:rFonts w:hAnsi="Times New Roman" w:ascii="Times New Roman"/>
                <w:sz w:val="18"/>
                <w:szCs w:val="18"/>
                <w:lang w:eastAsia="hr-HR"/>
              </w:rPr>
            </w:pPr>
            <w:r w:rsidRPr="0012117F">
              <w:rPr>
                <w:rFonts w:hAnsi="Times New Roman" w:ascii="Times New Roman"/>
                <w:sz w:val="18"/>
                <w:szCs w:val="18"/>
                <w:lang w:eastAsia="hr-HR"/>
              </w:rPr>
              <w:t xml:space="preserve">RAVLIĆ TONČI ODVJETNIK, Zagreb, </w:t>
            </w:r>
            <w:r w:rsidRPr="0012117F">
              <w:rPr>
                <w:rFonts w:hAnsi="Times New Roman" w:ascii="Times New Roman"/>
                <w:sz w:val="18"/>
                <w:szCs w:val="18"/>
              </w:rPr>
              <w:t>Strossmayerov trg 7</w:t>
            </w:r>
          </w:p>
        </w:tc>
        <w:tc>
          <w:tcPr>
            <w:tcW w:type="dxa" w:w="1418"/>
            <w:noWrap/>
            <w:vAlign w:val="center"/>
          </w:tcPr>
          <w:p w:rsidRDefault="00D955DB" w:rsidP="00D955DB" w:rsidR="00D955DB" w:rsidRPr="0012117F">
            <w:pPr>
              <w:spacing w:lineRule="auto" w:line="240" w:after="0"/>
              <w:jc w:val="right"/>
              <w:rPr>
                <w:rFonts w:hAnsi="Times New Roman" w:ascii="Times New Roman"/>
                <w:sz w:val="18"/>
                <w:szCs w:val="18"/>
                <w:lang w:eastAsia="hr-HR"/>
              </w:rPr>
            </w:pPr>
            <w:r w:rsidRPr="0012117F">
              <w:rPr>
                <w:rFonts w:hAnsi="Times New Roman" w:ascii="Times New Roman"/>
                <w:sz w:val="18"/>
                <w:szCs w:val="18"/>
                <w:lang w:eastAsia="hr-HR"/>
              </w:rPr>
              <w:t>93.750,00</w:t>
            </w:r>
            <w:r w:rsidRPr="0012117F">
              <w:rPr>
                <w:rFonts w:hAnsi="Times New Roman" w:ascii="Times New Roman"/>
                <w:sz w:val="18"/>
                <w:szCs w:val="18"/>
              </w:rPr>
              <w:t xml:space="preserve"> kn</w:t>
            </w:r>
          </w:p>
        </w:tc>
        <w:tc>
          <w:tcPr>
            <w:tcW w:type="dxa" w:w="1275"/>
            <w:noWrap/>
            <w:vAlign w:val="center"/>
          </w:tcPr>
          <w:p w:rsidRDefault="00D955DB" w:rsidP="00D955DB" w:rsidR="00D955DB" w:rsidRPr="0012117F">
            <w:pPr>
              <w:spacing w:lineRule="auto" w:line="240" w:after="0"/>
              <w:jc w:val="right"/>
              <w:rPr>
                <w:rFonts w:hAnsi="Times New Roman" w:ascii="Times New Roman"/>
                <w:sz w:val="18"/>
                <w:szCs w:val="18"/>
                <w:lang w:eastAsia="hr-HR"/>
              </w:rPr>
            </w:pPr>
            <w:r w:rsidRPr="0012117F">
              <w:rPr>
                <w:rFonts w:hAnsi="Times New Roman" w:ascii="Times New Roman"/>
                <w:sz w:val="18"/>
                <w:szCs w:val="18"/>
                <w:lang w:eastAsia="hr-HR"/>
              </w:rPr>
              <w:t>70.312,50</w:t>
            </w:r>
            <w:r w:rsidRPr="0012117F">
              <w:rPr>
                <w:rFonts w:hAnsi="Times New Roman" w:ascii="Times New Roman"/>
                <w:sz w:val="18"/>
                <w:szCs w:val="18"/>
              </w:rPr>
              <w:t xml:space="preserve"> kn</w:t>
            </w:r>
          </w:p>
        </w:tc>
        <w:tc>
          <w:tcPr>
            <w:tcW w:type="dxa" w:w="1843"/>
          </w:tcPr>
          <w:p w:rsidRDefault="00D955DB" w:rsidP="00D955DB" w:rsidR="00D955DB" w:rsidRPr="0012117F">
            <w:pPr>
              <w:spacing w:lineRule="auto" w:line="240" w:after="0"/>
              <w:jc w:val="center"/>
              <w:rPr>
                <w:rFonts w:hAnsi="Times New Roman" w:ascii="Times New Roman"/>
                <w:color w:val="000000"/>
                <w:sz w:val="18"/>
                <w:szCs w:val="18"/>
              </w:rPr>
            </w:pPr>
            <w:r w:rsidRPr="0012117F">
              <w:rPr>
                <w:rFonts w:hAnsi="Times New Roman" w:ascii="Times New Roman"/>
                <w:color w:val="000000"/>
                <w:sz w:val="18"/>
                <w:szCs w:val="18"/>
              </w:rPr>
              <w:t>24 jednakih mjesečnih rata u iznosu od 2.929,69 kn beskamatno, koje  rate dosp</w:t>
            </w:r>
            <w:r>
              <w:rPr>
                <w:rFonts w:hAnsi="Times New Roman" w:ascii="Times New Roman"/>
                <w:color w:val="000000"/>
                <w:sz w:val="18"/>
                <w:szCs w:val="18"/>
              </w:rPr>
              <w:t>i</w:t>
            </w:r>
            <w:r w:rsidRPr="0012117F">
              <w:rPr>
                <w:rFonts w:hAnsi="Times New Roman" w:ascii="Times New Roman"/>
                <w:color w:val="000000"/>
                <w:sz w:val="18"/>
                <w:szCs w:val="18"/>
              </w:rPr>
              <w:t>jev</w:t>
            </w:r>
            <w:r>
              <w:rPr>
                <w:rFonts w:hAnsi="Times New Roman" w:ascii="Times New Roman"/>
                <w:color w:val="000000"/>
                <w:sz w:val="18"/>
                <w:szCs w:val="18"/>
              </w:rPr>
              <w:t>a</w:t>
            </w:r>
            <w:r w:rsidRPr="0012117F">
              <w:rPr>
                <w:rFonts w:hAnsi="Times New Roman" w:ascii="Times New Roman"/>
                <w:color w:val="000000"/>
                <w:sz w:val="18"/>
                <w:szCs w:val="18"/>
              </w:rPr>
              <w:t>ju  prvog dana u mjesecu</w:t>
            </w:r>
            <w:r w:rsidRPr="0012117F">
              <w:rPr>
                <w:rFonts w:hAnsi="Times New Roman" w:ascii="Times New Roman"/>
                <w:sz w:val="18"/>
                <w:szCs w:val="18"/>
              </w:rPr>
              <w:t>,</w:t>
            </w:r>
            <w:r w:rsidRPr="00DC7054">
              <w:rPr>
                <w:rFonts w:hAnsi="Times New Roman" w:ascii="Times New Roman"/>
                <w:sz w:val="18"/>
                <w:szCs w:val="18"/>
              </w:rPr>
              <w:t xml:space="preserve"> a dosp</w:t>
            </w:r>
            <w:r>
              <w:rPr>
                <w:rFonts w:hAnsi="Times New Roman" w:ascii="Times New Roman"/>
                <w:sz w:val="18"/>
                <w:szCs w:val="18"/>
              </w:rPr>
              <w:t>i</w:t>
            </w:r>
            <w:r w:rsidRPr="00DC7054">
              <w:rPr>
                <w:rFonts w:hAnsi="Times New Roman" w:ascii="Times New Roman"/>
                <w:sz w:val="18"/>
                <w:szCs w:val="18"/>
              </w:rPr>
              <w:t xml:space="preserve">jeće prve rate </w:t>
            </w:r>
            <w:r>
              <w:rPr>
                <w:rFonts w:hAnsi="Times New Roman" w:ascii="Times New Roman"/>
                <w:sz w:val="18"/>
                <w:szCs w:val="18"/>
              </w:rPr>
              <w:t xml:space="preserve"> jeste prvog dana </w:t>
            </w:r>
            <w:r w:rsidRPr="00C117AB">
              <w:rPr>
                <w:rFonts w:hAnsi="Times New Roman" w:ascii="Times New Roman"/>
                <w:sz w:val="18"/>
                <w:szCs w:val="18"/>
              </w:rPr>
              <w:t>onog mjeseca</w:t>
            </w:r>
            <w:r>
              <w:rPr>
                <w:rFonts w:hAnsi="Times New Roman" w:ascii="Times New Roman"/>
                <w:sz w:val="18"/>
                <w:szCs w:val="18"/>
              </w:rPr>
              <w:t xml:space="preserve"> koji prvi </w:t>
            </w:r>
            <w:r w:rsidRPr="00C117AB">
              <w:rPr>
                <w:rFonts w:hAnsi="Times New Roman" w:ascii="Times New Roman"/>
                <w:sz w:val="18"/>
                <w:szCs w:val="18"/>
              </w:rPr>
              <w:t xml:space="preserve">kalendarski slijedi nakon proteka </w:t>
            </w:r>
            <w:r w:rsidRPr="00C117AB">
              <w:rPr>
                <w:rFonts w:hAnsi="Times New Roman" w:ascii="Times New Roman"/>
                <w:sz w:val="18"/>
                <w:szCs w:val="18"/>
              </w:rPr>
              <w:lastRenderedPageBreak/>
              <w:t>6 mjeseci od dana pravomoćnosti rješenja kojim se potvrđuje ova Nagodba</w:t>
            </w:r>
            <w:r w:rsidRPr="0012117F">
              <w:rPr>
                <w:rFonts w:hAnsi="Times New Roman" w:ascii="Times New Roman"/>
                <w:sz w:val="18"/>
                <w:szCs w:val="18"/>
              </w:rPr>
              <w:t xml:space="preserve"> , dok je dosp</w:t>
            </w:r>
            <w:r>
              <w:rPr>
                <w:rFonts w:hAnsi="Times New Roman" w:ascii="Times New Roman"/>
                <w:sz w:val="18"/>
                <w:szCs w:val="18"/>
              </w:rPr>
              <w:t>i</w:t>
            </w:r>
            <w:r w:rsidRPr="0012117F">
              <w:rPr>
                <w:rFonts w:hAnsi="Times New Roman" w:ascii="Times New Roman"/>
                <w:sz w:val="18"/>
                <w:szCs w:val="18"/>
              </w:rPr>
              <w:t xml:space="preserve">jeće posljednje rate </w:t>
            </w:r>
            <w:r>
              <w:rPr>
                <w:rFonts w:hAnsi="Times New Roman" w:ascii="Times New Roman"/>
                <w:sz w:val="18"/>
                <w:szCs w:val="18"/>
              </w:rPr>
              <w:t>23 mjeseca</w:t>
            </w:r>
            <w:r w:rsidRPr="0012117F">
              <w:rPr>
                <w:rFonts w:hAnsi="Times New Roman" w:ascii="Times New Roman"/>
                <w:sz w:val="18"/>
                <w:szCs w:val="18"/>
              </w:rPr>
              <w:t xml:space="preserve"> od dosp</w:t>
            </w:r>
            <w:r>
              <w:rPr>
                <w:rFonts w:hAnsi="Times New Roman" w:ascii="Times New Roman"/>
                <w:sz w:val="18"/>
                <w:szCs w:val="18"/>
              </w:rPr>
              <w:t>i</w:t>
            </w:r>
            <w:r w:rsidRPr="0012117F">
              <w:rPr>
                <w:rFonts w:hAnsi="Times New Roman" w:ascii="Times New Roman"/>
                <w:sz w:val="18"/>
                <w:szCs w:val="18"/>
              </w:rPr>
              <w:t>jeća prve rate</w:t>
            </w:r>
          </w:p>
        </w:tc>
      </w:tr>
      <w:tr w:rsidTr="00D955DB" w:rsidR="00D955DB" w:rsidRPr="0012117F">
        <w:trPr>
          <w:trHeight w:val="270"/>
        </w:trPr>
        <w:tc>
          <w:tcPr>
            <w:tcW w:type="dxa" w:w="520"/>
            <w:noWrap/>
            <w:vAlign w:val="center"/>
          </w:tcPr>
          <w:p w:rsidRDefault="00D955DB" w:rsidP="00D955DB" w:rsidR="00D955DB" w:rsidRPr="0012117F">
            <w:pPr>
              <w:spacing w:lineRule="auto" w:line="240" w:after="0"/>
              <w:jc w:val="right"/>
              <w:rPr>
                <w:rFonts w:hAnsi="Times New Roman" w:ascii="Times New Roman"/>
                <w:sz w:val="18"/>
                <w:szCs w:val="18"/>
                <w:lang w:eastAsia="hr-HR"/>
              </w:rPr>
            </w:pPr>
            <w:r w:rsidRPr="0012117F">
              <w:rPr>
                <w:rFonts w:hAnsi="Times New Roman" w:ascii="Times New Roman"/>
                <w:sz w:val="18"/>
                <w:szCs w:val="18"/>
                <w:lang w:eastAsia="hr-HR"/>
              </w:rPr>
              <w:lastRenderedPageBreak/>
              <w:t>3</w:t>
            </w:r>
          </w:p>
        </w:tc>
        <w:tc>
          <w:tcPr>
            <w:tcW w:type="dxa" w:w="1192"/>
            <w:noWrap/>
            <w:vAlign w:val="center"/>
          </w:tcPr>
          <w:p w:rsidRDefault="00D955DB" w:rsidP="00D955DB" w:rsidR="00D955DB" w:rsidRPr="0012117F">
            <w:pPr>
              <w:spacing w:lineRule="auto" w:line="240" w:after="0"/>
              <w:jc w:val="center"/>
              <w:rPr>
                <w:rFonts w:hAnsi="Times New Roman" w:ascii="Times New Roman"/>
                <w:sz w:val="18"/>
                <w:szCs w:val="18"/>
                <w:lang w:eastAsia="hr-HR"/>
              </w:rPr>
            </w:pPr>
            <w:r w:rsidRPr="0012117F">
              <w:rPr>
                <w:rFonts w:hAnsi="Times New Roman" w:ascii="Times New Roman"/>
                <w:sz w:val="18"/>
                <w:szCs w:val="18"/>
                <w:lang w:eastAsia="hr-HR"/>
              </w:rPr>
              <w:t>77076155396</w:t>
            </w:r>
          </w:p>
        </w:tc>
        <w:tc>
          <w:tcPr>
            <w:tcW w:type="dxa" w:w="2976"/>
            <w:noWrap/>
            <w:vAlign w:val="center"/>
          </w:tcPr>
          <w:p w:rsidRDefault="00D955DB" w:rsidP="00D955DB" w:rsidR="00D955DB" w:rsidRPr="0012117F">
            <w:pPr>
              <w:spacing w:lineRule="auto" w:line="240" w:after="0"/>
              <w:rPr>
                <w:rFonts w:hAnsi="Times New Roman" w:ascii="Times New Roman"/>
                <w:sz w:val="18"/>
                <w:szCs w:val="18"/>
                <w:lang w:eastAsia="hr-HR"/>
              </w:rPr>
            </w:pPr>
            <w:r w:rsidRPr="0012117F">
              <w:rPr>
                <w:rFonts w:hAnsi="Times New Roman" w:ascii="Times New Roman"/>
                <w:sz w:val="18"/>
                <w:szCs w:val="18"/>
                <w:lang w:eastAsia="hr-HR"/>
              </w:rPr>
              <w:t>TERRA TEDANIA, p</w:t>
            </w:r>
            <w:r w:rsidRPr="0012117F">
              <w:rPr>
                <w:rFonts w:hAnsi="Times New Roman" w:ascii="Times New Roman"/>
                <w:sz w:val="18"/>
                <w:szCs w:val="18"/>
              </w:rPr>
              <w:t xml:space="preserve">utnička agencija d.o.o., </w:t>
            </w:r>
            <w:r w:rsidRPr="0012117F">
              <w:rPr>
                <w:rFonts w:hAnsi="Times New Roman" w:ascii="Times New Roman"/>
                <w:sz w:val="18"/>
                <w:szCs w:val="18"/>
                <w:lang w:eastAsia="hr-HR"/>
              </w:rPr>
              <w:t>Obrovac, Obala Hrv. časnika, S. Župana 6</w:t>
            </w:r>
          </w:p>
        </w:tc>
        <w:tc>
          <w:tcPr>
            <w:tcW w:type="dxa" w:w="1418"/>
            <w:noWrap/>
            <w:vAlign w:val="center"/>
          </w:tcPr>
          <w:p w:rsidRDefault="00D955DB" w:rsidP="00D955DB" w:rsidR="00D955DB" w:rsidRPr="0012117F">
            <w:pPr>
              <w:spacing w:lineRule="auto" w:line="240" w:after="0"/>
              <w:jc w:val="right"/>
              <w:rPr>
                <w:rFonts w:hAnsi="Times New Roman" w:ascii="Times New Roman"/>
                <w:sz w:val="18"/>
                <w:szCs w:val="18"/>
                <w:lang w:eastAsia="hr-HR"/>
              </w:rPr>
            </w:pPr>
            <w:r w:rsidRPr="0012117F">
              <w:rPr>
                <w:rFonts w:hAnsi="Times New Roman" w:ascii="Times New Roman"/>
                <w:sz w:val="18"/>
                <w:szCs w:val="18"/>
                <w:lang w:eastAsia="hr-HR"/>
              </w:rPr>
              <w:t>69.476,24</w:t>
            </w:r>
            <w:r w:rsidRPr="0012117F">
              <w:rPr>
                <w:rFonts w:hAnsi="Times New Roman" w:ascii="Times New Roman"/>
                <w:sz w:val="18"/>
                <w:szCs w:val="18"/>
              </w:rPr>
              <w:t xml:space="preserve"> kn</w:t>
            </w:r>
          </w:p>
        </w:tc>
        <w:tc>
          <w:tcPr>
            <w:tcW w:type="dxa" w:w="1275"/>
            <w:noWrap/>
            <w:vAlign w:val="center"/>
          </w:tcPr>
          <w:p w:rsidRDefault="00D955DB" w:rsidP="00D955DB" w:rsidR="00D955DB" w:rsidRPr="0012117F">
            <w:pPr>
              <w:spacing w:lineRule="auto" w:line="240" w:after="0"/>
              <w:jc w:val="right"/>
              <w:rPr>
                <w:rFonts w:hAnsi="Times New Roman" w:ascii="Times New Roman"/>
                <w:sz w:val="18"/>
                <w:szCs w:val="18"/>
                <w:lang w:eastAsia="hr-HR"/>
              </w:rPr>
            </w:pPr>
            <w:r w:rsidRPr="0012117F">
              <w:rPr>
                <w:rFonts w:hAnsi="Times New Roman" w:ascii="Times New Roman"/>
                <w:sz w:val="18"/>
                <w:szCs w:val="18"/>
                <w:lang w:eastAsia="hr-HR"/>
              </w:rPr>
              <w:t>52.107,18</w:t>
            </w:r>
            <w:r w:rsidRPr="0012117F">
              <w:rPr>
                <w:rFonts w:hAnsi="Times New Roman" w:ascii="Times New Roman"/>
                <w:sz w:val="18"/>
                <w:szCs w:val="18"/>
              </w:rPr>
              <w:t xml:space="preserve"> kn</w:t>
            </w:r>
          </w:p>
        </w:tc>
        <w:tc>
          <w:tcPr>
            <w:tcW w:type="dxa" w:w="1843"/>
          </w:tcPr>
          <w:p w:rsidRDefault="00D955DB" w:rsidP="00D955DB" w:rsidR="00D955DB" w:rsidRPr="0012117F">
            <w:pPr>
              <w:spacing w:lineRule="auto" w:line="240" w:after="0"/>
              <w:jc w:val="center"/>
              <w:rPr>
                <w:rFonts w:hAnsi="Times New Roman" w:ascii="Times New Roman"/>
                <w:color w:val="000000"/>
                <w:sz w:val="18"/>
                <w:szCs w:val="18"/>
              </w:rPr>
            </w:pPr>
            <w:r w:rsidRPr="0012117F">
              <w:rPr>
                <w:rFonts w:hAnsi="Times New Roman" w:ascii="Times New Roman"/>
                <w:color w:val="000000"/>
                <w:sz w:val="18"/>
                <w:szCs w:val="18"/>
              </w:rPr>
              <w:t>24 jednakih mjesečnih rata u iznosu od 2.171,13 kn beskamatno, koje  rate dospijevju  prvog dana u mjesecu</w:t>
            </w:r>
            <w:r w:rsidRPr="0012117F">
              <w:rPr>
                <w:rFonts w:hAnsi="Times New Roman" w:ascii="Times New Roman"/>
                <w:sz w:val="18"/>
                <w:szCs w:val="18"/>
              </w:rPr>
              <w:t>,</w:t>
            </w:r>
            <w:r w:rsidRPr="00DC7054">
              <w:rPr>
                <w:rFonts w:hAnsi="Times New Roman" w:ascii="Times New Roman"/>
                <w:sz w:val="18"/>
                <w:szCs w:val="18"/>
              </w:rPr>
              <w:t xml:space="preserve"> a dospjeće prve rate </w:t>
            </w:r>
            <w:r>
              <w:rPr>
                <w:rFonts w:hAnsi="Times New Roman" w:ascii="Times New Roman"/>
                <w:sz w:val="18"/>
                <w:szCs w:val="18"/>
              </w:rPr>
              <w:t xml:space="preserve"> jeste prvog dana </w:t>
            </w:r>
            <w:r w:rsidRPr="00C117AB">
              <w:rPr>
                <w:rFonts w:hAnsi="Times New Roman" w:ascii="Times New Roman"/>
                <w:sz w:val="18"/>
                <w:szCs w:val="18"/>
              </w:rPr>
              <w:t>onog mjeseca</w:t>
            </w:r>
            <w:r>
              <w:rPr>
                <w:rFonts w:hAnsi="Times New Roman" w:ascii="Times New Roman"/>
                <w:sz w:val="18"/>
                <w:szCs w:val="18"/>
              </w:rPr>
              <w:t xml:space="preserve"> koji prvi </w:t>
            </w:r>
            <w:r w:rsidRPr="00C117AB">
              <w:rPr>
                <w:rFonts w:hAnsi="Times New Roman" w:ascii="Times New Roman"/>
                <w:sz w:val="18"/>
                <w:szCs w:val="18"/>
              </w:rPr>
              <w:t>kalendarski slijedi nakon proteka 6 mjeseci od dana pravomoćnosti rješenja kojim se potvrđuje ova Nagodba</w:t>
            </w:r>
            <w:r w:rsidRPr="0012117F">
              <w:rPr>
                <w:rFonts w:hAnsi="Times New Roman" w:ascii="Times New Roman"/>
                <w:sz w:val="18"/>
                <w:szCs w:val="18"/>
              </w:rPr>
              <w:t xml:space="preserve"> , dok je dospjeće posljednje rate </w:t>
            </w:r>
            <w:r>
              <w:rPr>
                <w:rFonts w:hAnsi="Times New Roman" w:ascii="Times New Roman"/>
                <w:sz w:val="18"/>
                <w:szCs w:val="18"/>
              </w:rPr>
              <w:t>23 mjeseca</w:t>
            </w:r>
            <w:r w:rsidRPr="0012117F">
              <w:rPr>
                <w:rFonts w:hAnsi="Times New Roman" w:ascii="Times New Roman"/>
                <w:sz w:val="18"/>
                <w:szCs w:val="18"/>
              </w:rPr>
              <w:t xml:space="preserve"> od dospjeća prve rate</w:t>
            </w:r>
          </w:p>
        </w:tc>
      </w:tr>
    </w:tbl>
    <w:p w:rsidRDefault="00D955DB" w:rsidP="00D955DB" w:rsidR="00D955DB" w:rsidRPr="00D14A24">
      <w:pPr>
        <w:pStyle w:val="Odlomakpopisa1"/>
        <w:jc w:val="both"/>
        <w:rPr>
          <w:sz w:val="18"/>
          <w:szCs w:val="18"/>
        </w:rPr>
      </w:pPr>
    </w:p>
    <w:p w:rsidRDefault="00D955DB" w:rsidP="00D955DB" w:rsidR="00D955DB">
      <w:pPr>
        <w:spacing w:after="0"/>
        <w:jc w:val="both"/>
        <w:rPr>
          <w:rFonts w:hAnsi="Times New Roman" w:ascii="Times New Roman"/>
          <w:b/>
          <w:sz w:val="24"/>
          <w:szCs w:val="24"/>
        </w:rPr>
      </w:pPr>
    </w:p>
    <w:p w:rsidRDefault="00D955DB" w:rsidP="00D955DB" w:rsidR="00D955DB">
      <w:pPr>
        <w:spacing w:after="0"/>
        <w:jc w:val="both"/>
        <w:rPr>
          <w:rFonts w:hAnsi="Times New Roman" w:ascii="Times New Roman"/>
          <w:b/>
          <w:sz w:val="24"/>
          <w:szCs w:val="24"/>
        </w:rPr>
      </w:pPr>
      <w:r w:rsidRPr="00D14A24">
        <w:rPr>
          <w:rFonts w:hAnsi="Times New Roman" w:ascii="Times New Roman"/>
          <w:b/>
          <w:sz w:val="24"/>
          <w:szCs w:val="24"/>
        </w:rPr>
        <w:t>d) Grupa 3.4. Dobavljači čija tražbina prelazi iznos 100.000,00 kn</w:t>
      </w:r>
    </w:p>
    <w:p w:rsidRDefault="00D955DB" w:rsidP="00D955DB" w:rsidR="00D955DB" w:rsidRPr="00D14A24">
      <w:pPr>
        <w:pStyle w:val="Odlomakpopisa1"/>
        <w:jc w:val="both"/>
        <w:rPr>
          <w:rFonts w:hAnsi="Century Gothic" w:ascii="Century Gothic"/>
          <w:sz w:val="20"/>
          <w:szCs w:val="20"/>
        </w:rPr>
      </w:pPr>
    </w:p>
    <w:p w:rsidRDefault="00D955DB" w:rsidP="00D955DB" w:rsidR="00D955DB" w:rsidRPr="00D14A24">
      <w:pPr>
        <w:pStyle w:val="Odlomakpopisa1"/>
        <w:jc w:val="both"/>
      </w:pPr>
      <w:r>
        <w:rPr>
          <w:b/>
          <w:i/>
        </w:rPr>
        <w:t xml:space="preserve">- </w:t>
      </w:r>
      <w:r w:rsidRPr="00D14A24">
        <w:rPr>
          <w:b/>
          <w:i/>
        </w:rPr>
        <w:t>otpis kamata i naknada u cijelosti</w:t>
      </w:r>
    </w:p>
    <w:p w:rsidRDefault="00D955DB" w:rsidP="00D955DB" w:rsidR="00D955DB" w:rsidRPr="00D14A24">
      <w:pPr>
        <w:spacing w:after="0"/>
        <w:ind w:left="708"/>
        <w:jc w:val="both"/>
        <w:rPr>
          <w:rFonts w:hAnsi="Times New Roman" w:ascii="Times New Roman"/>
          <w:sz w:val="24"/>
          <w:szCs w:val="24"/>
        </w:rPr>
      </w:pPr>
      <w:r w:rsidRPr="00D14A24">
        <w:rPr>
          <w:rFonts w:hAnsi="Times New Roman" w:ascii="Times New Roman"/>
          <w:sz w:val="24"/>
          <w:szCs w:val="24"/>
        </w:rPr>
        <w:t xml:space="preserve">Dio tražbine koji čini potraživanje po kamata i naknada </w:t>
      </w:r>
      <w:r w:rsidRPr="00D14A24">
        <w:rPr>
          <w:rFonts w:hAnsi="Times New Roman" w:ascii="Times New Roman"/>
          <w:b/>
          <w:sz w:val="24"/>
          <w:szCs w:val="24"/>
        </w:rPr>
        <w:t>otpisuje se u cijelosti</w:t>
      </w:r>
      <w:r w:rsidRPr="00D14A24">
        <w:rPr>
          <w:rFonts w:hAnsi="Times New Roman" w:ascii="Times New Roman"/>
          <w:sz w:val="24"/>
          <w:szCs w:val="24"/>
        </w:rPr>
        <w:t>. Vjerovnici otpuštaju u cijelosti Dužniku dio svoje tražbine koji se odnosi na kamate i naknade sukladno rješenje o utvrđivanju tražbine, a Dužnik pristaje na takav otpust duga;</w:t>
      </w:r>
    </w:p>
    <w:p w:rsidRDefault="00D955DB" w:rsidP="00D955DB" w:rsidR="00D955DB" w:rsidRPr="00D14A24">
      <w:pPr>
        <w:pStyle w:val="Odlomakpopisa1"/>
        <w:jc w:val="both"/>
      </w:pPr>
      <w:r>
        <w:rPr>
          <w:b/>
          <w:i/>
        </w:rPr>
        <w:t xml:space="preserve">- </w:t>
      </w:r>
      <w:r w:rsidRPr="00D14A24">
        <w:rPr>
          <w:b/>
          <w:i/>
        </w:rPr>
        <w:t>otpis 25% glavnice</w:t>
      </w:r>
    </w:p>
    <w:p w:rsidRDefault="00D955DB" w:rsidP="00D955DB" w:rsidR="00D955DB" w:rsidRPr="00D14A24">
      <w:pPr>
        <w:pStyle w:val="Odlomakpopisa1"/>
        <w:jc w:val="both"/>
      </w:pPr>
      <w:r w:rsidRPr="00D14A24">
        <w:t xml:space="preserve">Dio tražbine koji čine potraživanje u iznosu od </w:t>
      </w:r>
      <w:r w:rsidRPr="00D14A24">
        <w:rPr>
          <w:b/>
        </w:rPr>
        <w:t>25% glavnice otpisuje se u cijelosti</w:t>
      </w:r>
      <w:r w:rsidRPr="00D14A24">
        <w:t>. Vjerovnici otpušta Dužniku dio svoje tražbine koji iznosi 25%, a Dužnik pristaje na takav otpis duga</w:t>
      </w:r>
    </w:p>
    <w:p w:rsidRDefault="00D955DB" w:rsidP="00D955DB" w:rsidR="00D955DB" w:rsidRPr="006277CF">
      <w:pPr>
        <w:pStyle w:val="Odlomakpopisa1"/>
        <w:ind w:left="660"/>
        <w:jc w:val="both"/>
      </w:pPr>
      <w:r>
        <w:rPr>
          <w:b/>
          <w:i/>
        </w:rPr>
        <w:t xml:space="preserve">- </w:t>
      </w:r>
      <w:r w:rsidRPr="00D14A24">
        <w:rPr>
          <w:b/>
          <w:i/>
        </w:rPr>
        <w:t>način otplate smanjenog iznosa tražbine koju se Dužnik obvezuje isplatiti</w:t>
      </w:r>
      <w:r>
        <w:rPr>
          <w:i/>
        </w:rPr>
        <w:t xml:space="preserve"> </w:t>
      </w:r>
      <w:r w:rsidRPr="006277CF">
        <w:t>– u roku 35 mjeseci nakon isteka počeka od 6 mjeseci  po pravomoćnosti predstečajne nagodbe,</w:t>
      </w:r>
      <w:r>
        <w:t xml:space="preserve"> u</w:t>
      </w:r>
      <w:r w:rsidRPr="006277CF">
        <w:t xml:space="preserve">  36 jednakih mjesečnih rata koje dospijevaju 1.-og u mjesecu, beskamatno</w:t>
      </w:r>
    </w:p>
    <w:p w:rsidRDefault="00D955DB" w:rsidP="00D955DB" w:rsidR="00D955DB" w:rsidRPr="00E149F5">
      <w:pPr>
        <w:pStyle w:val="Odlomakpopisa1"/>
        <w:ind w:left="0"/>
        <w:jc w:val="both"/>
        <w:rPr>
          <w:rFonts w:hAnsi="Century Gothic" w:ascii="Century Gothic"/>
          <w:b/>
          <w:i/>
          <w:sz w:val="20"/>
          <w:szCs w:val="20"/>
        </w:rPr>
      </w:pPr>
    </w:p>
    <w:p w:rsidRDefault="00D955DB" w:rsidP="00D955DB" w:rsidR="00D955DB" w:rsidRPr="006277CF">
      <w:pPr>
        <w:spacing w:after="0"/>
        <w:ind w:firstLine="660"/>
        <w:jc w:val="both"/>
        <w:rPr>
          <w:rFonts w:hAnsi="Times New Roman" w:ascii="Times New Roman"/>
          <w:sz w:val="24"/>
          <w:szCs w:val="24"/>
        </w:rPr>
      </w:pPr>
      <w:r w:rsidRPr="006277CF">
        <w:rPr>
          <w:rFonts w:hAnsi="Times New Roman" w:ascii="Times New Roman"/>
          <w:sz w:val="24"/>
          <w:szCs w:val="24"/>
        </w:rPr>
        <w:t xml:space="preserve">Vjerovnici suglasno potvrđuju kako će se preostali dio tražbine ove Nagodbe u omjeru 75% glavnice isplatiti Vjerovnicima obročnom otplatom u razdoblju (roku) od </w:t>
      </w:r>
      <w:r>
        <w:rPr>
          <w:rFonts w:hAnsi="Times New Roman" w:ascii="Times New Roman"/>
          <w:sz w:val="24"/>
          <w:szCs w:val="24"/>
        </w:rPr>
        <w:t xml:space="preserve">35 </w:t>
      </w:r>
      <w:r w:rsidRPr="006277CF">
        <w:rPr>
          <w:rFonts w:hAnsi="Times New Roman" w:ascii="Times New Roman"/>
          <w:sz w:val="24"/>
          <w:szCs w:val="24"/>
        </w:rPr>
        <w:t xml:space="preserve">mjeseci, beskamatno. Navedeni iznos tražbine otplatiti će se u mjesečnim ratama koje dospijevaju 1.-og u mjesecu, od kojih prva rata dospjeva na naplatu u mjesecu koji prvi kalendarski slijedi nakon proteka 6 mjeseci računajući od dana pravomoćnosti rješenja kojim se potvrđuje ova Nagodba, a posljednja dospjeva na naplatu </w:t>
      </w:r>
      <w:r>
        <w:rPr>
          <w:rFonts w:hAnsi="Times New Roman" w:ascii="Times New Roman"/>
          <w:sz w:val="24"/>
          <w:szCs w:val="24"/>
        </w:rPr>
        <w:t>35</w:t>
      </w:r>
      <w:r w:rsidRPr="006277CF">
        <w:rPr>
          <w:rFonts w:hAnsi="Times New Roman" w:ascii="Times New Roman"/>
          <w:sz w:val="24"/>
          <w:szCs w:val="24"/>
        </w:rPr>
        <w:t xml:space="preserve"> mjeseci računajući od dospjeća prve rate.</w:t>
      </w:r>
    </w:p>
    <w:p w:rsidRDefault="00D955DB" w:rsidP="00D955DB" w:rsidR="00D955DB">
      <w:pPr>
        <w:spacing w:after="0"/>
        <w:jc w:val="both"/>
        <w:rPr>
          <w:rFonts w:hAnsi="Century Gothic" w:ascii="Century Gothic"/>
          <w:b/>
          <w:sz w:val="20"/>
          <w:szCs w:val="20"/>
          <w:u w:val="single"/>
        </w:rPr>
      </w:pPr>
      <w:r>
        <w:rPr>
          <w:rFonts w:hAnsi="Times New Roman" w:ascii="Times New Roman"/>
          <w:sz w:val="24"/>
          <w:szCs w:val="24"/>
        </w:rPr>
        <w:tab/>
      </w:r>
    </w:p>
    <w:p w:rsidRDefault="00D955DB" w:rsidP="00D955DB" w:rsidR="00D955DB" w:rsidRPr="003D29D3">
      <w:pPr>
        <w:pStyle w:val="Odlomakpopisa1"/>
        <w:ind w:firstLine="708" w:left="0"/>
        <w:jc w:val="both"/>
        <w:rPr>
          <w:b/>
          <w:u w:val="single"/>
        </w:rPr>
      </w:pPr>
      <w:r w:rsidRPr="00C117AB">
        <w:rPr>
          <w:b/>
          <w:u w:val="single"/>
        </w:rPr>
        <w:t>Slijedom prethodnih utvrđenja, Dužnik se obvezuje namiriti tražbine Vjerovnika Grupe 3. 4.</w:t>
      </w:r>
      <w:r>
        <w:rPr>
          <w:b/>
          <w:u w:val="single"/>
        </w:rPr>
        <w:t xml:space="preserve"> -</w:t>
      </w:r>
      <w:r w:rsidRPr="00C117AB">
        <w:rPr>
          <w:b/>
          <w:u w:val="single"/>
        </w:rPr>
        <w:t xml:space="preserve"> Dobavljači čija tražbina prelazi iznos 100.000,00 kn, u</w:t>
      </w:r>
      <w:r>
        <w:rPr>
          <w:b/>
          <w:u w:val="single"/>
        </w:rPr>
        <w:t xml:space="preserve"> odnosu na svkog pojedinog vjerovnika ove Grupe u iznosu, </w:t>
      </w:r>
      <w:r w:rsidRPr="003D29D3">
        <w:rPr>
          <w:b/>
          <w:u w:val="single"/>
        </w:rPr>
        <w:t>na način i u rokovima kako slijedi:</w:t>
      </w:r>
    </w:p>
    <w:p w:rsidRDefault="00D955DB" w:rsidP="00D955DB" w:rsidR="00D955DB" w:rsidRPr="00287336">
      <w:pPr>
        <w:pStyle w:val="Odlomakpopisa1"/>
        <w:ind w:firstLine="660" w:left="0"/>
        <w:jc w:val="both"/>
        <w:rPr>
          <w:b/>
        </w:rPr>
      </w:pPr>
    </w:p>
    <w:p w:rsidRDefault="00D955DB" w:rsidP="00D955DB" w:rsidR="00D955DB" w:rsidRPr="00287336">
      <w:pPr>
        <w:spacing w:after="0"/>
        <w:jc w:val="both"/>
        <w:rPr>
          <w:rFonts w:hAnsi="Times New Roman" w:ascii="Times New Roman"/>
          <w:b/>
          <w:sz w:val="18"/>
          <w:szCs w:val="18"/>
          <w:u w:val="single"/>
        </w:rPr>
      </w:pPr>
    </w:p>
    <w:tbl>
      <w:tblPr>
        <w:tblW w:type="auto" w:w="0"/>
        <w:tblInd w:type="dxa" w:w="-17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68"/>
        <w:gridCol w:w="1276"/>
        <w:gridCol w:w="2409"/>
        <w:gridCol w:w="1276"/>
        <w:gridCol w:w="1276"/>
        <w:gridCol w:w="2410"/>
      </w:tblGrid>
      <w:tr w:rsidTr="00D955DB" w:rsidR="00D955DB" w:rsidRPr="00287336">
        <w:trPr>
          <w:trHeight w:val="1095"/>
        </w:trPr>
        <w:tc>
          <w:tcPr>
            <w:tcW w:type="dxa" w:w="568"/>
            <w:vAlign w:val="center"/>
          </w:tcPr>
          <w:p w:rsidRDefault="00D955DB" w:rsidP="00D955DB" w:rsidR="00D955DB" w:rsidRPr="00287336">
            <w:pPr>
              <w:jc w:val="center"/>
              <w:rPr>
                <w:rFonts w:hAnsi="Times New Roman" w:ascii="Times New Roman"/>
                <w:b/>
                <w:bCs/>
                <w:sz w:val="18"/>
                <w:szCs w:val="18"/>
              </w:rPr>
            </w:pPr>
            <w:r w:rsidRPr="00287336">
              <w:rPr>
                <w:rFonts w:hAnsi="Times New Roman" w:ascii="Times New Roman"/>
                <w:b/>
                <w:bCs/>
                <w:sz w:val="18"/>
                <w:szCs w:val="18"/>
              </w:rPr>
              <w:lastRenderedPageBreak/>
              <w:t>RBR</w:t>
            </w:r>
          </w:p>
        </w:tc>
        <w:tc>
          <w:tcPr>
            <w:tcW w:type="dxa" w:w="1276"/>
            <w:vAlign w:val="center"/>
          </w:tcPr>
          <w:p w:rsidRDefault="00D955DB" w:rsidP="00D955DB" w:rsidR="00D955DB" w:rsidRPr="00287336">
            <w:pPr>
              <w:jc w:val="center"/>
              <w:rPr>
                <w:rFonts w:hAnsi="Times New Roman" w:ascii="Times New Roman"/>
                <w:b/>
                <w:bCs/>
                <w:sz w:val="18"/>
                <w:szCs w:val="18"/>
              </w:rPr>
            </w:pPr>
            <w:r w:rsidRPr="00287336">
              <w:rPr>
                <w:rFonts w:hAnsi="Times New Roman" w:ascii="Times New Roman"/>
                <w:b/>
                <w:bCs/>
                <w:sz w:val="18"/>
                <w:szCs w:val="18"/>
              </w:rPr>
              <w:t>OIB</w:t>
            </w:r>
          </w:p>
        </w:tc>
        <w:tc>
          <w:tcPr>
            <w:tcW w:type="dxa" w:w="2409"/>
            <w:vAlign w:val="center"/>
          </w:tcPr>
          <w:p w:rsidRDefault="00D955DB" w:rsidP="00D955DB" w:rsidR="00D955DB" w:rsidRPr="00287336">
            <w:pPr>
              <w:jc w:val="center"/>
              <w:rPr>
                <w:rFonts w:hAnsi="Times New Roman" w:ascii="Times New Roman"/>
                <w:b/>
                <w:bCs/>
                <w:sz w:val="18"/>
                <w:szCs w:val="18"/>
              </w:rPr>
            </w:pPr>
            <w:r w:rsidRPr="00287336">
              <w:rPr>
                <w:rFonts w:hAnsi="Times New Roman" w:ascii="Times New Roman"/>
                <w:b/>
                <w:bCs/>
                <w:sz w:val="18"/>
                <w:szCs w:val="18"/>
              </w:rPr>
              <w:t>NAZIV VJEROVNIKA</w:t>
            </w:r>
          </w:p>
        </w:tc>
        <w:tc>
          <w:tcPr>
            <w:tcW w:type="dxa" w:w="1276"/>
            <w:vAlign w:val="center"/>
          </w:tcPr>
          <w:p w:rsidRDefault="00D955DB" w:rsidP="00D955DB" w:rsidR="00D955DB" w:rsidRPr="00287336">
            <w:pPr>
              <w:jc w:val="center"/>
              <w:rPr>
                <w:rFonts w:hAnsi="Times New Roman" w:ascii="Times New Roman"/>
                <w:b/>
                <w:bCs/>
                <w:sz w:val="18"/>
                <w:szCs w:val="18"/>
              </w:rPr>
            </w:pPr>
            <w:r w:rsidRPr="00287336">
              <w:rPr>
                <w:rFonts w:hAnsi="Times New Roman" w:ascii="Times New Roman"/>
                <w:b/>
                <w:bCs/>
                <w:sz w:val="18"/>
                <w:szCs w:val="18"/>
              </w:rPr>
              <w:t>UTVRĐENI IZNOS TRAŽBINE S NASLOVA GLAVNICE, KAMATA I NAKNADA</w:t>
            </w:r>
          </w:p>
        </w:tc>
        <w:tc>
          <w:tcPr>
            <w:tcW w:type="dxa" w:w="1276"/>
            <w:vAlign w:val="center"/>
          </w:tcPr>
          <w:p w:rsidRDefault="00D955DB" w:rsidP="00D955DB" w:rsidR="00D955DB" w:rsidRPr="00287336">
            <w:pPr>
              <w:jc w:val="center"/>
              <w:rPr>
                <w:rFonts w:hAnsi="Times New Roman" w:ascii="Times New Roman"/>
                <w:b/>
                <w:bCs/>
                <w:sz w:val="18"/>
                <w:szCs w:val="18"/>
              </w:rPr>
            </w:pPr>
            <w:r w:rsidRPr="00287336">
              <w:rPr>
                <w:rFonts w:hAnsi="Times New Roman" w:ascii="Times New Roman"/>
                <w:b/>
                <w:bCs/>
                <w:sz w:val="18"/>
                <w:szCs w:val="18"/>
              </w:rPr>
              <w:t>SMANJENI IZNOS TRAŽBINE KOJA ĆE BITI ISPLAĆENA</w:t>
            </w:r>
          </w:p>
        </w:tc>
        <w:tc>
          <w:tcPr>
            <w:tcW w:type="dxa" w:w="2410"/>
            <w:vAlign w:val="center"/>
          </w:tcPr>
          <w:p w:rsidRDefault="00D955DB" w:rsidP="00D955DB" w:rsidR="00D955DB" w:rsidRPr="00287336">
            <w:pPr>
              <w:jc w:val="center"/>
              <w:rPr>
                <w:rFonts w:hAnsi="Times New Roman" w:ascii="Times New Roman"/>
                <w:b/>
                <w:bCs/>
                <w:sz w:val="18"/>
                <w:szCs w:val="18"/>
              </w:rPr>
            </w:pPr>
            <w:r w:rsidRPr="00287336">
              <w:rPr>
                <w:rFonts w:hAnsi="Times New Roman" w:ascii="Times New Roman"/>
                <w:b/>
                <w:bCs/>
                <w:sz w:val="18"/>
                <w:szCs w:val="18"/>
              </w:rPr>
              <w:t>ROK DOSPJELOSTI I NAČIN ISPLATE</w:t>
            </w:r>
          </w:p>
        </w:tc>
      </w:tr>
      <w:tr w:rsidTr="00D955DB" w:rsidR="00D955DB" w:rsidRPr="00287336">
        <w:trPr>
          <w:trHeight w:val="725"/>
        </w:trPr>
        <w:tc>
          <w:tcPr>
            <w:tcW w:type="dxa" w:w="568"/>
            <w:noWrap/>
            <w:vAlign w:val="center"/>
          </w:tcPr>
          <w:p w:rsidRDefault="00D955DB" w:rsidP="00D955DB" w:rsidR="00D955DB" w:rsidRPr="00287336">
            <w:pPr>
              <w:spacing w:lineRule="auto" w:line="240" w:after="0"/>
              <w:jc w:val="right"/>
              <w:rPr>
                <w:rFonts w:hAnsi="Times New Roman" w:ascii="Times New Roman"/>
                <w:sz w:val="18"/>
                <w:szCs w:val="18"/>
                <w:lang w:eastAsia="hr-HR"/>
              </w:rPr>
            </w:pPr>
            <w:r w:rsidRPr="00287336">
              <w:rPr>
                <w:rFonts w:hAnsi="Times New Roman" w:ascii="Times New Roman"/>
                <w:sz w:val="18"/>
                <w:szCs w:val="18"/>
                <w:lang w:eastAsia="hr-HR"/>
              </w:rPr>
              <w:t>1</w:t>
            </w:r>
          </w:p>
        </w:tc>
        <w:tc>
          <w:tcPr>
            <w:tcW w:type="dxa" w:w="1276"/>
            <w:noWrap/>
            <w:vAlign w:val="center"/>
          </w:tcPr>
          <w:p w:rsidRDefault="00D955DB" w:rsidP="00D955DB" w:rsidR="00D955DB" w:rsidRPr="00287336">
            <w:pPr>
              <w:spacing w:lineRule="auto" w:line="240" w:after="0"/>
              <w:jc w:val="center"/>
              <w:rPr>
                <w:rFonts w:hAnsi="Times New Roman" w:ascii="Times New Roman"/>
                <w:sz w:val="18"/>
                <w:szCs w:val="18"/>
                <w:lang w:eastAsia="hr-HR"/>
              </w:rPr>
            </w:pPr>
            <w:r w:rsidRPr="00287336">
              <w:rPr>
                <w:rFonts w:hAnsi="Times New Roman" w:ascii="Times New Roman"/>
                <w:sz w:val="18"/>
                <w:szCs w:val="18"/>
                <w:lang w:eastAsia="hr-HR"/>
              </w:rPr>
              <w:t>23587215082</w:t>
            </w:r>
          </w:p>
        </w:tc>
        <w:tc>
          <w:tcPr>
            <w:tcW w:type="dxa" w:w="2409"/>
            <w:noWrap/>
            <w:vAlign w:val="center"/>
          </w:tcPr>
          <w:p w:rsidRDefault="00D955DB" w:rsidP="00D955DB" w:rsidR="00D955DB" w:rsidRPr="00287336">
            <w:pPr>
              <w:spacing w:lineRule="auto" w:line="240" w:after="0"/>
              <w:rPr>
                <w:rFonts w:hAnsi="Times New Roman" w:ascii="Times New Roman"/>
                <w:sz w:val="18"/>
                <w:szCs w:val="18"/>
                <w:lang w:eastAsia="hr-HR"/>
              </w:rPr>
            </w:pPr>
            <w:r w:rsidRPr="00287336">
              <w:rPr>
                <w:rFonts w:hAnsi="Times New Roman" w:ascii="Times New Roman"/>
                <w:sz w:val="18"/>
                <w:szCs w:val="18"/>
                <w:lang w:eastAsia="hr-HR"/>
              </w:rPr>
              <w:t>JANKOVIĆ HELENA ODVJETNIK, Zagreb, Strossmayerov trg 7</w:t>
            </w:r>
          </w:p>
        </w:tc>
        <w:tc>
          <w:tcPr>
            <w:tcW w:type="dxa" w:w="1276"/>
            <w:noWrap/>
            <w:vAlign w:val="center"/>
          </w:tcPr>
          <w:p w:rsidRDefault="00D955DB" w:rsidP="00D955DB" w:rsidR="00D955DB" w:rsidRPr="00287336">
            <w:pPr>
              <w:spacing w:lineRule="auto" w:line="240" w:after="0"/>
              <w:jc w:val="right"/>
              <w:rPr>
                <w:rFonts w:hAnsi="Times New Roman" w:ascii="Times New Roman"/>
                <w:sz w:val="18"/>
                <w:szCs w:val="18"/>
                <w:lang w:eastAsia="hr-HR"/>
              </w:rPr>
            </w:pPr>
            <w:r w:rsidRPr="00287336">
              <w:rPr>
                <w:rFonts w:hAnsi="Times New Roman" w:ascii="Times New Roman"/>
                <w:sz w:val="18"/>
                <w:szCs w:val="18"/>
                <w:lang w:eastAsia="hr-HR"/>
              </w:rPr>
              <w:t>281.250,00</w:t>
            </w:r>
            <w:r w:rsidRPr="00287336">
              <w:rPr>
                <w:rFonts w:hAnsi="Times New Roman" w:ascii="Times New Roman"/>
                <w:sz w:val="18"/>
                <w:szCs w:val="18"/>
              </w:rPr>
              <w:t xml:space="preserve"> kn</w:t>
            </w:r>
          </w:p>
        </w:tc>
        <w:tc>
          <w:tcPr>
            <w:tcW w:type="dxa" w:w="1276"/>
            <w:noWrap/>
            <w:vAlign w:val="center"/>
          </w:tcPr>
          <w:p w:rsidRDefault="00D955DB" w:rsidP="00D955DB" w:rsidR="00D955DB" w:rsidRPr="00287336">
            <w:pPr>
              <w:spacing w:lineRule="auto" w:line="240" w:after="0"/>
              <w:jc w:val="right"/>
              <w:rPr>
                <w:rFonts w:hAnsi="Times New Roman" w:ascii="Times New Roman"/>
                <w:sz w:val="18"/>
                <w:szCs w:val="18"/>
                <w:lang w:eastAsia="hr-HR"/>
              </w:rPr>
            </w:pPr>
            <w:r w:rsidRPr="00287336">
              <w:rPr>
                <w:rFonts w:hAnsi="Times New Roman" w:ascii="Times New Roman"/>
                <w:sz w:val="18"/>
                <w:szCs w:val="18"/>
                <w:lang w:eastAsia="hr-HR"/>
              </w:rPr>
              <w:t>210.937,50</w:t>
            </w:r>
            <w:r w:rsidRPr="00287336">
              <w:rPr>
                <w:rFonts w:hAnsi="Times New Roman" w:ascii="Times New Roman"/>
                <w:sz w:val="18"/>
                <w:szCs w:val="18"/>
              </w:rPr>
              <w:t xml:space="preserve"> kn</w:t>
            </w:r>
          </w:p>
        </w:tc>
        <w:tc>
          <w:tcPr>
            <w:tcW w:type="dxa" w:w="2410"/>
          </w:tcPr>
          <w:p w:rsidRDefault="00D955DB" w:rsidP="00D955DB" w:rsidR="00D955DB" w:rsidRPr="00287336">
            <w:pPr>
              <w:spacing w:lineRule="auto" w:line="240" w:after="0"/>
              <w:jc w:val="center"/>
              <w:rPr>
                <w:rFonts w:hAnsi="Times New Roman" w:ascii="Times New Roman"/>
                <w:color w:val="000000"/>
                <w:sz w:val="18"/>
                <w:szCs w:val="18"/>
              </w:rPr>
            </w:pPr>
            <w:r w:rsidRPr="00287336">
              <w:rPr>
                <w:rFonts w:hAnsi="Times New Roman" w:ascii="Times New Roman"/>
                <w:color w:val="000000"/>
                <w:sz w:val="18"/>
                <w:szCs w:val="18"/>
              </w:rPr>
              <w:t>36  jednakih mjesečnih rata u iznosu od 5.859,38 kn beskamatno, koje  rate dospijevju  prvog dana u mjesecu</w:t>
            </w:r>
            <w:r w:rsidRPr="00287336">
              <w:rPr>
                <w:rFonts w:hAnsi="Times New Roman" w:ascii="Times New Roman"/>
                <w:sz w:val="18"/>
                <w:szCs w:val="18"/>
              </w:rPr>
              <w:t xml:space="preserve">, </w:t>
            </w:r>
            <w:r w:rsidRPr="00DC7054">
              <w:rPr>
                <w:rFonts w:hAnsi="Times New Roman" w:ascii="Times New Roman"/>
                <w:sz w:val="18"/>
                <w:szCs w:val="18"/>
              </w:rPr>
              <w:t xml:space="preserve">a dospjeće prve rate </w:t>
            </w:r>
            <w:r>
              <w:rPr>
                <w:rFonts w:hAnsi="Times New Roman" w:ascii="Times New Roman"/>
                <w:sz w:val="18"/>
                <w:szCs w:val="18"/>
              </w:rPr>
              <w:t xml:space="preserve"> jeste prvog dana </w:t>
            </w:r>
            <w:r w:rsidRPr="00C117AB">
              <w:rPr>
                <w:rFonts w:hAnsi="Times New Roman" w:ascii="Times New Roman"/>
                <w:sz w:val="18"/>
                <w:szCs w:val="18"/>
              </w:rPr>
              <w:t>onog mjeseca</w:t>
            </w:r>
            <w:r>
              <w:rPr>
                <w:rFonts w:hAnsi="Times New Roman" w:ascii="Times New Roman"/>
                <w:sz w:val="18"/>
                <w:szCs w:val="18"/>
              </w:rPr>
              <w:t xml:space="preserve"> koji prvi </w:t>
            </w:r>
            <w:r w:rsidRPr="00C117AB">
              <w:rPr>
                <w:rFonts w:hAnsi="Times New Roman" w:ascii="Times New Roman"/>
                <w:sz w:val="18"/>
                <w:szCs w:val="18"/>
              </w:rPr>
              <w:t>kalendarski slijedi nakon proteka 6 mjeseci od dana pravomoćnosti rješenja kojim se potvrđuje ova Nagodba</w:t>
            </w:r>
            <w:r w:rsidRPr="00287336">
              <w:rPr>
                <w:rFonts w:hAnsi="Times New Roman" w:ascii="Times New Roman"/>
                <w:sz w:val="18"/>
                <w:szCs w:val="18"/>
              </w:rPr>
              <w:t>, do</w:t>
            </w:r>
            <w:r>
              <w:rPr>
                <w:rFonts w:hAnsi="Times New Roman" w:ascii="Times New Roman"/>
                <w:sz w:val="18"/>
                <w:szCs w:val="18"/>
              </w:rPr>
              <w:t>k je dospjeće posljednje rate 35</w:t>
            </w:r>
            <w:r w:rsidRPr="00287336">
              <w:rPr>
                <w:rFonts w:hAnsi="Times New Roman" w:ascii="Times New Roman"/>
                <w:sz w:val="18"/>
                <w:szCs w:val="18"/>
              </w:rPr>
              <w:t xml:space="preserve"> mjeseci od dospjeća prve rate</w:t>
            </w:r>
          </w:p>
        </w:tc>
      </w:tr>
      <w:tr w:rsidTr="00D955DB" w:rsidR="00D955DB" w:rsidRPr="00287336">
        <w:trPr>
          <w:trHeight w:val="270"/>
        </w:trPr>
        <w:tc>
          <w:tcPr>
            <w:tcW w:type="dxa" w:w="568"/>
            <w:noWrap/>
            <w:vAlign w:val="center"/>
          </w:tcPr>
          <w:p w:rsidRDefault="00D955DB" w:rsidP="00D955DB" w:rsidR="00D955DB" w:rsidRPr="00287336">
            <w:pPr>
              <w:spacing w:lineRule="auto" w:line="240" w:after="0"/>
              <w:jc w:val="right"/>
              <w:rPr>
                <w:rFonts w:hAnsi="Times New Roman" w:ascii="Times New Roman"/>
                <w:sz w:val="18"/>
                <w:szCs w:val="18"/>
                <w:lang w:eastAsia="hr-HR"/>
              </w:rPr>
            </w:pPr>
            <w:r w:rsidRPr="00287336">
              <w:rPr>
                <w:rFonts w:hAnsi="Times New Roman" w:ascii="Times New Roman"/>
                <w:sz w:val="18"/>
                <w:szCs w:val="18"/>
                <w:lang w:eastAsia="hr-HR"/>
              </w:rPr>
              <w:t>2</w:t>
            </w:r>
          </w:p>
        </w:tc>
        <w:tc>
          <w:tcPr>
            <w:tcW w:type="dxa" w:w="1276"/>
            <w:noWrap/>
            <w:vAlign w:val="center"/>
          </w:tcPr>
          <w:p w:rsidRDefault="00D955DB" w:rsidP="00D955DB" w:rsidR="00D955DB" w:rsidRPr="00287336">
            <w:pPr>
              <w:spacing w:lineRule="auto" w:line="240" w:after="0"/>
              <w:jc w:val="center"/>
              <w:rPr>
                <w:rFonts w:hAnsi="Times New Roman" w:ascii="Times New Roman"/>
                <w:sz w:val="18"/>
                <w:szCs w:val="18"/>
                <w:lang w:eastAsia="hr-HR"/>
              </w:rPr>
            </w:pPr>
            <w:r w:rsidRPr="00287336">
              <w:rPr>
                <w:rFonts w:hAnsi="Times New Roman" w:ascii="Times New Roman"/>
                <w:sz w:val="18"/>
                <w:szCs w:val="18"/>
                <w:lang w:eastAsia="hr-HR"/>
              </w:rPr>
              <w:t>38856841151</w:t>
            </w:r>
          </w:p>
        </w:tc>
        <w:tc>
          <w:tcPr>
            <w:tcW w:type="dxa" w:w="2409"/>
            <w:noWrap/>
            <w:vAlign w:val="center"/>
          </w:tcPr>
          <w:p w:rsidRDefault="00D955DB" w:rsidP="00D955DB" w:rsidR="00D955DB" w:rsidRPr="00287336">
            <w:pPr>
              <w:spacing w:lineRule="auto" w:line="240" w:after="0"/>
              <w:rPr>
                <w:rFonts w:hAnsi="Times New Roman" w:ascii="Times New Roman"/>
                <w:sz w:val="18"/>
                <w:szCs w:val="18"/>
                <w:lang w:eastAsia="hr-HR"/>
              </w:rPr>
            </w:pPr>
            <w:r w:rsidRPr="00287336">
              <w:rPr>
                <w:rFonts w:hAnsi="Times New Roman" w:ascii="Times New Roman"/>
                <w:sz w:val="18"/>
                <w:szCs w:val="18"/>
                <w:lang w:eastAsia="hr-HR"/>
              </w:rPr>
              <w:t>MICHIELI-TOMIĆ D.O.O., Pražnica, Gornji Humac - Brač</w:t>
            </w:r>
          </w:p>
        </w:tc>
        <w:tc>
          <w:tcPr>
            <w:tcW w:type="dxa" w:w="1276"/>
            <w:noWrap/>
            <w:vAlign w:val="center"/>
          </w:tcPr>
          <w:p w:rsidRDefault="00D955DB" w:rsidP="00D955DB" w:rsidR="00D955DB" w:rsidRPr="00287336">
            <w:pPr>
              <w:spacing w:lineRule="auto" w:line="240" w:after="0"/>
              <w:jc w:val="right"/>
              <w:rPr>
                <w:rFonts w:hAnsi="Times New Roman" w:ascii="Times New Roman"/>
                <w:sz w:val="18"/>
                <w:szCs w:val="18"/>
                <w:lang w:eastAsia="hr-HR"/>
              </w:rPr>
            </w:pPr>
            <w:r w:rsidRPr="00287336">
              <w:rPr>
                <w:rFonts w:hAnsi="Times New Roman" w:ascii="Times New Roman"/>
                <w:sz w:val="18"/>
                <w:szCs w:val="18"/>
                <w:lang w:eastAsia="hr-HR"/>
              </w:rPr>
              <w:t>113.771,93</w:t>
            </w:r>
            <w:r w:rsidRPr="00287336">
              <w:rPr>
                <w:rFonts w:hAnsi="Times New Roman" w:ascii="Times New Roman"/>
                <w:sz w:val="18"/>
                <w:szCs w:val="18"/>
              </w:rPr>
              <w:t xml:space="preserve"> kn</w:t>
            </w:r>
          </w:p>
        </w:tc>
        <w:tc>
          <w:tcPr>
            <w:tcW w:type="dxa" w:w="1276"/>
            <w:noWrap/>
            <w:vAlign w:val="center"/>
          </w:tcPr>
          <w:p w:rsidRDefault="00D955DB" w:rsidP="00D955DB" w:rsidR="00D955DB" w:rsidRPr="00287336">
            <w:pPr>
              <w:spacing w:lineRule="auto" w:line="240" w:after="0"/>
              <w:jc w:val="right"/>
              <w:rPr>
                <w:rFonts w:hAnsi="Times New Roman" w:ascii="Times New Roman"/>
                <w:sz w:val="18"/>
                <w:szCs w:val="18"/>
                <w:lang w:eastAsia="hr-HR"/>
              </w:rPr>
            </w:pPr>
            <w:r w:rsidRPr="00287336">
              <w:rPr>
                <w:rFonts w:hAnsi="Times New Roman" w:ascii="Times New Roman"/>
                <w:sz w:val="18"/>
                <w:szCs w:val="18"/>
                <w:lang w:eastAsia="hr-HR"/>
              </w:rPr>
              <w:t>85.328,95</w:t>
            </w:r>
            <w:r w:rsidRPr="00287336">
              <w:rPr>
                <w:rFonts w:hAnsi="Times New Roman" w:ascii="Times New Roman"/>
                <w:sz w:val="18"/>
                <w:szCs w:val="18"/>
              </w:rPr>
              <w:t xml:space="preserve"> kn</w:t>
            </w:r>
          </w:p>
        </w:tc>
        <w:tc>
          <w:tcPr>
            <w:tcW w:type="dxa" w:w="2410"/>
          </w:tcPr>
          <w:p w:rsidRDefault="00D955DB" w:rsidP="00D955DB" w:rsidR="00D955DB" w:rsidRPr="00287336">
            <w:pPr>
              <w:spacing w:lineRule="auto" w:line="240" w:after="0"/>
              <w:jc w:val="center"/>
              <w:rPr>
                <w:rFonts w:hAnsi="Times New Roman" w:ascii="Times New Roman"/>
                <w:color w:val="000000"/>
                <w:sz w:val="18"/>
                <w:szCs w:val="18"/>
              </w:rPr>
            </w:pPr>
            <w:r w:rsidRPr="00287336">
              <w:rPr>
                <w:rFonts w:hAnsi="Times New Roman" w:ascii="Times New Roman"/>
                <w:color w:val="000000"/>
                <w:sz w:val="18"/>
                <w:szCs w:val="18"/>
              </w:rPr>
              <w:t>36  jednakih mjesečnih rata u iznosu od 2.370,25 kn beskamatno, koje  rate dospijevju  prvog dana u mjesecu</w:t>
            </w:r>
            <w:r w:rsidRPr="00287336">
              <w:rPr>
                <w:rFonts w:hAnsi="Times New Roman" w:ascii="Times New Roman"/>
                <w:sz w:val="18"/>
                <w:szCs w:val="18"/>
              </w:rPr>
              <w:t>,</w:t>
            </w:r>
            <w:r w:rsidRPr="00DC7054">
              <w:rPr>
                <w:rFonts w:hAnsi="Times New Roman" w:ascii="Times New Roman"/>
                <w:sz w:val="18"/>
                <w:szCs w:val="18"/>
              </w:rPr>
              <w:t xml:space="preserve"> a dospjeće prve rate </w:t>
            </w:r>
            <w:r>
              <w:rPr>
                <w:rFonts w:hAnsi="Times New Roman" w:ascii="Times New Roman"/>
                <w:sz w:val="18"/>
                <w:szCs w:val="18"/>
              </w:rPr>
              <w:t xml:space="preserve"> jeste prvog dana </w:t>
            </w:r>
            <w:r w:rsidRPr="00C117AB">
              <w:rPr>
                <w:rFonts w:hAnsi="Times New Roman" w:ascii="Times New Roman"/>
                <w:sz w:val="18"/>
                <w:szCs w:val="18"/>
              </w:rPr>
              <w:t>onog mjeseca</w:t>
            </w:r>
            <w:r>
              <w:rPr>
                <w:rFonts w:hAnsi="Times New Roman" w:ascii="Times New Roman"/>
                <w:sz w:val="18"/>
                <w:szCs w:val="18"/>
              </w:rPr>
              <w:t xml:space="preserve"> koji prvi </w:t>
            </w:r>
            <w:r w:rsidRPr="00C117AB">
              <w:rPr>
                <w:rFonts w:hAnsi="Times New Roman" w:ascii="Times New Roman"/>
                <w:sz w:val="18"/>
                <w:szCs w:val="18"/>
              </w:rPr>
              <w:t>kalendarski slijedi nakon proteka 6 mjeseci od dana pravomoćnosti rješenja kojim se potvrđuje ova Nagodba</w:t>
            </w:r>
            <w:r w:rsidRPr="00287336">
              <w:rPr>
                <w:rFonts w:hAnsi="Times New Roman" w:ascii="Times New Roman"/>
                <w:sz w:val="18"/>
                <w:szCs w:val="18"/>
              </w:rPr>
              <w:t xml:space="preserve"> , do</w:t>
            </w:r>
            <w:r>
              <w:rPr>
                <w:rFonts w:hAnsi="Times New Roman" w:ascii="Times New Roman"/>
                <w:sz w:val="18"/>
                <w:szCs w:val="18"/>
              </w:rPr>
              <w:t>k je dospjeće posljednje rate 35</w:t>
            </w:r>
            <w:r w:rsidRPr="00287336">
              <w:rPr>
                <w:rFonts w:hAnsi="Times New Roman" w:ascii="Times New Roman"/>
                <w:sz w:val="18"/>
                <w:szCs w:val="18"/>
              </w:rPr>
              <w:t xml:space="preserve"> mjeseci od dospjeća prve rate</w:t>
            </w:r>
          </w:p>
        </w:tc>
      </w:tr>
    </w:tbl>
    <w:p w:rsidRDefault="00D955DB" w:rsidP="00D955DB" w:rsidR="00D955DB">
      <w:pPr>
        <w:jc w:val="both"/>
        <w:rPr>
          <w:rFonts w:hAnsi="Times New Roman" w:ascii="Times New Roman"/>
          <w:b/>
          <w:sz w:val="24"/>
          <w:szCs w:val="24"/>
        </w:rPr>
      </w:pPr>
    </w:p>
    <w:p w:rsidRDefault="00D955DB" w:rsidP="00D955DB" w:rsidR="00D955DB" w:rsidRPr="00AB24A3">
      <w:pPr>
        <w:jc w:val="both"/>
        <w:rPr>
          <w:rFonts w:hAnsi="Times New Roman" w:ascii="Times New Roman"/>
          <w:b/>
          <w:sz w:val="24"/>
          <w:szCs w:val="24"/>
        </w:rPr>
      </w:pPr>
      <w:r>
        <w:rPr>
          <w:rFonts w:hAnsi="Times New Roman" w:ascii="Times New Roman"/>
          <w:b/>
          <w:sz w:val="24"/>
          <w:szCs w:val="24"/>
        </w:rPr>
        <w:t xml:space="preserve">e) </w:t>
      </w:r>
      <w:r w:rsidRPr="00AB24A3">
        <w:rPr>
          <w:rFonts w:hAnsi="Times New Roman" w:ascii="Times New Roman"/>
          <w:b/>
          <w:sz w:val="24"/>
          <w:szCs w:val="24"/>
        </w:rPr>
        <w:t>Grupa 3.5. Dobavljači - Obveze za predujmove</w:t>
      </w:r>
    </w:p>
    <w:p w:rsidRDefault="00D955DB" w:rsidP="00D955DB" w:rsidR="00D955DB" w:rsidRPr="005D5657">
      <w:pPr>
        <w:pStyle w:val="Odlomakpopisa1"/>
        <w:ind w:left="0"/>
        <w:jc w:val="both"/>
      </w:pPr>
      <w:r w:rsidRPr="005D5657">
        <w:t xml:space="preserve">       Dužnik se obvezuje namiriti vjerovnika ove grupe pružanjem usluga u visini cjelokupnog iznosa utvrđene tražbine (100%) tijekom sezone 2015.godine, a najkasnije do 31. 12. 2015. godine, i to sljedećeg vjerovnika u iznosu kako slijedi: </w:t>
      </w:r>
    </w:p>
    <w:tbl>
      <w:tblPr>
        <w:tblW w:type="auto" w:w="0"/>
        <w:jc w:val="center"/>
        <w:tblInd w:type="dxa" w:w="-17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68"/>
        <w:gridCol w:w="1276"/>
        <w:gridCol w:w="2624"/>
        <w:gridCol w:w="1346"/>
      </w:tblGrid>
      <w:tr w:rsidTr="00D955DB" w:rsidR="00D955DB" w:rsidRPr="00E12CF8">
        <w:trPr>
          <w:trHeight w:val="763"/>
          <w:jc w:val="center"/>
        </w:trPr>
        <w:tc>
          <w:tcPr>
            <w:tcW w:type="dxa" w:w="568"/>
            <w:vAlign w:val="center"/>
          </w:tcPr>
          <w:p w:rsidRDefault="00D955DB" w:rsidP="00D955DB" w:rsidR="00D955DB" w:rsidRPr="00302FC1">
            <w:pPr>
              <w:spacing w:lineRule="auto" w:line="240" w:after="0"/>
              <w:jc w:val="center"/>
              <w:rPr>
                <w:rFonts w:hAnsi="Times New Roman" w:ascii="Times New Roman"/>
                <w:b/>
                <w:color w:val="000000"/>
                <w:sz w:val="18"/>
                <w:szCs w:val="18"/>
                <w:lang w:eastAsia="hr-HR"/>
              </w:rPr>
            </w:pPr>
            <w:r w:rsidRPr="00302FC1">
              <w:rPr>
                <w:rFonts w:hAnsi="Times New Roman" w:ascii="Times New Roman"/>
                <w:b/>
                <w:color w:val="000000"/>
                <w:sz w:val="18"/>
                <w:szCs w:val="18"/>
                <w:lang w:eastAsia="hr-HR"/>
              </w:rPr>
              <w:t>Rbr</w:t>
            </w:r>
          </w:p>
        </w:tc>
        <w:tc>
          <w:tcPr>
            <w:tcW w:type="dxa" w:w="1276"/>
            <w:vAlign w:val="center"/>
          </w:tcPr>
          <w:p w:rsidRDefault="00D955DB" w:rsidP="00D955DB" w:rsidR="00D955DB" w:rsidRPr="00302FC1">
            <w:pPr>
              <w:spacing w:lineRule="auto" w:line="240" w:after="0"/>
              <w:jc w:val="center"/>
              <w:rPr>
                <w:rFonts w:hAnsi="Times New Roman" w:ascii="Times New Roman"/>
                <w:b/>
                <w:color w:val="000000"/>
                <w:sz w:val="18"/>
                <w:szCs w:val="18"/>
                <w:lang w:eastAsia="hr-HR"/>
              </w:rPr>
            </w:pPr>
            <w:r w:rsidRPr="00302FC1">
              <w:rPr>
                <w:rFonts w:hAnsi="Times New Roman" w:ascii="Times New Roman"/>
                <w:b/>
                <w:color w:val="000000"/>
                <w:sz w:val="18"/>
                <w:szCs w:val="18"/>
                <w:lang w:eastAsia="hr-HR"/>
              </w:rPr>
              <w:t>OIB</w:t>
            </w:r>
          </w:p>
        </w:tc>
        <w:tc>
          <w:tcPr>
            <w:tcW w:type="dxa" w:w="2624"/>
            <w:vAlign w:val="center"/>
          </w:tcPr>
          <w:p w:rsidRDefault="00D955DB" w:rsidP="00D955DB" w:rsidR="00D955DB" w:rsidRPr="00302FC1">
            <w:pPr>
              <w:spacing w:lineRule="auto" w:line="240" w:after="0"/>
              <w:jc w:val="center"/>
              <w:rPr>
                <w:rFonts w:hAnsi="Times New Roman" w:ascii="Times New Roman"/>
                <w:b/>
                <w:color w:val="000000"/>
                <w:sz w:val="18"/>
                <w:szCs w:val="18"/>
                <w:lang w:eastAsia="hr-HR"/>
              </w:rPr>
            </w:pPr>
            <w:r w:rsidRPr="00302FC1">
              <w:rPr>
                <w:rFonts w:hAnsi="Times New Roman" w:ascii="Times New Roman"/>
                <w:b/>
                <w:color w:val="000000"/>
                <w:sz w:val="18"/>
                <w:szCs w:val="18"/>
                <w:lang w:eastAsia="hr-HR"/>
              </w:rPr>
              <w:t>Naziv vjerovnika</w:t>
            </w:r>
          </w:p>
        </w:tc>
        <w:tc>
          <w:tcPr>
            <w:tcW w:type="dxa" w:w="1346"/>
            <w:vAlign w:val="center"/>
          </w:tcPr>
          <w:p w:rsidRDefault="00D955DB" w:rsidP="00D955DB" w:rsidR="00D955DB" w:rsidRPr="00302FC1">
            <w:pPr>
              <w:spacing w:lineRule="auto" w:line="240" w:after="0"/>
              <w:jc w:val="center"/>
              <w:rPr>
                <w:rFonts w:hAnsi="Times New Roman" w:ascii="Times New Roman"/>
                <w:b/>
                <w:color w:val="000000"/>
                <w:sz w:val="18"/>
                <w:szCs w:val="18"/>
                <w:lang w:eastAsia="hr-HR"/>
              </w:rPr>
            </w:pPr>
            <w:r w:rsidRPr="00302FC1">
              <w:rPr>
                <w:rFonts w:hAnsi="Times New Roman" w:ascii="Times New Roman"/>
                <w:b/>
                <w:color w:val="000000"/>
                <w:sz w:val="18"/>
                <w:szCs w:val="18"/>
                <w:lang w:eastAsia="hr-HR"/>
              </w:rPr>
              <w:t>Utvrđeni iznos tražbine koji se ujedno 100% namiruje pružanjem usluga</w:t>
            </w:r>
          </w:p>
        </w:tc>
      </w:tr>
      <w:tr w:rsidTr="00D955DB" w:rsidR="00D955DB" w:rsidRPr="00775C05">
        <w:trPr>
          <w:trHeight w:val="725"/>
          <w:jc w:val="center"/>
        </w:trPr>
        <w:tc>
          <w:tcPr>
            <w:tcW w:type="dxa" w:w="568"/>
            <w:noWrap/>
            <w:vAlign w:val="center"/>
          </w:tcPr>
          <w:p w:rsidRDefault="00D955DB" w:rsidP="00D955DB" w:rsidR="00D955DB" w:rsidRPr="00302FC1">
            <w:pPr>
              <w:spacing w:lineRule="auto" w:line="240" w:after="0"/>
              <w:jc w:val="right"/>
              <w:rPr>
                <w:rFonts w:hAnsi="Times New Roman" w:ascii="Times New Roman"/>
                <w:sz w:val="18"/>
                <w:szCs w:val="18"/>
                <w:lang w:eastAsia="hr-HR"/>
              </w:rPr>
            </w:pPr>
            <w:r w:rsidRPr="00302FC1">
              <w:rPr>
                <w:rFonts w:hAnsi="Times New Roman" w:ascii="Times New Roman"/>
                <w:sz w:val="18"/>
                <w:szCs w:val="18"/>
                <w:lang w:eastAsia="hr-HR"/>
              </w:rPr>
              <w:t>1</w:t>
            </w:r>
          </w:p>
        </w:tc>
        <w:tc>
          <w:tcPr>
            <w:tcW w:type="dxa" w:w="1276"/>
            <w:noWrap/>
            <w:vAlign w:val="center"/>
          </w:tcPr>
          <w:p w:rsidRDefault="00D955DB" w:rsidP="00D955DB" w:rsidR="00D955DB" w:rsidRPr="00302FC1">
            <w:pPr>
              <w:spacing w:lineRule="auto" w:line="240" w:after="0"/>
              <w:jc w:val="center"/>
              <w:rPr>
                <w:rFonts w:hAnsi="Times New Roman" w:ascii="Times New Roman"/>
                <w:sz w:val="18"/>
                <w:szCs w:val="18"/>
                <w:lang w:eastAsia="hr-HR"/>
              </w:rPr>
            </w:pPr>
            <w:r>
              <w:rPr>
                <w:rFonts w:hAnsi="Times New Roman" w:ascii="Times New Roman"/>
                <w:sz w:val="18"/>
                <w:szCs w:val="18"/>
                <w:lang w:eastAsia="hr-HR"/>
              </w:rPr>
              <w:t>strani subjekt</w:t>
            </w:r>
          </w:p>
        </w:tc>
        <w:tc>
          <w:tcPr>
            <w:tcW w:type="dxa" w:w="2624"/>
            <w:noWrap/>
            <w:vAlign w:val="center"/>
          </w:tcPr>
          <w:p w:rsidRDefault="00D955DB" w:rsidP="00D955DB" w:rsidR="00D955DB" w:rsidRPr="00302FC1">
            <w:pPr>
              <w:spacing w:lineRule="auto" w:line="240" w:after="0"/>
              <w:rPr>
                <w:rFonts w:hAnsi="Times New Roman" w:ascii="Times New Roman"/>
                <w:sz w:val="18"/>
                <w:szCs w:val="18"/>
                <w:lang w:eastAsia="hr-HR"/>
              </w:rPr>
            </w:pPr>
            <w:r w:rsidRPr="00302FC1">
              <w:rPr>
                <w:rFonts w:hAnsi="Times New Roman" w:ascii="Times New Roman"/>
                <w:sz w:val="18"/>
                <w:szCs w:val="18"/>
                <w:lang w:eastAsia="hr-HR"/>
              </w:rPr>
              <w:t>ARVEL VOYAGES, Villeurbanne 31, Cours Emile Zola</w:t>
            </w:r>
            <w:r>
              <w:rPr>
                <w:rFonts w:hAnsi="Times New Roman" w:ascii="Times New Roman"/>
                <w:sz w:val="18"/>
                <w:szCs w:val="18"/>
                <w:lang w:eastAsia="hr-HR"/>
              </w:rPr>
              <w:t>, Francuska</w:t>
            </w:r>
          </w:p>
        </w:tc>
        <w:tc>
          <w:tcPr>
            <w:tcW w:type="dxa" w:w="1346"/>
            <w:noWrap/>
            <w:vAlign w:val="center"/>
          </w:tcPr>
          <w:p w:rsidRDefault="00D955DB" w:rsidP="00D955DB" w:rsidR="00D955DB" w:rsidRPr="00302FC1">
            <w:pPr>
              <w:spacing w:lineRule="auto" w:line="240" w:after="0"/>
              <w:jc w:val="right"/>
              <w:rPr>
                <w:rFonts w:hAnsi="Times New Roman" w:ascii="Times New Roman"/>
                <w:sz w:val="18"/>
                <w:szCs w:val="18"/>
                <w:lang w:eastAsia="hr-HR"/>
              </w:rPr>
            </w:pPr>
            <w:r w:rsidRPr="00302FC1">
              <w:rPr>
                <w:rFonts w:hAnsi="Times New Roman" w:ascii="Times New Roman"/>
                <w:sz w:val="18"/>
                <w:szCs w:val="18"/>
                <w:lang w:eastAsia="hr-HR"/>
              </w:rPr>
              <w:t>10.659,43</w:t>
            </w:r>
            <w:r w:rsidRPr="00302FC1">
              <w:rPr>
                <w:rFonts w:hAnsi="Times New Roman" w:ascii="Times New Roman"/>
                <w:sz w:val="18"/>
                <w:szCs w:val="18"/>
              </w:rPr>
              <w:t xml:space="preserve"> kn</w:t>
            </w:r>
          </w:p>
        </w:tc>
      </w:tr>
    </w:tbl>
    <w:p w:rsidRDefault="00D955DB" w:rsidP="00D955DB" w:rsidR="00D955DB">
      <w:pPr>
        <w:ind w:firstLine="360"/>
        <w:jc w:val="both"/>
        <w:rPr>
          <w:rFonts w:hAnsi="Times New Roman" w:ascii="Times New Roman"/>
          <w:b/>
          <w:sz w:val="24"/>
          <w:szCs w:val="24"/>
        </w:rPr>
      </w:pPr>
    </w:p>
    <w:p w:rsidRDefault="00D955DB" w:rsidP="00D955DB" w:rsidR="00D955DB" w:rsidRPr="003C468B">
      <w:pPr>
        <w:ind w:firstLine="360"/>
        <w:jc w:val="both"/>
        <w:rPr>
          <w:rFonts w:hAnsi="Times New Roman" w:ascii="Times New Roman"/>
          <w:bCs/>
        </w:rPr>
      </w:pPr>
      <w:r w:rsidRPr="00D563B3">
        <w:rPr>
          <w:rFonts w:hAnsi="Times New Roman" w:ascii="Times New Roman"/>
          <w:b/>
          <w:sz w:val="28"/>
          <w:szCs w:val="28"/>
        </w:rPr>
        <w:t>4.</w:t>
      </w:r>
      <w:r w:rsidRPr="00A60783">
        <w:rPr>
          <w:rFonts w:hAnsi="Times New Roman" w:ascii="Times New Roman"/>
          <w:b/>
          <w:sz w:val="24"/>
          <w:szCs w:val="24"/>
        </w:rPr>
        <w:t xml:space="preserve"> </w:t>
      </w:r>
      <w:r w:rsidRPr="00A60783">
        <w:rPr>
          <w:rFonts w:hAnsi="Times New Roman" w:ascii="Times New Roman"/>
          <w:bCs/>
          <w:sz w:val="24"/>
          <w:szCs w:val="24"/>
        </w:rPr>
        <w:t xml:space="preserve">Dužnik se na osnovi Plana financijskog i operativnog restrukturiranja obvezuje namiriti tražbine vjerovnika koji su u Planu  financijskog i operativnog restrukturiranja označeni kao </w:t>
      </w:r>
      <w:r>
        <w:rPr>
          <w:rFonts w:hAnsi="Times New Roman" w:ascii="Times New Roman"/>
          <w:b/>
          <w:bCs/>
          <w:i/>
          <w:sz w:val="24"/>
          <w:szCs w:val="24"/>
        </w:rPr>
        <w:t xml:space="preserve">Grupa 4. – Povezane osobe  </w:t>
      </w:r>
      <w:r w:rsidRPr="00A60783">
        <w:rPr>
          <w:rFonts w:hAnsi="Times New Roman" w:ascii="Times New Roman"/>
          <w:bCs/>
          <w:sz w:val="24"/>
          <w:szCs w:val="24"/>
        </w:rPr>
        <w:t>i to u odnosu na pojedine vjerovnike ove grupe na sljedeći način:</w:t>
      </w:r>
    </w:p>
    <w:p w:rsidRDefault="00D955DB" w:rsidP="00D955DB" w:rsidR="00D955DB" w:rsidRPr="00176BCE">
      <w:pPr>
        <w:spacing w:after="0"/>
        <w:jc w:val="both"/>
        <w:rPr>
          <w:rFonts w:hAnsi="Times New Roman" w:ascii="Times New Roman"/>
          <w:b/>
          <w:sz w:val="24"/>
          <w:szCs w:val="24"/>
        </w:rPr>
      </w:pPr>
      <w:r w:rsidRPr="00176BCE">
        <w:rPr>
          <w:rFonts w:hAnsi="Times New Roman" w:ascii="Times New Roman"/>
          <w:b/>
          <w:sz w:val="24"/>
          <w:szCs w:val="24"/>
        </w:rPr>
        <w:t>a) Grupa 4.1. Povezane osobe – AUTOKAMP IMPERIAL VODICE d.d.</w:t>
      </w:r>
    </w:p>
    <w:p w:rsidRDefault="00D955DB" w:rsidP="00D955DB" w:rsidR="00D955DB">
      <w:pPr>
        <w:spacing w:after="0"/>
        <w:jc w:val="both"/>
        <w:rPr>
          <w:rFonts w:hAnsi="Century Gothic" w:ascii="Century Gothic"/>
          <w:b/>
          <w:sz w:val="20"/>
          <w:szCs w:val="20"/>
        </w:rPr>
      </w:pPr>
    </w:p>
    <w:p w:rsidRDefault="00D955DB" w:rsidP="00D955DB" w:rsidR="00D955DB" w:rsidRPr="00176BCE">
      <w:pPr>
        <w:spacing w:after="0"/>
        <w:jc w:val="both"/>
        <w:rPr>
          <w:rFonts w:hAnsi="Times New Roman" w:ascii="Times New Roman"/>
          <w:b/>
          <w:sz w:val="24"/>
          <w:szCs w:val="24"/>
        </w:rPr>
      </w:pPr>
      <w:r w:rsidRPr="00176BCE">
        <w:rPr>
          <w:rFonts w:hAnsi="Times New Roman" w:ascii="Times New Roman"/>
          <w:b/>
          <w:sz w:val="24"/>
          <w:szCs w:val="24"/>
        </w:rPr>
        <w:lastRenderedPageBreak/>
        <w:t>Dužnik se na osnovu Plana obvezu</w:t>
      </w:r>
      <w:r>
        <w:rPr>
          <w:rFonts w:hAnsi="Times New Roman" w:ascii="Times New Roman"/>
          <w:b/>
          <w:sz w:val="24"/>
          <w:szCs w:val="24"/>
        </w:rPr>
        <w:t>je namiriti tražbine vjerovnika</w:t>
      </w:r>
      <w:r w:rsidRPr="00176BCE">
        <w:rPr>
          <w:rFonts w:hAnsi="Times New Roman" w:ascii="Times New Roman"/>
          <w:b/>
          <w:sz w:val="24"/>
          <w:szCs w:val="24"/>
        </w:rPr>
        <w:t xml:space="preserve"> AUTOKAMP IMPERIAL VODICE d.d. na slijedeći način:</w:t>
      </w:r>
    </w:p>
    <w:p w:rsidRDefault="00D955DB" w:rsidP="00D955DB" w:rsidR="00D955DB">
      <w:pPr>
        <w:pStyle w:val="Odlomakpopisa1"/>
        <w:spacing w:lineRule="auto" w:line="360"/>
        <w:ind w:left="360"/>
        <w:jc w:val="both"/>
        <w:rPr>
          <w:b/>
          <w:i/>
        </w:rPr>
      </w:pPr>
    </w:p>
    <w:p w:rsidRDefault="00D955DB" w:rsidP="00D955DB" w:rsidR="00D955DB" w:rsidRPr="00176BCE">
      <w:pPr>
        <w:pStyle w:val="Odlomakpopisa1"/>
        <w:spacing w:lineRule="auto" w:line="360"/>
        <w:ind w:left="360"/>
        <w:jc w:val="both"/>
        <w:rPr>
          <w:b/>
          <w:i/>
        </w:rPr>
      </w:pPr>
      <w:r w:rsidRPr="00176BCE">
        <w:rPr>
          <w:b/>
          <w:i/>
        </w:rPr>
        <w:t>- debt to equity swap – zamjena potraživanja za dionice</w:t>
      </w:r>
    </w:p>
    <w:p w:rsidRDefault="00D955DB" w:rsidP="00D955DB" w:rsidR="00D955DB" w:rsidRPr="00176BCE">
      <w:pPr>
        <w:ind w:firstLine="360"/>
        <w:jc w:val="both"/>
        <w:rPr>
          <w:rFonts w:hAnsi="Times New Roman" w:ascii="Times New Roman"/>
          <w:sz w:val="24"/>
          <w:szCs w:val="24"/>
        </w:rPr>
      </w:pPr>
      <w:r w:rsidRPr="00176BCE">
        <w:rPr>
          <w:rFonts w:hAnsi="Times New Roman" w:ascii="Times New Roman"/>
          <w:sz w:val="24"/>
          <w:szCs w:val="24"/>
        </w:rPr>
        <w:t xml:space="preserve">Vjerovnik tražbina i Dužnik suglasno utvrđuju kako će se </w:t>
      </w:r>
      <w:r w:rsidRPr="00FB0C55">
        <w:rPr>
          <w:rFonts w:hAnsi="Times New Roman" w:ascii="Times New Roman"/>
          <w:b/>
          <w:sz w:val="24"/>
          <w:szCs w:val="24"/>
        </w:rPr>
        <w:t xml:space="preserve">iznos </w:t>
      </w:r>
      <w:r w:rsidRPr="00176BCE">
        <w:rPr>
          <w:rFonts w:hAnsi="Times New Roman" w:ascii="Times New Roman"/>
          <w:b/>
          <w:sz w:val="24"/>
          <w:szCs w:val="24"/>
        </w:rPr>
        <w:t>(dio utvrđene tražbine) od 5.000.000,00 kn (petmilijuna kuna) namiriti pretvaranjem u temeljni kapital Dužnika</w:t>
      </w:r>
      <w:r w:rsidRPr="00176BCE">
        <w:rPr>
          <w:rFonts w:hAnsi="Times New Roman" w:ascii="Times New Roman"/>
          <w:sz w:val="24"/>
          <w:szCs w:val="24"/>
        </w:rPr>
        <w:t>, to jest povećanjem temeljnog kapitala Dužnika ulozima (pravima), pri čemu će Vjerovnik u temeljni kapital Dužnika unijeti kao ulog svoje tražbine po osnovi glavnice, pri čemu za svakih 87,08 kuna iznosa tražbine stječu jednu redovnu dionicu. Iznos koji bi preostao, a koji nije dovoljan za stjecanje redovne dionice jer nije djeljiv s višekratnikom 87,08 se otpisuje. Vjerovnik tražbina svaki pojedinačno Nagodbom otpuštaju Dužniku preostali dio svoje tražbine koji nije dovoljan za stjecanje redovne dionice jer nije djeljiv s višekratnikom 87,08, a Dužnik pristaje na takav otpust duga.</w:t>
      </w:r>
    </w:p>
    <w:p w:rsidRDefault="00D955DB" w:rsidP="00D955DB" w:rsidR="00D955DB" w:rsidRPr="00176BCE">
      <w:pPr>
        <w:jc w:val="both"/>
        <w:rPr>
          <w:rFonts w:hAnsi="Times New Roman" w:ascii="Times New Roman"/>
          <w:sz w:val="24"/>
          <w:szCs w:val="24"/>
        </w:rPr>
      </w:pPr>
      <w:r w:rsidRPr="00176BCE">
        <w:rPr>
          <w:rFonts w:hAnsi="Times New Roman" w:ascii="Times New Roman"/>
          <w:sz w:val="24"/>
          <w:szCs w:val="24"/>
        </w:rPr>
        <w:t>Vjerovnik tražbina i Dužnik suglasno utvrđuju kako će Dužnik poduzeti zakonom propisane korake radi povećanje temeljnog kapitala Dužnika pretvaranjem iznosa od 5.000.000,00 kn (petmilijuna kuna) u temeljni kapital dužnika sukladno ovoj Nagodbi. Dužnik se posebno obvezuje u roku od 4 (četiri) mjeseca od dana pravomoćnosti rješenja kojim se potvrđuje ova Nagodba objaviti poziv za glavnu skupštinu društva Dužnika sa dnevnim redom sukladno odredbama ove Nagodbe.</w:t>
      </w:r>
      <w:r w:rsidRPr="00176BCE">
        <w:rPr>
          <w:rFonts w:hAnsi="Century Gothic" w:ascii="Century Gothic"/>
          <w:sz w:val="20"/>
          <w:szCs w:val="20"/>
        </w:rPr>
        <w:t xml:space="preserve"> </w:t>
      </w:r>
      <w:r w:rsidRPr="00176BCE">
        <w:rPr>
          <w:rFonts w:hAnsi="Times New Roman" w:ascii="Times New Roman"/>
          <w:sz w:val="24"/>
          <w:szCs w:val="24"/>
        </w:rPr>
        <w:t>Dužnik se također obvezuje da će najkasnije u roku od 2 (dvije) godine od pravomoćnosti rješenja kojim se odobrava sklapanje ove Na</w:t>
      </w:r>
      <w:r>
        <w:rPr>
          <w:rFonts w:hAnsi="Times New Roman" w:ascii="Times New Roman"/>
          <w:sz w:val="24"/>
          <w:szCs w:val="24"/>
        </w:rPr>
        <w:t>godbe u potpunosti provesti dokapitalizaciju za ovog vjerovnika ugovorenu Nagodbom.</w:t>
      </w:r>
    </w:p>
    <w:p w:rsidRDefault="00D955DB" w:rsidP="00D955DB" w:rsidR="00D955DB" w:rsidRPr="00176BCE">
      <w:pPr>
        <w:ind w:firstLine="708"/>
        <w:jc w:val="both"/>
        <w:rPr>
          <w:rFonts w:hAnsi="Times New Roman" w:ascii="Times New Roman"/>
          <w:sz w:val="24"/>
          <w:szCs w:val="24"/>
        </w:rPr>
      </w:pPr>
      <w:r w:rsidRPr="00176BCE">
        <w:rPr>
          <w:rFonts w:hAnsi="Times New Roman" w:ascii="Times New Roman"/>
          <w:sz w:val="24"/>
          <w:szCs w:val="24"/>
        </w:rPr>
        <w:t>Dužnik i Vjerovnik tražbina predstečajne Nagodbe ovime suglasno utvrđuju kako tekst ove Nagodbe zamjenjuje poseban ugovor o unosu potraživanja u temeljni kapital Dužnika, te se obvezuju poduzeti eventualne druge potrebne radnje radi upisa povećanja temeljnog kapitala Dužnika u sudski registar i registar Središnjeg klirinškog depozitarnog društva d.d.</w:t>
      </w:r>
    </w:p>
    <w:p w:rsidRDefault="00D955DB" w:rsidP="00D955DB" w:rsidR="00D955DB">
      <w:pPr>
        <w:pStyle w:val="Odlomakpopisa1"/>
        <w:numPr>
          <w:ilvl w:val="0"/>
          <w:numId w:val="25"/>
        </w:numPr>
        <w:spacing w:lineRule="auto" w:line="276"/>
        <w:contextualSpacing/>
        <w:jc w:val="both"/>
        <w:rPr>
          <w:i/>
        </w:rPr>
      </w:pPr>
      <w:r w:rsidRPr="00176BCE">
        <w:rPr>
          <w:b/>
          <w:i/>
        </w:rPr>
        <w:t>način otplate preostalog iznosa tražbine koju se Dužnik obvezuje isplatiti</w:t>
      </w:r>
      <w:r w:rsidRPr="00176BCE">
        <w:rPr>
          <w:i/>
        </w:rPr>
        <w:t xml:space="preserve"> –</w:t>
      </w:r>
      <w:r>
        <w:rPr>
          <w:i/>
        </w:rPr>
        <w:t xml:space="preserve"> u roku</w:t>
      </w:r>
      <w:r w:rsidRPr="00176BCE">
        <w:rPr>
          <w:i/>
        </w:rPr>
        <w:t xml:space="preserve"> 60 mjeseci nakon isteka počeka od 3 mjeseca  po pravomoćnosti predstečajne nagodbe u jednakim kvartalnim ratama, kamata 7% godišnje koja teče i za vrijeme počeka</w:t>
      </w:r>
      <w:r>
        <w:rPr>
          <w:i/>
        </w:rPr>
        <w:t>.</w:t>
      </w:r>
    </w:p>
    <w:p w:rsidRDefault="00D955DB" w:rsidP="00D955DB" w:rsidR="00D955DB" w:rsidRPr="00176BCE">
      <w:pPr>
        <w:pStyle w:val="Odlomakpopisa1"/>
        <w:ind w:left="0"/>
        <w:jc w:val="both"/>
        <w:rPr>
          <w:b/>
          <w:i/>
        </w:rPr>
      </w:pPr>
    </w:p>
    <w:p w:rsidRDefault="00D955DB" w:rsidP="00D955DB" w:rsidR="00D955DB" w:rsidRPr="00176BCE">
      <w:pPr>
        <w:spacing w:after="0"/>
        <w:ind w:firstLine="360"/>
        <w:jc w:val="both"/>
        <w:rPr>
          <w:rFonts w:hAnsi="Times New Roman" w:ascii="Times New Roman"/>
          <w:sz w:val="24"/>
          <w:szCs w:val="24"/>
        </w:rPr>
      </w:pPr>
      <w:r>
        <w:rPr>
          <w:rFonts w:hAnsi="Times New Roman" w:ascii="Times New Roman"/>
          <w:sz w:val="24"/>
          <w:szCs w:val="24"/>
        </w:rPr>
        <w:t xml:space="preserve">     </w:t>
      </w:r>
      <w:r w:rsidRPr="00176BCE">
        <w:rPr>
          <w:rFonts w:hAnsi="Times New Roman" w:ascii="Times New Roman"/>
          <w:sz w:val="24"/>
          <w:szCs w:val="24"/>
        </w:rPr>
        <w:t xml:space="preserve">Vjerovnik suglasno potvrđuje kako </w:t>
      </w:r>
      <w:r w:rsidRPr="00FB0C55">
        <w:rPr>
          <w:rFonts w:hAnsi="Times New Roman" w:ascii="Times New Roman"/>
          <w:b/>
          <w:sz w:val="24"/>
          <w:szCs w:val="24"/>
        </w:rPr>
        <w:t xml:space="preserve">će se preostali dio tražbine u iznosu </w:t>
      </w:r>
      <w:r>
        <w:rPr>
          <w:rFonts w:hAnsi="Times New Roman" w:ascii="Times New Roman"/>
          <w:b/>
          <w:sz w:val="24"/>
          <w:szCs w:val="24"/>
        </w:rPr>
        <w:t xml:space="preserve"> </w:t>
      </w:r>
      <w:r w:rsidRPr="00FB0C55">
        <w:rPr>
          <w:rFonts w:hAnsi="Times New Roman" w:ascii="Times New Roman"/>
          <w:b/>
          <w:color w:val="000000"/>
          <w:sz w:val="24"/>
          <w:szCs w:val="24"/>
        </w:rPr>
        <w:t>4.353.057,33</w:t>
      </w:r>
      <w:r w:rsidRPr="00FB0C55">
        <w:rPr>
          <w:rFonts w:hAnsi="Times New Roman" w:ascii="Times New Roman"/>
          <w:b/>
          <w:sz w:val="24"/>
          <w:szCs w:val="24"/>
        </w:rPr>
        <w:t xml:space="preserve"> kn Dužnik u cijelosti isplatiti Vjerovniku obročnom otplatom u razdoblju (roku) od 60 (šezdeset) mjeseci, kamata 7% godišnje.</w:t>
      </w:r>
      <w:r w:rsidRPr="00176BCE">
        <w:rPr>
          <w:rFonts w:hAnsi="Times New Roman" w:ascii="Times New Roman"/>
          <w:sz w:val="24"/>
          <w:szCs w:val="24"/>
        </w:rPr>
        <w:t xml:space="preserve"> Navedeni iznos tražbine otplatiti će se u kvartalnim ratama koje dospijevaju 1.-og u mjesecu, od kojih prva rata dospjeva na naplatu u mjesecu koji prvi kalendarski slijedi nakon proteka 3 mjeseca računajući od dana pravomoćnosti rješenja kojim se potvrđuje ova Nagodba, a posljednja dospjeva na naplatu 60 mjeseci računajući od dospjeća prve rate.</w:t>
      </w:r>
    </w:p>
    <w:p w:rsidRDefault="00D955DB" w:rsidP="00D955DB" w:rsidR="00D955DB" w:rsidRPr="00176BCE">
      <w:pPr>
        <w:spacing w:after="0"/>
        <w:jc w:val="both"/>
        <w:rPr>
          <w:rFonts w:hAnsi="Times New Roman" w:ascii="Times New Roman"/>
          <w:b/>
          <w:sz w:val="24"/>
          <w:szCs w:val="24"/>
          <w:u w:val="single"/>
        </w:rPr>
      </w:pPr>
    </w:p>
    <w:p w:rsidRDefault="00D955DB" w:rsidP="00D955DB" w:rsidR="00D955DB" w:rsidRPr="00FB0C55">
      <w:pPr>
        <w:spacing w:after="0"/>
        <w:jc w:val="both"/>
        <w:rPr>
          <w:rFonts w:hAnsi="Century Gothic" w:ascii="Century Gothic"/>
          <w:b/>
          <w:sz w:val="24"/>
          <w:szCs w:val="24"/>
        </w:rPr>
      </w:pPr>
    </w:p>
    <w:p w:rsidRDefault="00D955DB" w:rsidP="00D955DB" w:rsidR="00D955DB">
      <w:pPr>
        <w:spacing w:after="0"/>
        <w:jc w:val="both"/>
        <w:rPr>
          <w:rFonts w:hAnsi="Times New Roman" w:ascii="Times New Roman"/>
          <w:b/>
          <w:sz w:val="24"/>
          <w:szCs w:val="24"/>
        </w:rPr>
      </w:pPr>
      <w:r w:rsidRPr="00FB0C55">
        <w:rPr>
          <w:rFonts w:hAnsi="Times New Roman" w:ascii="Times New Roman"/>
          <w:b/>
          <w:sz w:val="24"/>
          <w:szCs w:val="24"/>
        </w:rPr>
        <w:t>b) Grupa 4.2. Povezane osobe – HOTEL IMPERIAL VODICE d.d.</w:t>
      </w:r>
    </w:p>
    <w:p w:rsidRDefault="00D955DB" w:rsidP="00D955DB" w:rsidR="00D955DB" w:rsidRPr="00FB0C55">
      <w:pPr>
        <w:spacing w:after="0"/>
        <w:jc w:val="both"/>
        <w:rPr>
          <w:rFonts w:hAnsi="Times New Roman" w:ascii="Times New Roman"/>
          <w:b/>
          <w:sz w:val="24"/>
          <w:szCs w:val="24"/>
        </w:rPr>
      </w:pPr>
    </w:p>
    <w:p w:rsidRDefault="00D955DB" w:rsidP="00D955DB" w:rsidR="00D955DB">
      <w:pPr>
        <w:spacing w:after="0"/>
        <w:jc w:val="both"/>
        <w:rPr>
          <w:rFonts w:hAnsi="Times New Roman" w:ascii="Times New Roman"/>
          <w:b/>
          <w:sz w:val="24"/>
          <w:szCs w:val="24"/>
        </w:rPr>
      </w:pPr>
      <w:r w:rsidRPr="00FB0C55">
        <w:rPr>
          <w:rFonts w:hAnsi="Times New Roman" w:ascii="Times New Roman"/>
          <w:b/>
          <w:sz w:val="24"/>
          <w:szCs w:val="24"/>
        </w:rPr>
        <w:t>Dužnik se na osnovu Plana obvezuje namiriti tražbine vjerovnika HOTEL IMPERIAL VODICE d.d. na slijedeći način:</w:t>
      </w:r>
    </w:p>
    <w:p w:rsidRDefault="00D955DB" w:rsidP="00D955DB" w:rsidR="00D955DB" w:rsidRPr="00FB0C55">
      <w:pPr>
        <w:spacing w:after="0"/>
        <w:jc w:val="both"/>
        <w:rPr>
          <w:rFonts w:hAnsi="Times New Roman" w:ascii="Times New Roman"/>
          <w:b/>
          <w:sz w:val="24"/>
          <w:szCs w:val="24"/>
        </w:rPr>
      </w:pPr>
    </w:p>
    <w:p w:rsidRDefault="00D955DB" w:rsidP="00D955DB" w:rsidR="00D955DB" w:rsidRPr="00FB0C55">
      <w:pPr>
        <w:pStyle w:val="Odlomakpopisa1"/>
        <w:spacing w:lineRule="auto" w:line="360"/>
        <w:ind w:left="360"/>
        <w:jc w:val="both"/>
        <w:rPr>
          <w:b/>
        </w:rPr>
      </w:pPr>
      <w:r w:rsidRPr="00FB0C55">
        <w:rPr>
          <w:b/>
        </w:rPr>
        <w:t>- debt to equity swap – zamjena potraživanja za dionice</w:t>
      </w:r>
    </w:p>
    <w:p w:rsidRDefault="00D955DB" w:rsidP="00D955DB" w:rsidR="00D955DB" w:rsidRPr="00FB0C55">
      <w:pPr>
        <w:ind w:firstLine="360"/>
        <w:jc w:val="both"/>
        <w:rPr>
          <w:rFonts w:hAnsi="Times New Roman" w:ascii="Times New Roman"/>
          <w:sz w:val="24"/>
          <w:szCs w:val="24"/>
        </w:rPr>
      </w:pPr>
      <w:r w:rsidRPr="00FB0C55">
        <w:rPr>
          <w:rFonts w:hAnsi="Times New Roman" w:ascii="Times New Roman"/>
          <w:sz w:val="24"/>
          <w:szCs w:val="24"/>
        </w:rPr>
        <w:t xml:space="preserve">Vjerovnik tražbina i Dužnik suglasno utvrđuju kako će </w:t>
      </w:r>
      <w:r w:rsidRPr="00FB0C55">
        <w:rPr>
          <w:rFonts w:hAnsi="Times New Roman" w:ascii="Times New Roman"/>
          <w:b/>
          <w:sz w:val="24"/>
          <w:szCs w:val="24"/>
        </w:rPr>
        <w:t>se iznos (dio utvrđene tražbine) od 3.000.000,00 kn (trimilijuna kuna) namiriti pretvaranjem u temeljni kapital Dužnika</w:t>
      </w:r>
      <w:r w:rsidRPr="00FB0C55">
        <w:rPr>
          <w:rFonts w:hAnsi="Times New Roman" w:ascii="Times New Roman"/>
          <w:sz w:val="24"/>
          <w:szCs w:val="24"/>
        </w:rPr>
        <w:t>, to jest povećanjem temeljnog kapitala Dužnika ulozima (pravima), pri čemu će Vjerovnik u temeljni kapital Dužnika unijeti kao ulog svoje tražbine po osnovi glavnice, pri čemu za svakih 87,08 kuna iznosa tražbine stječu jednu redovnu dionicu. Iznos koji bi preostao, a koji nije dovoljan za stjecanje redovne dionice jer nije djeljiv s višekratnikom 87,08 se otpisuje. Vjerovnik tražbina svaki pojedinačno Nagodbom otpuštaju Dužniku preostali dio svoje tražbine koji nije dovoljan za stjecanje redovne dionice jer nije djeljiv s višekratnikom 87,08, a Dužnik pristaje na takav otpust duga.</w:t>
      </w:r>
    </w:p>
    <w:p w:rsidRDefault="00D955DB" w:rsidP="00D955DB" w:rsidR="00D955DB" w:rsidRPr="00176BCE">
      <w:pPr>
        <w:jc w:val="both"/>
        <w:rPr>
          <w:rFonts w:hAnsi="Times New Roman" w:ascii="Times New Roman"/>
          <w:sz w:val="24"/>
          <w:szCs w:val="24"/>
        </w:rPr>
      </w:pPr>
      <w:r w:rsidRPr="00FB0C55">
        <w:rPr>
          <w:rFonts w:hAnsi="Times New Roman" w:ascii="Times New Roman"/>
          <w:sz w:val="24"/>
          <w:szCs w:val="24"/>
        </w:rPr>
        <w:t>Vjerovnik tražbina i Dužnik suglasno utvrđuju kako će Dužnik poduzeti zakonom propisane korake radi povećanje temeljnog kapitala Dužnika pretvaranjem iznosa od 3.000.000,00 kn (trimilijuna kuna) u temeljni kapital dužnika sukladno ovoj Nagodbi. Dužnik se posebno obvezuje u roku od 4 (četiri) mjeseca od dana pravomoćnosti rješenja kojim se potvrđuje ova Nagodba objaviti poziv za glavnu skupštinu društva Dužnika sa dnevnim redom sukladno odredbama ove Nagodbe.</w:t>
      </w:r>
      <w:r>
        <w:rPr>
          <w:rFonts w:hAnsi="Times New Roman" w:ascii="Times New Roman"/>
          <w:sz w:val="24"/>
          <w:szCs w:val="24"/>
        </w:rPr>
        <w:t xml:space="preserve"> </w:t>
      </w:r>
      <w:r w:rsidRPr="00176BCE">
        <w:rPr>
          <w:rFonts w:hAnsi="Times New Roman" w:ascii="Times New Roman"/>
          <w:sz w:val="24"/>
          <w:szCs w:val="24"/>
        </w:rPr>
        <w:t>Dužnik se također obvezuje da će najkasnije u roku od 2 (dvije) godine od pravomoćnosti rješenja kojim se odobrava sklapanje ove Na</w:t>
      </w:r>
      <w:r>
        <w:rPr>
          <w:rFonts w:hAnsi="Times New Roman" w:ascii="Times New Roman"/>
          <w:sz w:val="24"/>
          <w:szCs w:val="24"/>
        </w:rPr>
        <w:t>godbe u potpunosti provesti dokapitalizaciju za ovog vjerovnika ugovorenu Nagodbom.</w:t>
      </w:r>
    </w:p>
    <w:p w:rsidRDefault="00D955DB" w:rsidP="00D955DB" w:rsidR="00D955DB" w:rsidRPr="00FB0C55">
      <w:pPr>
        <w:jc w:val="both"/>
        <w:rPr>
          <w:rFonts w:hAnsi="Times New Roman" w:ascii="Times New Roman"/>
          <w:sz w:val="24"/>
          <w:szCs w:val="24"/>
        </w:rPr>
      </w:pPr>
    </w:p>
    <w:p w:rsidRDefault="00D955DB" w:rsidP="00D955DB" w:rsidR="00D955DB" w:rsidRPr="00FB0C55">
      <w:pPr>
        <w:jc w:val="both"/>
        <w:rPr>
          <w:rFonts w:hAnsi="Times New Roman" w:ascii="Times New Roman"/>
          <w:sz w:val="24"/>
          <w:szCs w:val="24"/>
        </w:rPr>
      </w:pPr>
      <w:r w:rsidRPr="00FB0C55">
        <w:rPr>
          <w:rFonts w:hAnsi="Times New Roman" w:ascii="Times New Roman"/>
          <w:sz w:val="24"/>
          <w:szCs w:val="24"/>
        </w:rPr>
        <w:t>Dužnik i Vjerovnik tražbina predstečajne Nagodbe ovime suglasno utvrđuju kako tekst ove Nagodbe zamjenjuje poseban ugovor o unosu potraživanja u temeljni kapital Dužnika, te se obvezuju poduzeti eventualne druge potrebne radnje radi upisa povećanja temeljnog kapitala Dužnika u sudski registar i registar Središnjeg klirinškog depozitarnog društva d.d.</w:t>
      </w:r>
    </w:p>
    <w:p w:rsidRDefault="00D955DB" w:rsidP="00D955DB" w:rsidR="00D955DB" w:rsidRPr="00FB0C55">
      <w:pPr>
        <w:pStyle w:val="Odlomakpopisa1"/>
        <w:jc w:val="both"/>
        <w:rPr>
          <w:b/>
          <w:i/>
        </w:rPr>
      </w:pPr>
      <w:r>
        <w:rPr>
          <w:b/>
          <w:i/>
        </w:rPr>
        <w:t xml:space="preserve">- </w:t>
      </w:r>
      <w:r w:rsidRPr="00FB0C55">
        <w:rPr>
          <w:b/>
          <w:i/>
        </w:rPr>
        <w:t>način otplate preostalog iznosa tražbine koju se Dužnik obvezuje isplatiti</w:t>
      </w:r>
      <w:r w:rsidRPr="00FB0C55">
        <w:rPr>
          <w:i/>
        </w:rPr>
        <w:t xml:space="preserve"> –</w:t>
      </w:r>
      <w:r>
        <w:rPr>
          <w:i/>
        </w:rPr>
        <w:t xml:space="preserve"> u roku</w:t>
      </w:r>
      <w:r w:rsidRPr="00FB0C55">
        <w:rPr>
          <w:i/>
        </w:rPr>
        <w:t xml:space="preserve"> 72 mjeseca nakon isteka počeka od 6 mjeseci  po pravomoćnosti predstečajne nagodbe u jednakim kvartalnim ratama, kamata 7% godišnje koja teče i za vrijeme počeka</w:t>
      </w:r>
    </w:p>
    <w:p w:rsidRDefault="00D955DB" w:rsidP="00D955DB" w:rsidR="00D955DB" w:rsidRPr="00FB0C55">
      <w:pPr>
        <w:pStyle w:val="Odlomakpopisa1"/>
        <w:jc w:val="both"/>
        <w:rPr>
          <w:b/>
          <w:i/>
        </w:rPr>
      </w:pPr>
    </w:p>
    <w:p w:rsidRDefault="00D955DB" w:rsidP="00D955DB" w:rsidR="00D955DB" w:rsidRPr="00FB0C55">
      <w:pPr>
        <w:spacing w:after="0"/>
        <w:jc w:val="both"/>
        <w:rPr>
          <w:rFonts w:hAnsi="Times New Roman" w:ascii="Times New Roman"/>
          <w:sz w:val="24"/>
          <w:szCs w:val="24"/>
        </w:rPr>
      </w:pPr>
      <w:r w:rsidRPr="00FB0C55">
        <w:rPr>
          <w:rFonts w:hAnsi="Times New Roman" w:ascii="Times New Roman"/>
          <w:sz w:val="24"/>
          <w:szCs w:val="24"/>
        </w:rPr>
        <w:t xml:space="preserve">Vjerovnik suglasno potvrđuje kako će se preostali dio tražbine </w:t>
      </w:r>
      <w:r>
        <w:rPr>
          <w:rFonts w:hAnsi="Times New Roman" w:ascii="Times New Roman"/>
          <w:sz w:val="24"/>
          <w:szCs w:val="24"/>
        </w:rPr>
        <w:t xml:space="preserve">u iznosu od </w:t>
      </w:r>
      <w:r w:rsidRPr="00FB0C55">
        <w:rPr>
          <w:rFonts w:hAnsi="Times New Roman" w:ascii="Times New Roman"/>
          <w:color w:val="000000"/>
          <w:sz w:val="24"/>
          <w:szCs w:val="24"/>
        </w:rPr>
        <w:t>4.231.641,48</w:t>
      </w:r>
      <w:r w:rsidRPr="00FB0C55">
        <w:rPr>
          <w:rFonts w:hAnsi="Times New Roman" w:ascii="Times New Roman"/>
          <w:sz w:val="24"/>
          <w:szCs w:val="24"/>
        </w:rPr>
        <w:t xml:space="preserve"> kn Dužnik u cijelosti isplatiti Vjerovniku obročnom otplatom u razdoblju (roku) od 72 (sedamdesetdva) mjeseca, kamata 7% godišnje. Navedeni iznos tražbine otplatiti će se u kvartalnim ratama koje dospijevaju 1.-og u mjesecu, od kojih prva rata dospjeva na naplatu u mjesecu koji prvi kalendarski slijedi nakon proteka 6 mjeseci računajući od dana pravomoćnosti rješenja kojim se potvrđuje ova Nagodba, a posljednja dospjeva na naplatu 72 mjeseca računajući od dospjeća prve rate.</w:t>
      </w:r>
    </w:p>
    <w:p w:rsidRDefault="00D955DB" w:rsidP="00D955DB" w:rsidR="00D955DB" w:rsidRPr="00FB0C55">
      <w:pPr>
        <w:spacing w:after="0"/>
        <w:jc w:val="both"/>
        <w:rPr>
          <w:rFonts w:hAnsi="Times New Roman" w:ascii="Times New Roman"/>
          <w:sz w:val="24"/>
          <w:szCs w:val="24"/>
        </w:rPr>
      </w:pPr>
    </w:p>
    <w:p w:rsidRDefault="00D955DB" w:rsidP="00D955DB" w:rsidR="00D955DB">
      <w:pPr>
        <w:spacing w:after="0"/>
        <w:jc w:val="both"/>
        <w:rPr>
          <w:rFonts w:hAnsi="Times New Roman" w:ascii="Times New Roman"/>
          <w:b/>
          <w:sz w:val="24"/>
          <w:szCs w:val="24"/>
        </w:rPr>
      </w:pPr>
      <w:r w:rsidRPr="00FB0C55">
        <w:rPr>
          <w:rFonts w:hAnsi="Times New Roman" w:ascii="Times New Roman"/>
          <w:b/>
          <w:sz w:val="24"/>
          <w:szCs w:val="24"/>
        </w:rPr>
        <w:t xml:space="preserve">   c) Grupa 4.3. Povezane osobe – HOTEL JADRAN ŠIBENIK d.d.</w:t>
      </w:r>
    </w:p>
    <w:p w:rsidRDefault="00D955DB" w:rsidP="00D955DB" w:rsidR="00D955DB" w:rsidRPr="00FB0C55">
      <w:pPr>
        <w:spacing w:after="0"/>
        <w:jc w:val="both"/>
        <w:rPr>
          <w:rFonts w:hAnsi="Times New Roman" w:ascii="Times New Roman"/>
          <w:b/>
          <w:sz w:val="24"/>
          <w:szCs w:val="24"/>
        </w:rPr>
      </w:pPr>
    </w:p>
    <w:p w:rsidRDefault="00D955DB" w:rsidP="00D955DB" w:rsidR="00D955DB" w:rsidRPr="00FB0C55">
      <w:pPr>
        <w:spacing w:after="0"/>
        <w:ind w:firstLine="360"/>
        <w:jc w:val="both"/>
        <w:rPr>
          <w:rFonts w:hAnsi="Times New Roman" w:ascii="Times New Roman"/>
          <w:b/>
          <w:sz w:val="24"/>
          <w:szCs w:val="24"/>
        </w:rPr>
      </w:pPr>
      <w:r w:rsidRPr="00FB0C55">
        <w:rPr>
          <w:rFonts w:hAnsi="Times New Roman" w:ascii="Times New Roman"/>
          <w:b/>
          <w:sz w:val="24"/>
          <w:szCs w:val="24"/>
        </w:rPr>
        <w:t>Dužnik se na osnovu Plana obvezuje namiriti tražbine vjerovnika HOTEL JADRAN ŠIBENIK d.d. na slijedeći način:</w:t>
      </w:r>
    </w:p>
    <w:p w:rsidRDefault="00D955DB" w:rsidP="00D955DB" w:rsidR="00D955DB" w:rsidRPr="00FB0C55">
      <w:pPr>
        <w:pStyle w:val="Odlomakpopisa1"/>
        <w:numPr>
          <w:ilvl w:val="0"/>
          <w:numId w:val="26"/>
        </w:numPr>
        <w:spacing w:lineRule="auto" w:line="360" w:after="200"/>
        <w:contextualSpacing/>
        <w:jc w:val="both"/>
        <w:rPr>
          <w:b/>
          <w:i/>
        </w:rPr>
      </w:pPr>
      <w:r w:rsidRPr="00FB0C55">
        <w:rPr>
          <w:b/>
          <w:i/>
        </w:rPr>
        <w:t>debt to equity swap – zamjena potraživanja za dionice</w:t>
      </w:r>
    </w:p>
    <w:p w:rsidRDefault="00D955DB" w:rsidP="00D955DB" w:rsidR="00D955DB" w:rsidRPr="00FB0C55">
      <w:pPr>
        <w:jc w:val="both"/>
        <w:rPr>
          <w:rFonts w:hAnsi="Times New Roman" w:ascii="Times New Roman"/>
          <w:sz w:val="24"/>
          <w:szCs w:val="24"/>
        </w:rPr>
      </w:pPr>
      <w:r w:rsidRPr="00FB0C55">
        <w:rPr>
          <w:rFonts w:hAnsi="Times New Roman" w:ascii="Times New Roman"/>
          <w:sz w:val="24"/>
          <w:szCs w:val="24"/>
        </w:rPr>
        <w:lastRenderedPageBreak/>
        <w:t xml:space="preserve">Vjerovnik tražbina i Dužnik suglasno utvrđuju kako će </w:t>
      </w:r>
      <w:r w:rsidRPr="00FB0C55">
        <w:rPr>
          <w:rFonts w:hAnsi="Times New Roman" w:ascii="Times New Roman"/>
          <w:b/>
          <w:sz w:val="24"/>
          <w:szCs w:val="24"/>
        </w:rPr>
        <w:t>se iznos (dio utvrđene tražbine) od 200.000,00 kn (dvjestotisuća kuna) namiriti pretvaranjem u temeljni kapital Dužnika</w:t>
      </w:r>
      <w:r w:rsidRPr="00FB0C55">
        <w:rPr>
          <w:rFonts w:hAnsi="Times New Roman" w:ascii="Times New Roman"/>
          <w:sz w:val="24"/>
          <w:szCs w:val="24"/>
        </w:rPr>
        <w:t>, to jest povećanjem temeljnog kapitala Dužnika ulozima (pravima), pri čemu će Vjerovnik u temeljni kapital Dužnika unijeti kao ulog svoje tražbine po osnovi glavnice, pri čemu za svakih 87,08 kuna iznosa tražbine stječu jednu redovnu dionicu. Iznos koji bi preostao, a koji nije dovoljan za stjecanje redovne dionice jer nije djeljiv s višekratnikom 87,08 se otpisuje. Vjerovnik tražbina svaki pojedinačno Nagodbom otpuštaju Dužniku preostali dio svoje tražbine koji nije dovoljan za stjecanje redovne dionice jer nije djeljiv s višekratnikom 87,08, a Dužnik pristaje na takav otpust duga.</w:t>
      </w:r>
    </w:p>
    <w:p w:rsidRDefault="00D955DB" w:rsidP="00D955DB" w:rsidR="00D955DB" w:rsidRPr="00FB0C55">
      <w:pPr>
        <w:ind w:firstLine="708"/>
        <w:jc w:val="both"/>
        <w:rPr>
          <w:rFonts w:hAnsi="Times New Roman" w:ascii="Times New Roman"/>
          <w:sz w:val="24"/>
          <w:szCs w:val="24"/>
        </w:rPr>
      </w:pPr>
      <w:r w:rsidRPr="00FB0C55">
        <w:rPr>
          <w:rFonts w:hAnsi="Times New Roman" w:ascii="Times New Roman"/>
          <w:sz w:val="24"/>
          <w:szCs w:val="24"/>
        </w:rPr>
        <w:t>Vjerovnik tražbina i Dužnik suglasno utvrđuju kako će Dužnik poduzeti zakonom propisane korake radi povećanje temeljnog kapitala Dužnika pretvaranjem iznosa od 200.000,00 kn (dvjestotisuća kuna) u temeljni kapital dužnika sukladno ovoj Nagodbi. Dužnik se posebno obvezuje u roku od 4 (četiri) mjeseca od dana pravomoćnosti rješenja kojim se potvrđuje ova Nagodba objaviti poziv za glavnu skupštinu društva Dužnika sa dnevnim redom sukladno odredbama ove Nagodbe. Dužnik se također obvezuje da će najkasnije u roku od 2 (dvije) godine od pravomoćnosti rješenja kojim se odobrava sklapanje ove Nagodbe u potpunosti provesti dokapitalizaciju za ovog vjerovnika ugovorenu Nagodbom.</w:t>
      </w:r>
    </w:p>
    <w:p w:rsidRDefault="00D955DB" w:rsidP="00D955DB" w:rsidR="00D955DB" w:rsidRPr="00FB0C55">
      <w:pPr>
        <w:ind w:firstLine="708"/>
        <w:jc w:val="both"/>
        <w:rPr>
          <w:rFonts w:hAnsi="Times New Roman" w:ascii="Times New Roman"/>
          <w:sz w:val="24"/>
          <w:szCs w:val="24"/>
        </w:rPr>
      </w:pPr>
      <w:r w:rsidRPr="00FB0C55">
        <w:rPr>
          <w:rFonts w:hAnsi="Times New Roman" w:ascii="Times New Roman"/>
          <w:sz w:val="24"/>
          <w:szCs w:val="24"/>
        </w:rPr>
        <w:t>Dužnik i Vjerovnik tražbina predstečajne Nagodbe ovime suglasno utvrđuju kako tekst ove Nagodbe zamjenjuje poseban ugovor o unosu potraživanja u temeljni kapital Dužnika, te se obvezuju poduzeti eventualne druge potrebne radnje radi upisa povećanja temeljnog kapitala Dužnika u sudski registar i registar Središnjeg klirinškog depozitarnog društva d.d.</w:t>
      </w:r>
    </w:p>
    <w:p w:rsidRDefault="00D955DB" w:rsidP="00D955DB" w:rsidR="00D955DB">
      <w:pPr>
        <w:pStyle w:val="Odlomakpopisa1"/>
        <w:numPr>
          <w:ilvl w:val="0"/>
          <w:numId w:val="25"/>
        </w:numPr>
        <w:spacing w:lineRule="auto" w:line="276"/>
        <w:contextualSpacing/>
        <w:jc w:val="both"/>
        <w:rPr>
          <w:i/>
        </w:rPr>
      </w:pPr>
      <w:r w:rsidRPr="00FB0C55">
        <w:rPr>
          <w:b/>
          <w:i/>
        </w:rPr>
        <w:t>način otplate preostalog iznosa tražbine koju se Dužnik obvezuje isplatiti</w:t>
      </w:r>
      <w:r w:rsidRPr="00FB0C55">
        <w:rPr>
          <w:i/>
        </w:rPr>
        <w:t xml:space="preserve"> – </w:t>
      </w:r>
      <w:r>
        <w:rPr>
          <w:i/>
        </w:rPr>
        <w:t xml:space="preserve">u roku </w:t>
      </w:r>
      <w:r w:rsidRPr="00FB0C55">
        <w:rPr>
          <w:i/>
        </w:rPr>
        <w:t>48 mjeseci nakon isteka počeka od 2 mjeseca  po pravomoćnosti predstečajne nagodbe u jednakim kvartalnim ratama, kamata 7% godišnje koja teče i za vrijeme počeka</w:t>
      </w:r>
    </w:p>
    <w:p w:rsidRDefault="00D955DB" w:rsidP="00D955DB" w:rsidR="00D955DB" w:rsidRPr="00FB0C55">
      <w:pPr>
        <w:pStyle w:val="Odlomakpopisa1"/>
        <w:ind w:left="0"/>
        <w:jc w:val="both"/>
        <w:rPr>
          <w:b/>
          <w:i/>
        </w:rPr>
      </w:pPr>
    </w:p>
    <w:p w:rsidRDefault="00D955DB" w:rsidP="00D955DB" w:rsidR="00D955DB" w:rsidRPr="00FB0C55">
      <w:pPr>
        <w:spacing w:after="0"/>
        <w:jc w:val="both"/>
        <w:rPr>
          <w:rFonts w:hAnsi="Times New Roman" w:ascii="Times New Roman"/>
          <w:sz w:val="24"/>
          <w:szCs w:val="24"/>
        </w:rPr>
      </w:pPr>
      <w:r w:rsidRPr="00FB0C55">
        <w:rPr>
          <w:rFonts w:hAnsi="Times New Roman" w:ascii="Times New Roman"/>
          <w:sz w:val="24"/>
          <w:szCs w:val="24"/>
        </w:rPr>
        <w:t>Vjerovnik suglasno potvrđuje kako će se preostali dio tražbine</w:t>
      </w:r>
      <w:r>
        <w:rPr>
          <w:rFonts w:hAnsi="Times New Roman" w:ascii="Times New Roman"/>
          <w:sz w:val="24"/>
          <w:szCs w:val="24"/>
        </w:rPr>
        <w:t xml:space="preserve"> u iznosu od</w:t>
      </w:r>
      <w:r w:rsidRPr="00FB0C55">
        <w:rPr>
          <w:rFonts w:hAnsi="Times New Roman" w:ascii="Times New Roman"/>
          <w:sz w:val="24"/>
          <w:szCs w:val="24"/>
        </w:rPr>
        <w:t xml:space="preserve"> </w:t>
      </w:r>
      <w:r w:rsidRPr="00FB0C55">
        <w:rPr>
          <w:rFonts w:hAnsi="Times New Roman" w:ascii="Times New Roman"/>
          <w:color w:val="000000"/>
          <w:sz w:val="24"/>
          <w:szCs w:val="24"/>
        </w:rPr>
        <w:t>197.925,95</w:t>
      </w:r>
      <w:r w:rsidRPr="00FB0C55">
        <w:rPr>
          <w:rFonts w:hAnsi="Times New Roman" w:ascii="Times New Roman"/>
          <w:sz w:val="24"/>
          <w:szCs w:val="24"/>
        </w:rPr>
        <w:t xml:space="preserve"> kn Dužnik u cijelosti isplatiti Vjerovniku obročnom otplatom u razdoblju (roku) od 48 (četrdesetosam) mjeseci, kamata 7% godišnje. Navedeni iznos traž</w:t>
      </w:r>
      <w:r>
        <w:rPr>
          <w:rFonts w:hAnsi="Times New Roman" w:ascii="Times New Roman"/>
          <w:sz w:val="24"/>
          <w:szCs w:val="24"/>
        </w:rPr>
        <w:t>bine otplatiti će se u kvartalnim</w:t>
      </w:r>
      <w:r w:rsidRPr="00FB0C55">
        <w:rPr>
          <w:rFonts w:hAnsi="Times New Roman" w:ascii="Times New Roman"/>
          <w:sz w:val="24"/>
          <w:szCs w:val="24"/>
        </w:rPr>
        <w:t xml:space="preserve"> ratama koje dospijevaju 1.-og u mjesecu, od kojih prva rata dospijeva na naplatu u mjesecu koji prvi kalendarski slijedi nakon proteka 2 mjeseca računajući od dana pravomoćnosti rješenja kojim se potvrđuje ova Nagodba, a posljednja dospijeva na naplatu 48 mjeseci računajući od dospijeća prve rate.</w:t>
      </w:r>
    </w:p>
    <w:p w:rsidRDefault="00D955DB" w:rsidP="00D955DB" w:rsidR="00D955DB" w:rsidRPr="00FB0C55">
      <w:pPr>
        <w:jc w:val="both"/>
        <w:rPr>
          <w:rFonts w:hAnsi="Times New Roman" w:ascii="Times New Roman"/>
          <w:sz w:val="24"/>
          <w:szCs w:val="24"/>
        </w:rPr>
      </w:pPr>
    </w:p>
    <w:p w:rsidRDefault="00D955DB" w:rsidP="00D955DB" w:rsidR="00D955DB">
      <w:pPr>
        <w:spacing w:after="0"/>
        <w:jc w:val="both"/>
        <w:rPr>
          <w:rFonts w:hAnsi="Times New Roman" w:ascii="Times New Roman"/>
          <w:b/>
          <w:sz w:val="24"/>
          <w:szCs w:val="24"/>
        </w:rPr>
      </w:pPr>
      <w:r w:rsidRPr="00FB0C55">
        <w:rPr>
          <w:rFonts w:hAnsi="Times New Roman" w:ascii="Times New Roman"/>
          <w:b/>
          <w:sz w:val="24"/>
          <w:szCs w:val="24"/>
        </w:rPr>
        <w:t xml:space="preserve">  d) Grupa 4.4. Povezane osobe – REGINA d.o.o.</w:t>
      </w:r>
    </w:p>
    <w:p w:rsidRDefault="00D955DB" w:rsidP="00D955DB" w:rsidR="00D955DB" w:rsidRPr="00FB0C55">
      <w:pPr>
        <w:spacing w:after="0"/>
        <w:jc w:val="both"/>
        <w:rPr>
          <w:rFonts w:hAnsi="Times New Roman" w:ascii="Times New Roman"/>
          <w:b/>
          <w:sz w:val="24"/>
          <w:szCs w:val="24"/>
        </w:rPr>
      </w:pPr>
    </w:p>
    <w:p w:rsidRDefault="00D955DB" w:rsidP="00D955DB" w:rsidR="00D955DB" w:rsidRPr="00BA104F">
      <w:pPr>
        <w:spacing w:after="0"/>
        <w:jc w:val="both"/>
        <w:rPr>
          <w:rFonts w:hAnsi="Times New Roman" w:ascii="Times New Roman"/>
          <w:b/>
          <w:sz w:val="24"/>
          <w:szCs w:val="24"/>
        </w:rPr>
      </w:pPr>
      <w:r w:rsidRPr="00BA104F">
        <w:rPr>
          <w:rFonts w:hAnsi="Times New Roman" w:ascii="Times New Roman"/>
          <w:b/>
          <w:sz w:val="24"/>
          <w:szCs w:val="24"/>
        </w:rPr>
        <w:t xml:space="preserve">Dužnik se na osnovu </w:t>
      </w:r>
      <w:r>
        <w:rPr>
          <w:rFonts w:hAnsi="Times New Roman" w:ascii="Times New Roman"/>
          <w:b/>
          <w:sz w:val="24"/>
          <w:szCs w:val="24"/>
        </w:rPr>
        <w:t>Plana obvezuje namiriti tražbinU</w:t>
      </w:r>
      <w:r w:rsidRPr="00BA104F">
        <w:rPr>
          <w:rFonts w:hAnsi="Times New Roman" w:ascii="Times New Roman"/>
          <w:b/>
          <w:sz w:val="24"/>
          <w:szCs w:val="24"/>
        </w:rPr>
        <w:t xml:space="preserve"> vjerovnika REGINA d.o.o.  na slijedeći način:</w:t>
      </w:r>
    </w:p>
    <w:p w:rsidRDefault="00D955DB" w:rsidP="00D955DB" w:rsidR="00D955DB" w:rsidRPr="00FB0C55">
      <w:pPr>
        <w:pStyle w:val="Odlomakpopisa1"/>
        <w:spacing w:lineRule="auto" w:line="360"/>
        <w:ind w:left="360"/>
        <w:jc w:val="both"/>
        <w:rPr>
          <w:b/>
          <w:i/>
        </w:rPr>
      </w:pPr>
      <w:r w:rsidRPr="00FB0C55">
        <w:rPr>
          <w:b/>
          <w:i/>
        </w:rPr>
        <w:t>- debt to equity swap – zamjena potraživanja za dionice</w:t>
      </w:r>
    </w:p>
    <w:p w:rsidRDefault="00D955DB" w:rsidP="00D955DB" w:rsidR="00D955DB" w:rsidRPr="00FB0C55">
      <w:pPr>
        <w:ind w:firstLine="360"/>
        <w:jc w:val="both"/>
        <w:rPr>
          <w:rFonts w:hAnsi="Times New Roman" w:ascii="Times New Roman"/>
          <w:sz w:val="24"/>
          <w:szCs w:val="24"/>
        </w:rPr>
      </w:pPr>
      <w:r w:rsidRPr="00FB0C55">
        <w:rPr>
          <w:rFonts w:hAnsi="Times New Roman" w:ascii="Times New Roman"/>
          <w:b/>
          <w:sz w:val="24"/>
          <w:szCs w:val="24"/>
        </w:rPr>
        <w:t>Vjerovnik tražbina i Dužnik suglasno utvrđuju kako će se iznos (dio utvrđene tražbine) od 50.000,00 kn (pedesettisuća kuna) namiriti pretvaranjem u temeljni kapital Dužnika</w:t>
      </w:r>
      <w:r w:rsidRPr="00FB0C55">
        <w:rPr>
          <w:rFonts w:hAnsi="Times New Roman" w:ascii="Times New Roman"/>
          <w:sz w:val="24"/>
          <w:szCs w:val="24"/>
        </w:rPr>
        <w:t xml:space="preserve">, to jest povećanjem temeljnog kapitala Dužnika ulozima (pravima), pri čemu će </w:t>
      </w:r>
      <w:r w:rsidRPr="00FB0C55">
        <w:rPr>
          <w:rFonts w:hAnsi="Times New Roman" w:ascii="Times New Roman"/>
          <w:sz w:val="24"/>
          <w:szCs w:val="24"/>
        </w:rPr>
        <w:lastRenderedPageBreak/>
        <w:t>Vjerovnik u temeljni kapital Dužnika unijeti kao ulog svoje tražbine po osnovi glavnice, pri čemu za svakih 87,08 kuna iznosa tražbine stječu jednu redovnu dionicu. Iznos koji bi preostao, a koji nije dovoljan za stjecanje redovne dionice jer nije djeljiv s višekratnikom 87,08 se otpisuje. Vjerovnik tražbina svaki pojedinačno Nagodbom otpuštaju Dužniku preostali dio svoje tražbine koji nije dovoljan za stjecanje redovne dionice jer nije djeljiv s višekratnikom 87,08, a Dužnik pristaje na takav otpust duga.</w:t>
      </w:r>
    </w:p>
    <w:p w:rsidRDefault="00D955DB" w:rsidP="00D955DB" w:rsidR="00D955DB" w:rsidRPr="00FB0C55">
      <w:pPr>
        <w:jc w:val="both"/>
        <w:rPr>
          <w:rFonts w:hAnsi="Times New Roman" w:ascii="Times New Roman"/>
          <w:sz w:val="24"/>
          <w:szCs w:val="24"/>
        </w:rPr>
      </w:pPr>
      <w:r w:rsidRPr="00FB0C55">
        <w:rPr>
          <w:rFonts w:hAnsi="Times New Roman" w:ascii="Times New Roman"/>
          <w:sz w:val="24"/>
          <w:szCs w:val="24"/>
        </w:rPr>
        <w:t>Vjerovnik tražbina i Dužnik suglasno utvrđuju kako će Dužnik poduzeti zakonom propisane korake radi povećanje temeljnog kapitala Dužnika pretvaranjem iznosa od 50.000,00 kn (pedesettisuća kuna) u temeljni kapital dužnika sukladno ovoj Nagodbi. Dužnik se posebno obvezuje u roku od 4 (četiri) mjeseca od dana pravomoćnosti rješenja kojim se potvrđuje ova Nagodba objaviti poziv za glavnu skupštinu društva Dužnika sa dnevnim redom sukladno odredbama ove Nagodbe. Dužnik se također obvezuje da će najkasnije u roku od 2 (dvije) godine od pravomoćnosti rješenja kojim se odobrava sklapanje ove Nagodbe u potpunosti provesti dokapitalizaciju za ovog vjerovnika ugovorenu Nagodbom.</w:t>
      </w:r>
    </w:p>
    <w:p w:rsidRDefault="00D955DB" w:rsidP="00D955DB" w:rsidR="00D955DB" w:rsidRPr="00FB0C55">
      <w:pPr>
        <w:ind w:firstLine="708"/>
        <w:jc w:val="both"/>
        <w:rPr>
          <w:rFonts w:hAnsi="Times New Roman" w:ascii="Times New Roman"/>
          <w:sz w:val="24"/>
          <w:szCs w:val="24"/>
        </w:rPr>
      </w:pPr>
      <w:r w:rsidRPr="00FB0C55">
        <w:rPr>
          <w:rFonts w:hAnsi="Times New Roman" w:ascii="Times New Roman"/>
          <w:sz w:val="24"/>
          <w:szCs w:val="24"/>
        </w:rPr>
        <w:t>Dužnik i Vjerovnik tražbina predstečajne Nagodbe ovime suglasno utvrđuju kako tekst ove Nagodbe zamjenjuje poseban ugovor o unosu potraživanja u temeljni kapital Dužnika, te se obvezuju poduzeti eventualne druge potrebne radnje radi upisa povećanja temeljnog kapitala Dužnika u sudski registar i registar Središnjeg klirinškog depozitarnog društva d.d.</w:t>
      </w:r>
    </w:p>
    <w:p w:rsidRDefault="00D955DB" w:rsidP="00D955DB" w:rsidR="00D955DB" w:rsidRPr="00FB0C55">
      <w:pPr>
        <w:pStyle w:val="Odlomakpopisa1"/>
        <w:numPr>
          <w:ilvl w:val="0"/>
          <w:numId w:val="24"/>
        </w:numPr>
        <w:spacing w:lineRule="auto" w:line="276"/>
        <w:contextualSpacing/>
        <w:jc w:val="both"/>
        <w:rPr>
          <w:b/>
          <w:i/>
        </w:rPr>
      </w:pPr>
      <w:r w:rsidRPr="00FB0C55">
        <w:rPr>
          <w:b/>
          <w:i/>
        </w:rPr>
        <w:t>način otplate preostalog iznosa tražbine koju se Dužnik obvezuje isplatiti</w:t>
      </w:r>
      <w:r>
        <w:rPr>
          <w:i/>
        </w:rPr>
        <w:t xml:space="preserve"> – u roku 3 mjeseca</w:t>
      </w:r>
      <w:r w:rsidRPr="00FB0C55">
        <w:rPr>
          <w:i/>
        </w:rPr>
        <w:t xml:space="preserve"> nakon isteka počeka od 2 mjeseca  po pravomoćnosti predstečajne nagodbe u jednakim kvartalnim ratama, kamata 7% godišnje koja teče i za vrijeme počeka</w:t>
      </w:r>
    </w:p>
    <w:p w:rsidRDefault="00D955DB" w:rsidP="00D955DB" w:rsidR="00D955DB" w:rsidRPr="00FB0C55">
      <w:pPr>
        <w:spacing w:after="0"/>
        <w:jc w:val="both"/>
        <w:rPr>
          <w:rFonts w:hAnsi="Times New Roman" w:ascii="Times New Roman"/>
          <w:sz w:val="24"/>
          <w:szCs w:val="24"/>
        </w:rPr>
      </w:pPr>
      <w:r w:rsidRPr="00FB0C55">
        <w:rPr>
          <w:rFonts w:hAnsi="Times New Roman" w:ascii="Times New Roman"/>
          <w:sz w:val="24"/>
          <w:szCs w:val="24"/>
        </w:rPr>
        <w:t>Vjerovnik suglasno potvrđuje kako će se preostali dio tražbine</w:t>
      </w:r>
      <w:r>
        <w:rPr>
          <w:rFonts w:hAnsi="Times New Roman" w:ascii="Times New Roman"/>
          <w:sz w:val="24"/>
          <w:szCs w:val="24"/>
        </w:rPr>
        <w:t xml:space="preserve"> u iznosu od </w:t>
      </w:r>
      <w:r w:rsidRPr="00FB0C55">
        <w:rPr>
          <w:rFonts w:hAnsi="Times New Roman" w:ascii="Times New Roman"/>
          <w:color w:val="000000"/>
          <w:sz w:val="24"/>
          <w:szCs w:val="24"/>
        </w:rPr>
        <w:t>52.228,52</w:t>
      </w:r>
      <w:r w:rsidRPr="00FB0C55">
        <w:rPr>
          <w:rFonts w:hAnsi="Times New Roman" w:ascii="Times New Roman"/>
          <w:sz w:val="24"/>
          <w:szCs w:val="24"/>
        </w:rPr>
        <w:t xml:space="preserve"> kn Dužnik u cijelosti isplatiti Vjerovniku obročnom otplatom u </w:t>
      </w:r>
      <w:r>
        <w:rPr>
          <w:rFonts w:hAnsi="Times New Roman" w:ascii="Times New Roman"/>
          <w:sz w:val="24"/>
          <w:szCs w:val="24"/>
        </w:rPr>
        <w:t xml:space="preserve">kvartalnim ratama, </w:t>
      </w:r>
      <w:r w:rsidRPr="00FB0C55">
        <w:rPr>
          <w:rFonts w:hAnsi="Times New Roman" w:ascii="Times New Roman"/>
          <w:sz w:val="24"/>
          <w:szCs w:val="24"/>
        </w:rPr>
        <w:t xml:space="preserve">kamata 7% godišnje. Navedeni iznos tražbine otplatiti će se u kvartalnim ratama koje dospijevaju 1.-og u mjesecu, od kojih prva rata dospijeva na naplatu u mjesecu koji prvi kalendarski slijedi nakon proteka 2 mjeseca računajući od dana pravomoćnosti rješenja kojim se potvrđuje ova Nagodba, a posljednja dospijeva na naplatu </w:t>
      </w:r>
      <w:r>
        <w:rPr>
          <w:rFonts w:hAnsi="Times New Roman" w:ascii="Times New Roman"/>
          <w:sz w:val="24"/>
          <w:szCs w:val="24"/>
        </w:rPr>
        <w:t>3 mjeseca</w:t>
      </w:r>
      <w:r w:rsidRPr="00FB0C55">
        <w:rPr>
          <w:rFonts w:hAnsi="Times New Roman" w:ascii="Times New Roman"/>
          <w:sz w:val="24"/>
          <w:szCs w:val="24"/>
        </w:rPr>
        <w:t xml:space="preserve"> računajući od dospijeća prve rate.</w:t>
      </w:r>
    </w:p>
    <w:p w:rsidRDefault="00D955DB" w:rsidP="00D955DB" w:rsidR="00D955DB" w:rsidRPr="00FB0C55">
      <w:pPr>
        <w:pStyle w:val="Odlomakpopisa1"/>
        <w:ind w:left="0"/>
        <w:jc w:val="both"/>
        <w:rPr>
          <w:b/>
        </w:rPr>
      </w:pPr>
    </w:p>
    <w:p w:rsidRDefault="00D955DB" w:rsidP="00D955DB" w:rsidR="00D955DB" w:rsidRPr="009E5DDA">
      <w:pPr>
        <w:pStyle w:val="Odlomakpopisa1"/>
        <w:ind w:left="0"/>
        <w:jc w:val="both"/>
        <w:rPr>
          <w:b/>
        </w:rPr>
      </w:pPr>
    </w:p>
    <w:p w:rsidRDefault="00D955DB" w:rsidP="00D955DB" w:rsidR="00D955DB" w:rsidRPr="009E5DDA">
      <w:pPr>
        <w:pStyle w:val="Odlomakpopisa1"/>
        <w:ind w:left="0"/>
        <w:jc w:val="both"/>
        <w:rPr>
          <w:b/>
        </w:rPr>
      </w:pPr>
      <w:r w:rsidRPr="009E5DDA">
        <w:rPr>
          <w:b/>
        </w:rPr>
        <w:t xml:space="preserve">Slijedom prethodnih utvrđenja, Dužnik se obvezuje namiriti tražbine Vjerovnika </w:t>
      </w:r>
      <w:r>
        <w:rPr>
          <w:b/>
        </w:rPr>
        <w:t>G</w:t>
      </w:r>
      <w:r w:rsidRPr="009E5DDA">
        <w:rPr>
          <w:b/>
        </w:rPr>
        <w:t>rupe</w:t>
      </w:r>
      <w:r>
        <w:rPr>
          <w:b/>
        </w:rPr>
        <w:t xml:space="preserve"> 4. - P</w:t>
      </w:r>
      <w:r w:rsidRPr="009E5DDA">
        <w:rPr>
          <w:b/>
        </w:rPr>
        <w:t>ovezane osobe,</w:t>
      </w:r>
      <w:r>
        <w:rPr>
          <w:b/>
        </w:rPr>
        <w:t xml:space="preserve"> u iznosu,</w:t>
      </w:r>
      <w:r w:rsidRPr="009E5DDA">
        <w:rPr>
          <w:b/>
        </w:rPr>
        <w:t xml:space="preserve"> na način i u rokovima kako slijedi:</w:t>
      </w:r>
    </w:p>
    <w:p w:rsidRDefault="00D955DB" w:rsidP="00D955DB" w:rsidR="00D955DB" w:rsidRPr="008835FF">
      <w:pPr>
        <w:spacing w:after="0"/>
        <w:jc w:val="both"/>
        <w:rPr>
          <w:rFonts w:hAnsi="Times New Roman" w:ascii="Times New Roman"/>
          <w:sz w:val="18"/>
          <w:szCs w:val="18"/>
        </w:rPr>
      </w:pPr>
    </w:p>
    <w:tbl>
      <w:tblPr>
        <w:tblW w:type="dxa" w:w="9958"/>
        <w:jc w:val="center"/>
        <w:tblLook w:val="00A0" w:noVBand="0" w:noHBand="0" w:lastColumn="0" w:firstColumn="1" w:lastRow="0" w:firstRow="1"/>
      </w:tblPr>
      <w:tblGrid>
        <w:gridCol w:w="597"/>
        <w:gridCol w:w="1206"/>
        <w:gridCol w:w="2061"/>
        <w:gridCol w:w="1440"/>
        <w:gridCol w:w="1260"/>
        <w:gridCol w:w="1260"/>
        <w:gridCol w:w="2134"/>
      </w:tblGrid>
      <w:tr w:rsidTr="00D955DB" w:rsidR="00D955DB" w:rsidRPr="008835FF">
        <w:trPr>
          <w:trHeight w:val="1272"/>
          <w:jc w:val="center"/>
        </w:trPr>
        <w:tc>
          <w:tcPr>
            <w:tcW w:type="dxa" w:w="597"/>
            <w:tcBorders>
              <w:top w:space="0" w:sz="4" w:color="auto" w:val="single"/>
              <w:left w:space="0" w:sz="4" w:color="auto" w:val="single"/>
              <w:bottom w:space="0" w:sz="4" w:color="auto" w:val="single"/>
              <w:right w:space="0" w:sz="4" w:color="auto" w:val="single"/>
            </w:tcBorders>
            <w:shd w:fill="FFFFFF" w:color="000000" w:val="clear"/>
            <w:vAlign w:val="center"/>
          </w:tcPr>
          <w:p w:rsidRDefault="00D955DB" w:rsidP="00D955DB" w:rsidR="00D955DB" w:rsidRPr="008835FF">
            <w:pPr>
              <w:jc w:val="center"/>
              <w:rPr>
                <w:rFonts w:hAnsi="Times New Roman" w:ascii="Times New Roman"/>
                <w:b/>
                <w:bCs/>
                <w:color w:val="000000"/>
                <w:sz w:val="18"/>
                <w:szCs w:val="18"/>
                <w:lang w:eastAsia="hr-HR"/>
              </w:rPr>
            </w:pPr>
            <w:r w:rsidRPr="008835FF">
              <w:rPr>
                <w:rFonts w:hAnsi="Times New Roman" w:ascii="Times New Roman"/>
                <w:b/>
                <w:bCs/>
                <w:color w:val="000000"/>
                <w:sz w:val="18"/>
                <w:szCs w:val="18"/>
                <w:lang w:eastAsia="hr-HR"/>
              </w:rPr>
              <w:t>RBR</w:t>
            </w:r>
          </w:p>
        </w:tc>
        <w:tc>
          <w:tcPr>
            <w:tcW w:type="dxa" w:w="1206"/>
            <w:tcBorders>
              <w:top w:space="0" w:sz="4" w:color="auto" w:val="single"/>
              <w:left w:space="0" w:sz="4" w:color="auto" w:val="single"/>
              <w:bottom w:space="0" w:sz="4" w:color="auto" w:val="single"/>
              <w:right w:space="0" w:sz="4" w:color="auto" w:val="single"/>
            </w:tcBorders>
            <w:shd w:fill="FFFFFF" w:color="000000" w:val="clear"/>
            <w:noWrap/>
            <w:vAlign w:val="center"/>
          </w:tcPr>
          <w:p w:rsidRDefault="00D955DB" w:rsidP="00D955DB" w:rsidR="00D955DB" w:rsidRPr="008835FF">
            <w:pPr>
              <w:jc w:val="center"/>
              <w:rPr>
                <w:rFonts w:hAnsi="Times New Roman" w:ascii="Times New Roman"/>
                <w:b/>
                <w:bCs/>
                <w:color w:val="000000"/>
                <w:sz w:val="18"/>
                <w:szCs w:val="18"/>
                <w:lang w:eastAsia="hr-HR"/>
              </w:rPr>
            </w:pPr>
            <w:r w:rsidRPr="008835FF">
              <w:rPr>
                <w:rFonts w:hAnsi="Times New Roman" w:ascii="Times New Roman"/>
                <w:b/>
                <w:bCs/>
                <w:color w:val="000000"/>
                <w:sz w:val="18"/>
                <w:szCs w:val="18"/>
                <w:lang w:eastAsia="hr-HR"/>
              </w:rPr>
              <w:t>OIB</w:t>
            </w:r>
          </w:p>
        </w:tc>
        <w:tc>
          <w:tcPr>
            <w:tcW w:type="dxa" w:w="2061"/>
            <w:tcBorders>
              <w:top w:space="0" w:sz="4" w:color="auto" w:val="single"/>
              <w:left w:space="0" w:sz="4" w:color="auto" w:val="single"/>
              <w:bottom w:space="0" w:sz="4" w:color="auto" w:val="single"/>
              <w:right w:space="0" w:sz="4" w:color="auto" w:val="single"/>
            </w:tcBorders>
            <w:shd w:fill="FFFFFF" w:color="000000" w:val="clear"/>
            <w:noWrap/>
            <w:vAlign w:val="center"/>
          </w:tcPr>
          <w:p w:rsidRDefault="00D955DB" w:rsidP="00D955DB" w:rsidR="00D955DB" w:rsidRPr="008835FF">
            <w:pPr>
              <w:jc w:val="center"/>
              <w:rPr>
                <w:rFonts w:hAnsi="Times New Roman" w:ascii="Times New Roman"/>
                <w:b/>
                <w:bCs/>
                <w:color w:val="000000"/>
                <w:sz w:val="18"/>
                <w:szCs w:val="18"/>
                <w:lang w:eastAsia="hr-HR"/>
              </w:rPr>
            </w:pPr>
            <w:r w:rsidRPr="008835FF">
              <w:rPr>
                <w:rFonts w:hAnsi="Times New Roman" w:ascii="Times New Roman"/>
                <w:b/>
                <w:bCs/>
                <w:color w:val="000000"/>
                <w:sz w:val="18"/>
                <w:szCs w:val="18"/>
                <w:lang w:eastAsia="hr-HR"/>
              </w:rPr>
              <w:t>NAZIV VJEROVNIKA</w:t>
            </w:r>
          </w:p>
        </w:tc>
        <w:tc>
          <w:tcPr>
            <w:tcW w:type="dxa" w:w="1440"/>
            <w:tcBorders>
              <w:top w:space="0" w:sz="4" w:color="auto" w:val="single"/>
              <w:left w:space="0" w:sz="4" w:color="auto" w:val="single"/>
              <w:bottom w:space="0" w:sz="4" w:color="auto" w:val="single"/>
              <w:right w:space="0" w:sz="4" w:color="auto" w:val="single"/>
            </w:tcBorders>
            <w:shd w:fill="FFFFFF" w:color="000000" w:val="clear"/>
            <w:noWrap/>
            <w:vAlign w:val="center"/>
          </w:tcPr>
          <w:p w:rsidRDefault="00D955DB" w:rsidP="00D955DB" w:rsidR="00D955DB" w:rsidRPr="008835FF">
            <w:pPr>
              <w:jc w:val="center"/>
              <w:rPr>
                <w:rFonts w:hAnsi="Times New Roman" w:ascii="Times New Roman"/>
                <w:b/>
                <w:bCs/>
                <w:color w:val="000000"/>
                <w:sz w:val="18"/>
                <w:szCs w:val="18"/>
                <w:lang w:eastAsia="hr-HR"/>
              </w:rPr>
            </w:pPr>
            <w:r w:rsidRPr="008835FF">
              <w:rPr>
                <w:rFonts w:hAnsi="Times New Roman" w:ascii="Times New Roman"/>
                <w:b/>
                <w:bCs/>
                <w:color w:val="000000"/>
                <w:sz w:val="18"/>
                <w:szCs w:val="18"/>
                <w:lang w:eastAsia="hr-HR"/>
              </w:rPr>
              <w:t>UTVRĐENI IZNOS TRAŽBINE S NASLOVA GLAVNICE, KAMATA I NAKNADA</w:t>
            </w:r>
          </w:p>
        </w:tc>
        <w:tc>
          <w:tcPr>
            <w:tcW w:type="dxa" w:w="1260"/>
            <w:tcBorders>
              <w:top w:space="0" w:sz="4" w:color="auto" w:val="single"/>
              <w:left w:space="0" w:sz="4" w:color="auto" w:val="single"/>
              <w:bottom w:space="0" w:sz="4" w:color="auto" w:val="single"/>
              <w:right w:space="0" w:sz="4" w:color="auto" w:val="single"/>
            </w:tcBorders>
            <w:shd w:fill="FFFFFF" w:color="000000" w:val="clear"/>
            <w:noWrap/>
            <w:vAlign w:val="center"/>
          </w:tcPr>
          <w:p w:rsidRDefault="00D955DB" w:rsidP="00D955DB" w:rsidR="00D955DB" w:rsidRPr="008835FF">
            <w:pPr>
              <w:jc w:val="center"/>
              <w:rPr>
                <w:rFonts w:hAnsi="Times New Roman" w:ascii="Times New Roman"/>
                <w:b/>
                <w:bCs/>
                <w:color w:val="000000"/>
                <w:sz w:val="18"/>
                <w:szCs w:val="18"/>
                <w:lang w:eastAsia="hr-HR"/>
              </w:rPr>
            </w:pPr>
            <w:r w:rsidRPr="008835FF">
              <w:rPr>
                <w:rFonts w:hAnsi="Times New Roman" w:ascii="Times New Roman"/>
                <w:b/>
                <w:bCs/>
                <w:color w:val="000000"/>
                <w:sz w:val="18"/>
                <w:szCs w:val="18"/>
                <w:lang w:eastAsia="hr-HR"/>
              </w:rPr>
              <w:t>IZNOS TRAŽBINE KOJI SE PRETVARA U KAPITAL</w:t>
            </w:r>
          </w:p>
          <w:p w:rsidRDefault="00D955DB" w:rsidP="00D955DB" w:rsidR="00D955DB" w:rsidRPr="008835FF">
            <w:pPr>
              <w:jc w:val="center"/>
              <w:rPr>
                <w:rFonts w:hAnsi="Times New Roman" w:ascii="Times New Roman"/>
                <w:b/>
                <w:bCs/>
                <w:color w:val="000000"/>
                <w:sz w:val="18"/>
                <w:szCs w:val="18"/>
                <w:lang w:eastAsia="hr-HR"/>
              </w:rPr>
            </w:pPr>
            <w:r w:rsidRPr="008835FF">
              <w:rPr>
                <w:rFonts w:hAnsi="Times New Roman" w:ascii="Times New Roman"/>
                <w:b/>
                <w:bCs/>
                <w:color w:val="000000"/>
                <w:sz w:val="18"/>
                <w:szCs w:val="18"/>
                <w:lang w:eastAsia="hr-HR"/>
              </w:rPr>
              <w:t>(D/E SWAP)</w:t>
            </w:r>
          </w:p>
        </w:tc>
        <w:tc>
          <w:tcPr>
            <w:tcW w:type="dxa" w:w="1260"/>
            <w:tcBorders>
              <w:top w:space="0" w:sz="4" w:color="auto" w:val="single"/>
              <w:left w:space="0" w:sz="4" w:color="auto" w:val="single"/>
              <w:bottom w:space="0" w:sz="4" w:color="auto" w:val="single"/>
              <w:right w:space="0" w:sz="4" w:color="auto" w:val="single"/>
            </w:tcBorders>
            <w:shd w:fill="FFFFFF" w:color="000000" w:val="clear"/>
            <w:noWrap/>
            <w:vAlign w:val="center"/>
          </w:tcPr>
          <w:p w:rsidRDefault="00D955DB" w:rsidP="00D955DB" w:rsidR="00D955DB" w:rsidRPr="008835FF">
            <w:pPr>
              <w:jc w:val="center"/>
              <w:rPr>
                <w:rFonts w:hAnsi="Times New Roman" w:ascii="Times New Roman"/>
                <w:b/>
                <w:bCs/>
                <w:color w:val="000000"/>
                <w:sz w:val="18"/>
                <w:szCs w:val="18"/>
                <w:lang w:eastAsia="hr-HR"/>
              </w:rPr>
            </w:pPr>
            <w:r w:rsidRPr="008835FF">
              <w:rPr>
                <w:rFonts w:hAnsi="Times New Roman" w:ascii="Times New Roman"/>
                <w:b/>
                <w:bCs/>
                <w:color w:val="000000"/>
                <w:sz w:val="18"/>
                <w:szCs w:val="18"/>
                <w:lang w:eastAsia="hr-HR"/>
              </w:rPr>
              <w:t>SMANJENI IZNOS TRAŽBINE KOJA ĆE BITI ISPLAĆENA NOVČANO</w:t>
            </w:r>
          </w:p>
        </w:tc>
        <w:tc>
          <w:tcPr>
            <w:tcW w:type="dxa" w:w="2134"/>
            <w:tcBorders>
              <w:top w:space="0" w:sz="4" w:color="auto" w:val="single"/>
              <w:left w:space="0" w:sz="4" w:color="auto" w:val="single"/>
              <w:bottom w:space="0" w:sz="4" w:color="auto" w:val="single"/>
              <w:right w:space="0" w:sz="4" w:color="auto" w:val="single"/>
            </w:tcBorders>
            <w:shd w:fill="FFFFFF" w:color="000000" w:val="clear"/>
            <w:vAlign w:val="center"/>
          </w:tcPr>
          <w:p w:rsidRDefault="00D955DB" w:rsidP="00D955DB" w:rsidR="00D955DB" w:rsidRPr="008835FF">
            <w:pPr>
              <w:spacing w:lineRule="auto" w:line="240" w:after="0"/>
              <w:jc w:val="center"/>
              <w:rPr>
                <w:rFonts w:hAnsi="Times New Roman" w:ascii="Times New Roman"/>
                <w:b/>
                <w:color w:val="000000"/>
                <w:sz w:val="18"/>
                <w:szCs w:val="18"/>
                <w:lang w:eastAsia="hr-HR"/>
              </w:rPr>
            </w:pPr>
            <w:r w:rsidRPr="008835FF">
              <w:rPr>
                <w:rFonts w:hAnsi="Times New Roman" w:ascii="Times New Roman"/>
                <w:b/>
                <w:color w:val="000000"/>
                <w:sz w:val="18"/>
                <w:szCs w:val="18"/>
                <w:lang w:eastAsia="hr-HR"/>
              </w:rPr>
              <w:t>Rok dospjelosti i način isplate</w:t>
            </w:r>
          </w:p>
        </w:tc>
      </w:tr>
      <w:tr w:rsidTr="00D955DB" w:rsidR="00D955DB" w:rsidRPr="008835FF">
        <w:trPr>
          <w:trHeight w:val="285"/>
          <w:jc w:val="center"/>
        </w:trPr>
        <w:tc>
          <w:tcPr>
            <w:tcW w:type="dxa" w:w="597"/>
            <w:tcBorders>
              <w:top w:space="0" w:sz="4" w:color="auto" w:val="single"/>
              <w:left w:space="0" w:sz="8" w:color="auto" w:val="single"/>
              <w:bottom w:space="0" w:sz="8" w:color="auto" w:val="single"/>
              <w:right w:space="0" w:sz="8" w:color="auto" w:val="single"/>
            </w:tcBorders>
            <w:vAlign w:val="center"/>
          </w:tcPr>
          <w:p w:rsidRDefault="00D955DB" w:rsidP="00D955DB" w:rsidR="00D955DB" w:rsidRPr="008835FF">
            <w:pPr>
              <w:spacing w:lineRule="auto" w:line="240" w:after="0"/>
              <w:rPr>
                <w:rFonts w:hAnsi="Times New Roman" w:ascii="Times New Roman"/>
                <w:color w:val="000000"/>
                <w:sz w:val="18"/>
                <w:szCs w:val="18"/>
                <w:lang w:eastAsia="hr-HR"/>
              </w:rPr>
            </w:pPr>
            <w:r w:rsidRPr="008835FF">
              <w:rPr>
                <w:rFonts w:hAnsi="Times New Roman" w:ascii="Times New Roman"/>
                <w:color w:val="000000"/>
                <w:sz w:val="18"/>
                <w:szCs w:val="18"/>
                <w:lang w:eastAsia="hr-HR"/>
              </w:rPr>
              <w:t>1</w:t>
            </w:r>
          </w:p>
        </w:tc>
        <w:tc>
          <w:tcPr>
            <w:tcW w:type="dxa" w:w="1206"/>
            <w:tcBorders>
              <w:top w:space="0" w:sz="4" w:color="auto" w:val="single"/>
              <w:left w:val="nil"/>
              <w:bottom w:space="0" w:sz="8" w:color="auto" w:val="single"/>
              <w:right w:space="0" w:sz="8" w:color="auto" w:val="single"/>
            </w:tcBorders>
            <w:noWrap/>
            <w:vAlign w:val="center"/>
          </w:tcPr>
          <w:p w:rsidRDefault="00D955DB" w:rsidP="00D955DB" w:rsidR="00D955DB" w:rsidRPr="008835FF">
            <w:pPr>
              <w:spacing w:lineRule="auto" w:line="240" w:after="0"/>
              <w:rPr>
                <w:rFonts w:hAnsi="Times New Roman" w:ascii="Times New Roman"/>
                <w:sz w:val="18"/>
                <w:szCs w:val="18"/>
                <w:lang w:eastAsia="hr-HR"/>
              </w:rPr>
            </w:pPr>
            <w:r w:rsidRPr="008835FF">
              <w:rPr>
                <w:rFonts w:hAnsi="Times New Roman" w:ascii="Times New Roman"/>
                <w:sz w:val="18"/>
                <w:szCs w:val="18"/>
                <w:lang w:eastAsia="hr-HR"/>
              </w:rPr>
              <w:t>6036125979</w:t>
            </w:r>
          </w:p>
        </w:tc>
        <w:tc>
          <w:tcPr>
            <w:tcW w:type="dxa" w:w="2061"/>
            <w:tcBorders>
              <w:top w:space="0" w:sz="4" w:color="auto" w:val="single"/>
              <w:left w:val="nil"/>
              <w:bottom w:space="0" w:sz="8" w:color="auto" w:val="single"/>
              <w:right w:space="0" w:sz="8" w:color="auto" w:val="single"/>
            </w:tcBorders>
            <w:noWrap/>
            <w:vAlign w:val="center"/>
          </w:tcPr>
          <w:p w:rsidRDefault="00D955DB" w:rsidP="00D955DB" w:rsidR="00D955DB" w:rsidRPr="008835FF">
            <w:pPr>
              <w:spacing w:lineRule="auto" w:line="240" w:after="0"/>
              <w:rPr>
                <w:rFonts w:hAnsi="Times New Roman" w:ascii="Times New Roman"/>
                <w:sz w:val="18"/>
                <w:szCs w:val="18"/>
                <w:lang w:eastAsia="hr-HR"/>
              </w:rPr>
            </w:pPr>
            <w:r w:rsidRPr="008835FF">
              <w:rPr>
                <w:rFonts w:hAnsi="Times New Roman" w:ascii="Times New Roman"/>
                <w:sz w:val="18"/>
                <w:szCs w:val="18"/>
                <w:lang w:eastAsia="hr-HR"/>
              </w:rPr>
              <w:t>AUTOKAMP IMPERIAL VODICE D.D., Šibenik, Vladimira Nazora 53</w:t>
            </w:r>
          </w:p>
        </w:tc>
        <w:tc>
          <w:tcPr>
            <w:tcW w:type="dxa" w:w="1440"/>
            <w:tcBorders>
              <w:top w:space="0" w:sz="4" w:color="auto" w:val="single"/>
              <w:left w:val="nil"/>
              <w:bottom w:space="0" w:sz="8" w:color="auto" w:val="single"/>
              <w:right w:space="0" w:sz="8" w:color="auto" w:val="single"/>
            </w:tcBorders>
            <w:noWrap/>
            <w:vAlign w:val="center"/>
          </w:tcPr>
          <w:p w:rsidRDefault="00D955DB" w:rsidP="00D955DB" w:rsidR="00D955DB" w:rsidRPr="008835FF">
            <w:pPr>
              <w:spacing w:lineRule="auto" w:line="240" w:after="0"/>
              <w:jc w:val="right"/>
              <w:rPr>
                <w:rFonts w:hAnsi="Times New Roman" w:ascii="Times New Roman"/>
                <w:sz w:val="18"/>
                <w:szCs w:val="18"/>
                <w:lang w:eastAsia="hr-HR"/>
              </w:rPr>
            </w:pPr>
            <w:r w:rsidRPr="008835FF">
              <w:rPr>
                <w:rFonts w:hAnsi="Times New Roman" w:ascii="Times New Roman"/>
                <w:sz w:val="18"/>
                <w:szCs w:val="18"/>
                <w:lang w:eastAsia="hr-HR"/>
              </w:rPr>
              <w:t>9.353.057,33</w:t>
            </w:r>
            <w:r w:rsidRPr="008835FF">
              <w:rPr>
                <w:rFonts w:hAnsi="Times New Roman" w:ascii="Times New Roman"/>
                <w:sz w:val="18"/>
                <w:szCs w:val="18"/>
              </w:rPr>
              <w:t xml:space="preserve"> kn</w:t>
            </w:r>
          </w:p>
        </w:tc>
        <w:tc>
          <w:tcPr>
            <w:tcW w:type="dxa" w:w="1260"/>
            <w:tcBorders>
              <w:top w:space="0" w:sz="4" w:color="auto" w:val="single"/>
              <w:left w:val="nil"/>
              <w:bottom w:space="0" w:sz="8" w:color="auto" w:val="single"/>
              <w:right w:space="0" w:sz="8" w:color="auto" w:val="single"/>
            </w:tcBorders>
            <w:noWrap/>
            <w:vAlign w:val="center"/>
          </w:tcPr>
          <w:p w:rsidRDefault="00D955DB" w:rsidP="00D955DB" w:rsidR="00D955DB" w:rsidRPr="008835FF">
            <w:pPr>
              <w:spacing w:lineRule="auto" w:line="240" w:after="0"/>
              <w:jc w:val="right"/>
              <w:rPr>
                <w:rFonts w:hAnsi="Times New Roman" w:ascii="Times New Roman"/>
                <w:color w:val="000000"/>
                <w:sz w:val="18"/>
                <w:szCs w:val="18"/>
                <w:lang w:eastAsia="hr-HR"/>
              </w:rPr>
            </w:pPr>
            <w:r w:rsidRPr="008835FF">
              <w:rPr>
                <w:rFonts w:hAnsi="Times New Roman" w:ascii="Times New Roman"/>
                <w:color w:val="000000"/>
                <w:sz w:val="18"/>
                <w:szCs w:val="18"/>
                <w:lang w:eastAsia="hr-HR"/>
              </w:rPr>
              <w:t>5.000.000,00</w:t>
            </w:r>
            <w:r w:rsidRPr="008835FF">
              <w:rPr>
                <w:rFonts w:hAnsi="Times New Roman" w:ascii="Times New Roman"/>
                <w:sz w:val="18"/>
                <w:szCs w:val="18"/>
              </w:rPr>
              <w:t xml:space="preserve"> kn</w:t>
            </w:r>
          </w:p>
        </w:tc>
        <w:tc>
          <w:tcPr>
            <w:tcW w:type="dxa" w:w="1260"/>
            <w:tcBorders>
              <w:top w:space="0" w:sz="4" w:color="auto" w:val="single"/>
              <w:left w:space="0" w:sz="4" w:color="auto" w:val="single"/>
              <w:bottom w:space="0" w:sz="4" w:color="auto" w:val="single"/>
              <w:right w:space="0" w:sz="4" w:color="auto" w:val="single"/>
            </w:tcBorders>
            <w:noWrap/>
            <w:vAlign w:val="center"/>
          </w:tcPr>
          <w:p w:rsidRDefault="00D955DB" w:rsidP="00D955DB" w:rsidR="00D955DB">
            <w:pPr>
              <w:spacing w:after="0"/>
              <w:rPr>
                <w:rFonts w:hAnsi="Times New Roman" w:ascii="Times New Roman"/>
                <w:sz w:val="18"/>
                <w:szCs w:val="18"/>
              </w:rPr>
            </w:pPr>
            <w:r>
              <w:rPr>
                <w:rFonts w:hAnsi="Times New Roman" w:ascii="Times New Roman"/>
                <w:color w:val="000000"/>
                <w:sz w:val="18"/>
                <w:szCs w:val="18"/>
              </w:rPr>
              <w:t xml:space="preserve"> </w:t>
            </w:r>
            <w:r w:rsidRPr="008835FF">
              <w:rPr>
                <w:rFonts w:hAnsi="Times New Roman" w:ascii="Times New Roman"/>
                <w:color w:val="000000"/>
                <w:sz w:val="18"/>
                <w:szCs w:val="18"/>
              </w:rPr>
              <w:t>4.353.057,33</w:t>
            </w:r>
            <w:r w:rsidRPr="008835FF">
              <w:rPr>
                <w:rFonts w:hAnsi="Times New Roman" w:ascii="Times New Roman"/>
                <w:sz w:val="18"/>
                <w:szCs w:val="18"/>
              </w:rPr>
              <w:t xml:space="preserve"> kn</w:t>
            </w:r>
          </w:p>
          <w:p w:rsidRDefault="00D955DB" w:rsidP="00D955DB" w:rsidR="00D955DB" w:rsidRPr="008835FF">
            <w:pPr>
              <w:pStyle w:val="Odlomakpopisa1"/>
              <w:ind w:left="0"/>
              <w:rPr>
                <w:color w:val="000000"/>
                <w:sz w:val="18"/>
                <w:szCs w:val="18"/>
              </w:rPr>
            </w:pPr>
            <w:r>
              <w:rPr>
                <w:i/>
                <w:sz w:val="18"/>
                <w:szCs w:val="18"/>
              </w:rPr>
              <w:t xml:space="preserve">uvećano za kamatu po fiksnoj kamatnoj </w:t>
            </w:r>
            <w:r>
              <w:rPr>
                <w:i/>
                <w:sz w:val="18"/>
                <w:szCs w:val="18"/>
              </w:rPr>
              <w:lastRenderedPageBreak/>
              <w:t>stopi od 7% godišnje koja teče za vrijeme počeka i vrijeme otplate</w:t>
            </w:r>
          </w:p>
        </w:tc>
        <w:tc>
          <w:tcPr>
            <w:tcW w:type="dxa" w:w="2134"/>
            <w:tcBorders>
              <w:top w:space="0" w:sz="4" w:color="auto" w:val="single"/>
              <w:left w:val="nil"/>
              <w:bottom w:space="0" w:sz="8" w:color="auto" w:val="single"/>
              <w:right w:space="0" w:sz="8" w:color="auto" w:val="single"/>
            </w:tcBorders>
            <w:vAlign w:val="center"/>
          </w:tcPr>
          <w:p w:rsidRDefault="00D955DB" w:rsidP="00D955DB" w:rsidR="00D955DB" w:rsidRPr="008835FF">
            <w:pPr>
              <w:spacing w:lineRule="auto" w:line="240" w:after="0"/>
              <w:rPr>
                <w:rFonts w:hAnsi="Times New Roman" w:ascii="Times New Roman"/>
                <w:sz w:val="18"/>
                <w:szCs w:val="18"/>
              </w:rPr>
            </w:pPr>
            <w:r w:rsidRPr="008835FF">
              <w:rPr>
                <w:rFonts w:hAnsi="Times New Roman" w:ascii="Times New Roman"/>
                <w:sz w:val="18"/>
                <w:szCs w:val="18"/>
              </w:rPr>
              <w:lastRenderedPageBreak/>
              <w:t>isplata u 20 kvartalnih rata, u iznosu koji se sastoji od odgovarajućeg dijela  glavnice (koja glavnica iznosi 4.353.057,33 kn)</w:t>
            </w:r>
            <w:r w:rsidRPr="008835FF">
              <w:rPr>
                <w:rFonts w:hAnsi="Times New Roman" w:ascii="Times New Roman"/>
                <w:color w:val="000000"/>
                <w:sz w:val="18"/>
                <w:szCs w:val="18"/>
                <w:lang w:eastAsia="hr-HR"/>
              </w:rPr>
              <w:t xml:space="preserve"> uvećano </w:t>
            </w:r>
            <w:r w:rsidRPr="008835FF">
              <w:rPr>
                <w:rFonts w:hAnsi="Times New Roman" w:ascii="Times New Roman"/>
                <w:color w:val="000000"/>
                <w:sz w:val="18"/>
                <w:szCs w:val="18"/>
                <w:lang w:eastAsia="hr-HR"/>
              </w:rPr>
              <w:lastRenderedPageBreak/>
              <w:t xml:space="preserve">za pripadajući  dio fiksne kamate po stopi od 7 % godišnje koja teče za vrijeme počeka i za vrijeme otplate, </w:t>
            </w:r>
            <w:r w:rsidRPr="008835FF">
              <w:rPr>
                <w:rFonts w:hAnsi="Times New Roman" w:ascii="Times New Roman"/>
                <w:sz w:val="18"/>
                <w:szCs w:val="18"/>
              </w:rPr>
              <w:t xml:space="preserve">koje rate dospijevaju prvog dana u mjesecu, </w:t>
            </w:r>
            <w:r>
              <w:rPr>
                <w:rFonts w:hAnsi="Times New Roman" w:ascii="Times New Roman"/>
                <w:sz w:val="18"/>
                <w:szCs w:val="18"/>
              </w:rPr>
              <w:t>od</w:t>
            </w:r>
            <w:r w:rsidRPr="00FB0C55">
              <w:rPr>
                <w:rFonts w:hAnsi="Times New Roman" w:ascii="Times New Roman"/>
                <w:sz w:val="24"/>
                <w:szCs w:val="24"/>
              </w:rPr>
              <w:t xml:space="preserve"> </w:t>
            </w:r>
            <w:r w:rsidRPr="008835FF">
              <w:rPr>
                <w:rFonts w:hAnsi="Times New Roman" w:ascii="Times New Roman"/>
                <w:sz w:val="18"/>
                <w:szCs w:val="18"/>
              </w:rPr>
              <w:t>kojih prva rata dospjeva na naplatu u mjesecu koji prvi kal</w:t>
            </w:r>
            <w:r>
              <w:rPr>
                <w:rFonts w:hAnsi="Times New Roman" w:ascii="Times New Roman"/>
                <w:sz w:val="18"/>
                <w:szCs w:val="18"/>
              </w:rPr>
              <w:t>endarski slijedi nakon proteka 3</w:t>
            </w:r>
            <w:r w:rsidRPr="008835FF">
              <w:rPr>
                <w:rFonts w:hAnsi="Times New Roman" w:ascii="Times New Roman"/>
                <w:sz w:val="18"/>
                <w:szCs w:val="18"/>
              </w:rPr>
              <w:t xml:space="preserve"> mjeseca računajući od dana pravomoćnosti rješenja kojim se potvrđuje ova Nagodba a posljednja rata dospijeva 60 mjeseci od dospijeća prve rate</w:t>
            </w:r>
          </w:p>
        </w:tc>
      </w:tr>
      <w:tr w:rsidTr="00D955DB" w:rsidR="00D955DB" w:rsidRPr="008835FF">
        <w:trPr>
          <w:trHeight w:val="285"/>
          <w:jc w:val="center"/>
        </w:trPr>
        <w:tc>
          <w:tcPr>
            <w:tcW w:type="dxa" w:w="597"/>
            <w:tcBorders>
              <w:top w:val="nil"/>
              <w:left w:space="0" w:sz="8" w:color="auto" w:val="single"/>
              <w:bottom w:space="0" w:sz="8" w:color="auto" w:val="single"/>
              <w:right w:space="0" w:sz="8" w:color="auto" w:val="single"/>
            </w:tcBorders>
            <w:vAlign w:val="center"/>
          </w:tcPr>
          <w:p w:rsidRDefault="00D955DB" w:rsidP="00D955DB" w:rsidR="00D955DB" w:rsidRPr="008835FF">
            <w:pPr>
              <w:spacing w:lineRule="auto" w:line="240" w:after="0"/>
              <w:rPr>
                <w:rFonts w:hAnsi="Times New Roman" w:ascii="Times New Roman"/>
                <w:color w:val="000000"/>
                <w:sz w:val="18"/>
                <w:szCs w:val="18"/>
                <w:lang w:eastAsia="hr-HR"/>
              </w:rPr>
            </w:pPr>
            <w:r w:rsidRPr="008835FF">
              <w:rPr>
                <w:rFonts w:hAnsi="Times New Roman" w:ascii="Times New Roman"/>
                <w:color w:val="000000"/>
                <w:sz w:val="18"/>
                <w:szCs w:val="18"/>
                <w:lang w:eastAsia="hr-HR"/>
              </w:rPr>
              <w:lastRenderedPageBreak/>
              <w:t>2</w:t>
            </w:r>
          </w:p>
        </w:tc>
        <w:tc>
          <w:tcPr>
            <w:tcW w:type="dxa" w:w="1206"/>
            <w:tcBorders>
              <w:top w:val="nil"/>
              <w:left w:val="nil"/>
              <w:bottom w:space="0" w:sz="8" w:color="auto" w:val="single"/>
              <w:right w:space="0" w:sz="8" w:color="auto" w:val="single"/>
            </w:tcBorders>
            <w:noWrap/>
            <w:vAlign w:val="center"/>
          </w:tcPr>
          <w:p w:rsidRDefault="00D955DB" w:rsidP="00D955DB" w:rsidR="00D955DB" w:rsidRPr="008835FF">
            <w:pPr>
              <w:spacing w:lineRule="auto" w:line="240" w:after="0"/>
              <w:rPr>
                <w:rFonts w:hAnsi="Times New Roman" w:ascii="Times New Roman"/>
                <w:sz w:val="18"/>
                <w:szCs w:val="18"/>
                <w:lang w:eastAsia="hr-HR"/>
              </w:rPr>
            </w:pPr>
            <w:r w:rsidRPr="008835FF">
              <w:rPr>
                <w:rFonts w:hAnsi="Times New Roman" w:ascii="Times New Roman"/>
                <w:sz w:val="18"/>
                <w:szCs w:val="18"/>
                <w:lang w:eastAsia="hr-HR"/>
              </w:rPr>
              <w:t>6819473304</w:t>
            </w:r>
          </w:p>
        </w:tc>
        <w:tc>
          <w:tcPr>
            <w:tcW w:type="dxa" w:w="2061"/>
            <w:tcBorders>
              <w:top w:val="nil"/>
              <w:left w:val="nil"/>
              <w:bottom w:space="0" w:sz="8" w:color="auto" w:val="single"/>
              <w:right w:space="0" w:sz="8" w:color="auto" w:val="single"/>
            </w:tcBorders>
            <w:noWrap/>
            <w:vAlign w:val="center"/>
          </w:tcPr>
          <w:p w:rsidRDefault="00D955DB" w:rsidP="00D955DB" w:rsidR="00D955DB" w:rsidRPr="008835FF">
            <w:pPr>
              <w:spacing w:lineRule="auto" w:line="240" w:after="0"/>
              <w:rPr>
                <w:rFonts w:hAnsi="Times New Roman" w:ascii="Times New Roman"/>
                <w:sz w:val="18"/>
                <w:szCs w:val="18"/>
                <w:lang w:eastAsia="hr-HR"/>
              </w:rPr>
            </w:pPr>
            <w:r w:rsidRPr="008835FF">
              <w:rPr>
                <w:rFonts w:hAnsi="Times New Roman" w:ascii="Times New Roman"/>
                <w:sz w:val="18"/>
                <w:szCs w:val="18"/>
                <w:lang w:eastAsia="hr-HR"/>
              </w:rPr>
              <w:t>HOTEL IMPERIAL VODICE D.D., Šibenik, Vladimira Nazora 53</w:t>
            </w:r>
          </w:p>
        </w:tc>
        <w:tc>
          <w:tcPr>
            <w:tcW w:type="dxa" w:w="1440"/>
            <w:tcBorders>
              <w:top w:val="nil"/>
              <w:left w:val="nil"/>
              <w:bottom w:space="0" w:sz="8" w:color="auto" w:val="single"/>
              <w:right w:space="0" w:sz="8" w:color="auto" w:val="single"/>
            </w:tcBorders>
            <w:noWrap/>
            <w:vAlign w:val="center"/>
          </w:tcPr>
          <w:p w:rsidRDefault="00D955DB" w:rsidP="00D955DB" w:rsidR="00D955DB" w:rsidRPr="008835FF">
            <w:pPr>
              <w:spacing w:lineRule="auto" w:line="240" w:after="0"/>
              <w:jc w:val="right"/>
              <w:rPr>
                <w:rFonts w:hAnsi="Times New Roman" w:ascii="Times New Roman"/>
                <w:sz w:val="18"/>
                <w:szCs w:val="18"/>
                <w:lang w:eastAsia="hr-HR"/>
              </w:rPr>
            </w:pPr>
            <w:r w:rsidRPr="008835FF">
              <w:rPr>
                <w:rFonts w:hAnsi="Times New Roman" w:ascii="Times New Roman"/>
                <w:sz w:val="18"/>
                <w:szCs w:val="18"/>
                <w:lang w:eastAsia="hr-HR"/>
              </w:rPr>
              <w:t>7.231.641,48</w:t>
            </w:r>
            <w:r w:rsidRPr="008835FF">
              <w:rPr>
                <w:rFonts w:hAnsi="Times New Roman" w:ascii="Times New Roman"/>
                <w:sz w:val="18"/>
                <w:szCs w:val="18"/>
              </w:rPr>
              <w:t xml:space="preserve"> kn</w:t>
            </w:r>
          </w:p>
        </w:tc>
        <w:tc>
          <w:tcPr>
            <w:tcW w:type="dxa" w:w="1260"/>
            <w:tcBorders>
              <w:top w:val="nil"/>
              <w:left w:val="nil"/>
              <w:bottom w:space="0" w:sz="8" w:color="auto" w:val="single"/>
              <w:right w:space="0" w:sz="8" w:color="auto" w:val="single"/>
            </w:tcBorders>
            <w:noWrap/>
            <w:vAlign w:val="center"/>
          </w:tcPr>
          <w:p w:rsidRDefault="00D955DB" w:rsidP="00D955DB" w:rsidR="00D955DB" w:rsidRPr="008835FF">
            <w:pPr>
              <w:spacing w:lineRule="auto" w:line="240" w:after="0"/>
              <w:jc w:val="right"/>
              <w:rPr>
                <w:rFonts w:hAnsi="Times New Roman" w:ascii="Times New Roman"/>
                <w:color w:val="000000"/>
                <w:sz w:val="18"/>
                <w:szCs w:val="18"/>
                <w:lang w:eastAsia="hr-HR"/>
              </w:rPr>
            </w:pPr>
            <w:r w:rsidRPr="008835FF">
              <w:rPr>
                <w:rFonts w:hAnsi="Times New Roman" w:ascii="Times New Roman"/>
                <w:color w:val="000000"/>
                <w:sz w:val="18"/>
                <w:szCs w:val="18"/>
                <w:lang w:eastAsia="hr-HR"/>
              </w:rPr>
              <w:t>3.000.000,00</w:t>
            </w:r>
            <w:r w:rsidRPr="008835FF">
              <w:rPr>
                <w:rFonts w:hAnsi="Times New Roman" w:ascii="Times New Roman"/>
                <w:sz w:val="18"/>
                <w:szCs w:val="18"/>
              </w:rPr>
              <w:t xml:space="preserve"> kn</w:t>
            </w:r>
          </w:p>
        </w:tc>
        <w:tc>
          <w:tcPr>
            <w:tcW w:type="dxa" w:w="1260"/>
            <w:tcBorders>
              <w:top w:space="0" w:sz="4" w:color="auto" w:val="single"/>
              <w:left w:space="0" w:sz="4" w:color="auto" w:val="single"/>
              <w:bottom w:space="0" w:sz="4" w:color="auto" w:val="single"/>
              <w:right w:space="0" w:sz="4" w:color="auto" w:val="single"/>
            </w:tcBorders>
            <w:noWrap/>
            <w:vAlign w:val="center"/>
          </w:tcPr>
          <w:p w:rsidRDefault="00D955DB" w:rsidP="00D955DB" w:rsidR="00D955DB">
            <w:pPr>
              <w:spacing w:after="0"/>
              <w:jc w:val="right"/>
              <w:rPr>
                <w:rFonts w:hAnsi="Times New Roman" w:ascii="Times New Roman"/>
                <w:sz w:val="18"/>
                <w:szCs w:val="18"/>
              </w:rPr>
            </w:pPr>
            <w:r w:rsidRPr="008835FF">
              <w:rPr>
                <w:rFonts w:hAnsi="Times New Roman" w:ascii="Times New Roman"/>
                <w:color w:val="000000"/>
                <w:sz w:val="18"/>
                <w:szCs w:val="18"/>
              </w:rPr>
              <w:t>4.231.641,48</w:t>
            </w:r>
            <w:r w:rsidRPr="008835FF">
              <w:rPr>
                <w:rFonts w:hAnsi="Times New Roman" w:ascii="Times New Roman"/>
                <w:sz w:val="18"/>
                <w:szCs w:val="18"/>
              </w:rPr>
              <w:t xml:space="preserve"> kn</w:t>
            </w:r>
          </w:p>
          <w:p w:rsidRDefault="00D955DB" w:rsidP="00D955DB" w:rsidR="00D955DB" w:rsidRPr="008835FF">
            <w:pPr>
              <w:spacing w:after="0"/>
              <w:jc w:val="right"/>
              <w:rPr>
                <w:rFonts w:hAnsi="Times New Roman" w:ascii="Times New Roman"/>
                <w:color w:val="000000"/>
                <w:sz w:val="18"/>
                <w:szCs w:val="18"/>
              </w:rPr>
            </w:pPr>
            <w:r>
              <w:rPr>
                <w:rFonts w:hAnsi="Times New Roman" w:ascii="Times New Roman"/>
                <w:i/>
                <w:sz w:val="18"/>
                <w:szCs w:val="18"/>
              </w:rPr>
              <w:t>uvećano za kamatu po fiksnoj kamatnoj stopi od 7% godišnje koja teče za vrijeme počeka i vrijeme otplate</w:t>
            </w:r>
          </w:p>
        </w:tc>
        <w:tc>
          <w:tcPr>
            <w:tcW w:type="dxa" w:w="2134"/>
            <w:tcBorders>
              <w:top w:val="nil"/>
              <w:left w:val="nil"/>
              <w:bottom w:space="0" w:sz="8" w:color="auto" w:val="single"/>
              <w:right w:space="0" w:sz="8" w:color="auto" w:val="single"/>
            </w:tcBorders>
            <w:vAlign w:val="center"/>
          </w:tcPr>
          <w:p w:rsidRDefault="00D955DB" w:rsidP="00D955DB" w:rsidR="00D955DB" w:rsidRPr="008835FF">
            <w:pPr>
              <w:spacing w:lineRule="auto" w:line="240" w:after="0"/>
              <w:rPr>
                <w:rFonts w:hAnsi="Times New Roman" w:ascii="Times New Roman"/>
                <w:color w:val="000000"/>
                <w:sz w:val="18"/>
                <w:szCs w:val="18"/>
              </w:rPr>
            </w:pPr>
            <w:r w:rsidRPr="008835FF">
              <w:rPr>
                <w:rFonts w:hAnsi="Times New Roman" w:ascii="Times New Roman"/>
                <w:sz w:val="18"/>
                <w:szCs w:val="18"/>
              </w:rPr>
              <w:t>isplata u 24 kvartalnih rata, u iznosu koji se sastoji od odgovarajućeg dijela  glavnice (koja glavnica iznosi 4.231.641,48 kn)</w:t>
            </w:r>
            <w:r w:rsidRPr="008835FF">
              <w:rPr>
                <w:rFonts w:hAnsi="Times New Roman" w:ascii="Times New Roman"/>
                <w:color w:val="000000"/>
                <w:sz w:val="18"/>
                <w:szCs w:val="18"/>
                <w:lang w:eastAsia="hr-HR"/>
              </w:rPr>
              <w:t xml:space="preserve"> uvećano za pripadajući  dio fiksne kamate po stopi od 7 % godišnje koja teče za vrijeme počeka i za vrijeme otplate, </w:t>
            </w:r>
            <w:r w:rsidRPr="008835FF">
              <w:rPr>
                <w:rFonts w:hAnsi="Times New Roman" w:ascii="Times New Roman"/>
                <w:sz w:val="18"/>
                <w:szCs w:val="18"/>
              </w:rPr>
              <w:t>koje rate dospijevaju prvog dana u mjesecu,</w:t>
            </w:r>
            <w:r>
              <w:rPr>
                <w:rFonts w:hAnsi="Times New Roman" w:ascii="Times New Roman"/>
                <w:sz w:val="18"/>
                <w:szCs w:val="18"/>
              </w:rPr>
              <w:t xml:space="preserve"> od</w:t>
            </w:r>
            <w:r w:rsidRPr="00FB0C55">
              <w:rPr>
                <w:rFonts w:hAnsi="Times New Roman" w:ascii="Times New Roman"/>
                <w:sz w:val="24"/>
                <w:szCs w:val="24"/>
              </w:rPr>
              <w:t xml:space="preserve"> </w:t>
            </w:r>
            <w:r w:rsidRPr="008835FF">
              <w:rPr>
                <w:rFonts w:hAnsi="Times New Roman" w:ascii="Times New Roman"/>
                <w:sz w:val="18"/>
                <w:szCs w:val="18"/>
              </w:rPr>
              <w:t xml:space="preserve">kojih prva rata dospjeva na naplatu u mjesecu koji prvi kalendarski slijedi nakon proteka </w:t>
            </w:r>
            <w:r>
              <w:rPr>
                <w:rFonts w:hAnsi="Times New Roman" w:ascii="Times New Roman"/>
                <w:sz w:val="18"/>
                <w:szCs w:val="18"/>
              </w:rPr>
              <w:t>6  mjeseci</w:t>
            </w:r>
            <w:r w:rsidRPr="008835FF">
              <w:rPr>
                <w:rFonts w:hAnsi="Times New Roman" w:ascii="Times New Roman"/>
                <w:sz w:val="18"/>
                <w:szCs w:val="18"/>
              </w:rPr>
              <w:t xml:space="preserve"> računajući od dana pravomoćnosti rješenja kojim se potvrđuje ova Nagodba , a posljednja rata dospijeva 72 mjeseca od dospijeća prve rate</w:t>
            </w:r>
          </w:p>
        </w:tc>
      </w:tr>
      <w:tr w:rsidTr="00D955DB" w:rsidR="00D955DB" w:rsidRPr="008835FF">
        <w:trPr>
          <w:trHeight w:val="285"/>
          <w:jc w:val="center"/>
        </w:trPr>
        <w:tc>
          <w:tcPr>
            <w:tcW w:type="dxa" w:w="597"/>
            <w:tcBorders>
              <w:top w:val="nil"/>
              <w:left w:space="0" w:sz="8" w:color="auto" w:val="single"/>
              <w:bottom w:space="0" w:sz="8" w:color="auto" w:val="single"/>
              <w:right w:space="0" w:sz="8" w:color="auto" w:val="single"/>
            </w:tcBorders>
            <w:vAlign w:val="center"/>
          </w:tcPr>
          <w:p w:rsidRDefault="00D955DB" w:rsidP="00D955DB" w:rsidR="00D955DB" w:rsidRPr="008835FF">
            <w:pPr>
              <w:spacing w:lineRule="auto" w:line="240" w:after="0"/>
              <w:jc w:val="center"/>
              <w:rPr>
                <w:rFonts w:hAnsi="Times New Roman" w:ascii="Times New Roman"/>
                <w:color w:val="000000"/>
                <w:sz w:val="18"/>
                <w:szCs w:val="18"/>
                <w:lang w:eastAsia="hr-HR"/>
              </w:rPr>
            </w:pPr>
            <w:r w:rsidRPr="008835FF">
              <w:rPr>
                <w:rFonts w:hAnsi="Times New Roman" w:ascii="Times New Roman"/>
                <w:color w:val="000000"/>
                <w:sz w:val="18"/>
                <w:szCs w:val="18"/>
                <w:lang w:eastAsia="hr-HR"/>
              </w:rPr>
              <w:t>3</w:t>
            </w:r>
          </w:p>
        </w:tc>
        <w:tc>
          <w:tcPr>
            <w:tcW w:type="dxa" w:w="1206"/>
            <w:tcBorders>
              <w:top w:val="nil"/>
              <w:left w:val="nil"/>
              <w:bottom w:space="0" w:sz="8" w:color="auto" w:val="single"/>
              <w:right w:space="0" w:sz="8" w:color="auto" w:val="single"/>
            </w:tcBorders>
            <w:noWrap/>
            <w:vAlign w:val="center"/>
          </w:tcPr>
          <w:p w:rsidRDefault="00D955DB" w:rsidP="00D955DB" w:rsidR="00D955DB" w:rsidRPr="008835FF">
            <w:pPr>
              <w:spacing w:lineRule="auto" w:line="240" w:after="0"/>
              <w:jc w:val="center"/>
              <w:rPr>
                <w:rFonts w:hAnsi="Times New Roman" w:ascii="Times New Roman"/>
                <w:sz w:val="18"/>
                <w:szCs w:val="18"/>
                <w:lang w:eastAsia="hr-HR"/>
              </w:rPr>
            </w:pPr>
            <w:r w:rsidRPr="008835FF">
              <w:rPr>
                <w:rFonts w:hAnsi="Times New Roman" w:ascii="Times New Roman"/>
                <w:sz w:val="18"/>
                <w:szCs w:val="18"/>
                <w:lang w:eastAsia="hr-HR"/>
              </w:rPr>
              <w:t>47183175939</w:t>
            </w:r>
          </w:p>
        </w:tc>
        <w:tc>
          <w:tcPr>
            <w:tcW w:type="dxa" w:w="2061"/>
            <w:tcBorders>
              <w:top w:val="nil"/>
              <w:left w:val="nil"/>
              <w:bottom w:space="0" w:sz="8" w:color="auto" w:val="single"/>
              <w:right w:space="0" w:sz="8" w:color="auto" w:val="single"/>
            </w:tcBorders>
            <w:noWrap/>
            <w:vAlign w:val="center"/>
          </w:tcPr>
          <w:p w:rsidRDefault="00D955DB" w:rsidP="00D955DB" w:rsidR="00D955DB" w:rsidRPr="008835FF">
            <w:pPr>
              <w:spacing w:lineRule="auto" w:line="240" w:after="0"/>
              <w:rPr>
                <w:rFonts w:hAnsi="Times New Roman" w:ascii="Times New Roman"/>
                <w:sz w:val="18"/>
                <w:szCs w:val="18"/>
                <w:lang w:eastAsia="hr-HR"/>
              </w:rPr>
            </w:pPr>
            <w:r w:rsidRPr="008835FF">
              <w:rPr>
                <w:rFonts w:hAnsi="Times New Roman" w:ascii="Times New Roman"/>
                <w:sz w:val="18"/>
                <w:szCs w:val="18"/>
                <w:lang w:eastAsia="hr-HR"/>
              </w:rPr>
              <w:t>HOTEL JADRAN ŠIBENIK D.D., Šibenik Vladimira Nazora 53</w:t>
            </w:r>
          </w:p>
        </w:tc>
        <w:tc>
          <w:tcPr>
            <w:tcW w:type="dxa" w:w="1440"/>
            <w:tcBorders>
              <w:top w:val="nil"/>
              <w:left w:val="nil"/>
              <w:bottom w:space="0" w:sz="8" w:color="auto" w:val="single"/>
              <w:right w:space="0" w:sz="8" w:color="auto" w:val="single"/>
            </w:tcBorders>
            <w:noWrap/>
            <w:vAlign w:val="center"/>
          </w:tcPr>
          <w:p w:rsidRDefault="00D955DB" w:rsidP="00D955DB" w:rsidR="00D955DB" w:rsidRPr="008835FF">
            <w:pPr>
              <w:spacing w:lineRule="auto" w:line="240" w:after="0"/>
              <w:jc w:val="right"/>
              <w:rPr>
                <w:rFonts w:hAnsi="Times New Roman" w:ascii="Times New Roman"/>
                <w:sz w:val="18"/>
                <w:szCs w:val="18"/>
                <w:lang w:eastAsia="hr-HR"/>
              </w:rPr>
            </w:pPr>
            <w:r w:rsidRPr="008835FF">
              <w:rPr>
                <w:rFonts w:hAnsi="Times New Roman" w:ascii="Times New Roman"/>
                <w:sz w:val="18"/>
                <w:szCs w:val="18"/>
                <w:lang w:eastAsia="hr-HR"/>
              </w:rPr>
              <w:t>397.925,95</w:t>
            </w:r>
            <w:r w:rsidRPr="008835FF">
              <w:rPr>
                <w:rFonts w:hAnsi="Times New Roman" w:ascii="Times New Roman"/>
                <w:sz w:val="18"/>
                <w:szCs w:val="18"/>
              </w:rPr>
              <w:t xml:space="preserve"> kn</w:t>
            </w:r>
          </w:p>
        </w:tc>
        <w:tc>
          <w:tcPr>
            <w:tcW w:type="dxa" w:w="1260"/>
            <w:tcBorders>
              <w:top w:val="nil"/>
              <w:left w:val="nil"/>
              <w:bottom w:space="0" w:sz="8" w:color="auto" w:val="single"/>
              <w:right w:space="0" w:sz="8" w:color="auto" w:val="single"/>
            </w:tcBorders>
            <w:noWrap/>
            <w:vAlign w:val="center"/>
          </w:tcPr>
          <w:p w:rsidRDefault="00D955DB" w:rsidP="00D955DB" w:rsidR="00D955DB" w:rsidRPr="008835FF">
            <w:pPr>
              <w:spacing w:lineRule="auto" w:line="240" w:after="0"/>
              <w:jc w:val="right"/>
              <w:rPr>
                <w:rFonts w:hAnsi="Times New Roman" w:ascii="Times New Roman"/>
                <w:color w:val="000000"/>
                <w:sz w:val="18"/>
                <w:szCs w:val="18"/>
                <w:lang w:eastAsia="hr-HR"/>
              </w:rPr>
            </w:pPr>
            <w:r w:rsidRPr="008835FF">
              <w:rPr>
                <w:rFonts w:hAnsi="Times New Roman" w:ascii="Times New Roman"/>
                <w:color w:val="000000"/>
                <w:sz w:val="18"/>
                <w:szCs w:val="18"/>
                <w:lang w:eastAsia="hr-HR"/>
              </w:rPr>
              <w:t>200.000,00</w:t>
            </w:r>
            <w:r w:rsidRPr="008835FF">
              <w:rPr>
                <w:rFonts w:hAnsi="Times New Roman" w:ascii="Times New Roman"/>
                <w:sz w:val="18"/>
                <w:szCs w:val="18"/>
              </w:rPr>
              <w:t xml:space="preserve"> kn</w:t>
            </w:r>
          </w:p>
        </w:tc>
        <w:tc>
          <w:tcPr>
            <w:tcW w:type="dxa" w:w="1260"/>
            <w:tcBorders>
              <w:top w:space="0" w:sz="4" w:color="auto" w:val="single"/>
              <w:left w:space="0" w:sz="4" w:color="auto" w:val="single"/>
              <w:bottom w:space="0" w:sz="4" w:color="auto" w:val="single"/>
              <w:right w:space="0" w:sz="4" w:color="auto" w:val="single"/>
            </w:tcBorders>
            <w:noWrap/>
            <w:vAlign w:val="center"/>
          </w:tcPr>
          <w:p w:rsidRDefault="00D955DB" w:rsidP="00D955DB" w:rsidR="00D955DB">
            <w:pPr>
              <w:spacing w:after="0"/>
              <w:jc w:val="right"/>
              <w:rPr>
                <w:rFonts w:hAnsi="Times New Roman" w:ascii="Times New Roman"/>
                <w:sz w:val="18"/>
                <w:szCs w:val="18"/>
              </w:rPr>
            </w:pPr>
            <w:r w:rsidRPr="008835FF">
              <w:rPr>
                <w:rFonts w:hAnsi="Times New Roman" w:ascii="Times New Roman"/>
                <w:color w:val="000000"/>
                <w:sz w:val="18"/>
                <w:szCs w:val="18"/>
              </w:rPr>
              <w:t>197.925,95</w:t>
            </w:r>
            <w:r w:rsidRPr="008835FF">
              <w:rPr>
                <w:rFonts w:hAnsi="Times New Roman" w:ascii="Times New Roman"/>
                <w:sz w:val="18"/>
                <w:szCs w:val="18"/>
              </w:rPr>
              <w:t xml:space="preserve"> kn</w:t>
            </w:r>
          </w:p>
          <w:p w:rsidRDefault="00D955DB" w:rsidP="00D955DB" w:rsidR="00D955DB" w:rsidRPr="008835FF">
            <w:pPr>
              <w:spacing w:after="0"/>
              <w:jc w:val="right"/>
              <w:rPr>
                <w:rFonts w:hAnsi="Times New Roman" w:ascii="Times New Roman"/>
                <w:color w:val="000000"/>
                <w:sz w:val="18"/>
                <w:szCs w:val="18"/>
              </w:rPr>
            </w:pPr>
            <w:r>
              <w:rPr>
                <w:rFonts w:hAnsi="Times New Roman" w:ascii="Times New Roman"/>
                <w:i/>
                <w:sz w:val="18"/>
                <w:szCs w:val="18"/>
              </w:rPr>
              <w:t>uvećano za kamatu po fiksnoj kamatnoj stopi od 7% godišnje koja teče za vrijeme počeka i vrijeme otplate</w:t>
            </w:r>
          </w:p>
        </w:tc>
        <w:tc>
          <w:tcPr>
            <w:tcW w:type="dxa" w:w="2134"/>
            <w:tcBorders>
              <w:top w:val="nil"/>
              <w:left w:val="nil"/>
              <w:bottom w:space="0" w:sz="8" w:color="auto" w:val="single"/>
              <w:right w:space="0" w:sz="8" w:color="auto" w:val="single"/>
            </w:tcBorders>
            <w:vAlign w:val="center"/>
          </w:tcPr>
          <w:p w:rsidRDefault="00D955DB" w:rsidP="00D955DB" w:rsidR="00D955DB" w:rsidRPr="008835FF">
            <w:pPr>
              <w:spacing w:lineRule="auto" w:line="240" w:after="0"/>
              <w:jc w:val="center"/>
              <w:rPr>
                <w:rFonts w:hAnsi="Times New Roman" w:ascii="Times New Roman"/>
                <w:color w:val="000000"/>
                <w:sz w:val="18"/>
                <w:szCs w:val="18"/>
              </w:rPr>
            </w:pPr>
            <w:r>
              <w:rPr>
                <w:rFonts w:hAnsi="Times New Roman" w:ascii="Times New Roman"/>
                <w:sz w:val="18"/>
                <w:szCs w:val="18"/>
              </w:rPr>
              <w:t>isplata u 16</w:t>
            </w:r>
            <w:r w:rsidRPr="008835FF">
              <w:rPr>
                <w:rFonts w:hAnsi="Times New Roman" w:ascii="Times New Roman"/>
                <w:sz w:val="18"/>
                <w:szCs w:val="18"/>
              </w:rPr>
              <w:t xml:space="preserve"> kvartalnih rata, u iznosu koji se sastoji od odgovarajućeg dijela  glavnice (koja glavnica iznosi 197.925,95 kn)</w:t>
            </w:r>
            <w:r w:rsidRPr="008835FF">
              <w:rPr>
                <w:rFonts w:hAnsi="Times New Roman" w:ascii="Times New Roman"/>
                <w:color w:val="000000"/>
                <w:sz w:val="18"/>
                <w:szCs w:val="18"/>
                <w:lang w:eastAsia="hr-HR"/>
              </w:rPr>
              <w:t xml:space="preserve"> uvećano za pripadajući  dio fiksne kamate po stopi od 7 % godišnje koja teče za vrijeme počeka i za vrijeme otplate, </w:t>
            </w:r>
            <w:r w:rsidRPr="008835FF">
              <w:rPr>
                <w:rFonts w:hAnsi="Times New Roman" w:ascii="Times New Roman"/>
                <w:sz w:val="18"/>
                <w:szCs w:val="18"/>
              </w:rPr>
              <w:t>koje rate dospijevaju prvog dana u mjesecu,</w:t>
            </w:r>
            <w:r>
              <w:rPr>
                <w:rFonts w:hAnsi="Times New Roman" w:ascii="Times New Roman"/>
                <w:sz w:val="18"/>
                <w:szCs w:val="18"/>
              </w:rPr>
              <w:t xml:space="preserve"> od</w:t>
            </w:r>
            <w:r w:rsidRPr="00FB0C55">
              <w:rPr>
                <w:rFonts w:hAnsi="Times New Roman" w:ascii="Times New Roman"/>
                <w:sz w:val="24"/>
                <w:szCs w:val="24"/>
              </w:rPr>
              <w:t xml:space="preserve"> </w:t>
            </w:r>
            <w:r w:rsidRPr="008835FF">
              <w:rPr>
                <w:rFonts w:hAnsi="Times New Roman" w:ascii="Times New Roman"/>
                <w:sz w:val="18"/>
                <w:szCs w:val="18"/>
              </w:rPr>
              <w:t>kojih prva rata dospjeva na naplatu u mjesecu koji prvi kalendarski slijedi nakon proteka 2 mjeseca računajući od dana pravomoćnosti rješenja kojim se potvrđuje ova Nagodba , a posljednja rata dospijeva 48  mjeseci od dospijeća prve rate</w:t>
            </w:r>
          </w:p>
        </w:tc>
      </w:tr>
      <w:tr w:rsidTr="00D955DB" w:rsidR="00D955DB" w:rsidRPr="008835FF">
        <w:trPr>
          <w:trHeight w:val="285"/>
          <w:jc w:val="center"/>
        </w:trPr>
        <w:tc>
          <w:tcPr>
            <w:tcW w:type="dxa" w:w="597"/>
            <w:tcBorders>
              <w:top w:val="nil"/>
              <w:left w:space="0" w:sz="8" w:color="auto" w:val="single"/>
              <w:bottom w:space="0" w:sz="8" w:color="auto" w:val="single"/>
              <w:right w:space="0" w:sz="8" w:color="auto" w:val="single"/>
            </w:tcBorders>
            <w:vAlign w:val="center"/>
          </w:tcPr>
          <w:p w:rsidRDefault="00D955DB" w:rsidP="00D955DB" w:rsidR="00D955DB" w:rsidRPr="008835FF">
            <w:pPr>
              <w:spacing w:lineRule="auto" w:line="240" w:after="0"/>
              <w:jc w:val="center"/>
              <w:rPr>
                <w:rFonts w:hAnsi="Times New Roman" w:ascii="Times New Roman"/>
                <w:color w:val="000000"/>
                <w:sz w:val="18"/>
                <w:szCs w:val="18"/>
                <w:lang w:eastAsia="hr-HR"/>
              </w:rPr>
            </w:pPr>
            <w:r w:rsidRPr="008835FF">
              <w:rPr>
                <w:rFonts w:hAnsi="Times New Roman" w:ascii="Times New Roman"/>
                <w:color w:val="000000"/>
                <w:sz w:val="18"/>
                <w:szCs w:val="18"/>
                <w:lang w:eastAsia="hr-HR"/>
              </w:rPr>
              <w:t>4</w:t>
            </w:r>
          </w:p>
        </w:tc>
        <w:tc>
          <w:tcPr>
            <w:tcW w:type="dxa" w:w="1206"/>
            <w:tcBorders>
              <w:top w:val="nil"/>
              <w:left w:val="nil"/>
              <w:bottom w:space="0" w:sz="8" w:color="auto" w:val="single"/>
              <w:right w:space="0" w:sz="8" w:color="auto" w:val="single"/>
            </w:tcBorders>
            <w:noWrap/>
            <w:vAlign w:val="center"/>
          </w:tcPr>
          <w:p w:rsidRDefault="00D955DB" w:rsidP="00D955DB" w:rsidR="00D955DB" w:rsidRPr="008835FF">
            <w:pPr>
              <w:spacing w:lineRule="auto" w:line="240" w:after="0"/>
              <w:jc w:val="center"/>
              <w:rPr>
                <w:rFonts w:hAnsi="Times New Roman" w:ascii="Times New Roman"/>
                <w:sz w:val="18"/>
                <w:szCs w:val="18"/>
                <w:lang w:eastAsia="hr-HR"/>
              </w:rPr>
            </w:pPr>
            <w:r w:rsidRPr="008835FF">
              <w:rPr>
                <w:rFonts w:hAnsi="Times New Roman" w:ascii="Times New Roman"/>
                <w:sz w:val="18"/>
                <w:szCs w:val="18"/>
                <w:lang w:eastAsia="hr-HR"/>
              </w:rPr>
              <w:t>844886215</w:t>
            </w:r>
          </w:p>
        </w:tc>
        <w:tc>
          <w:tcPr>
            <w:tcW w:type="dxa" w:w="2061"/>
            <w:tcBorders>
              <w:top w:val="nil"/>
              <w:left w:val="nil"/>
              <w:bottom w:space="0" w:sz="8" w:color="auto" w:val="single"/>
              <w:right w:space="0" w:sz="8" w:color="auto" w:val="single"/>
            </w:tcBorders>
            <w:noWrap/>
            <w:vAlign w:val="center"/>
          </w:tcPr>
          <w:p w:rsidRDefault="00D955DB" w:rsidP="00D955DB" w:rsidR="00D955DB" w:rsidRPr="008835FF">
            <w:pPr>
              <w:spacing w:lineRule="auto" w:line="240" w:after="0"/>
              <w:rPr>
                <w:rFonts w:hAnsi="Times New Roman" w:ascii="Times New Roman"/>
                <w:sz w:val="18"/>
                <w:szCs w:val="18"/>
                <w:lang w:eastAsia="hr-HR"/>
              </w:rPr>
            </w:pPr>
            <w:r w:rsidRPr="008835FF">
              <w:rPr>
                <w:rFonts w:hAnsi="Times New Roman" w:ascii="Times New Roman"/>
                <w:sz w:val="18"/>
                <w:szCs w:val="18"/>
                <w:lang w:eastAsia="hr-HR"/>
              </w:rPr>
              <w:t>REGINA D.O.O., Vodice, Vatroslava Lisinskog 2</w:t>
            </w:r>
          </w:p>
        </w:tc>
        <w:tc>
          <w:tcPr>
            <w:tcW w:type="dxa" w:w="1440"/>
            <w:tcBorders>
              <w:top w:val="nil"/>
              <w:left w:val="nil"/>
              <w:bottom w:space="0" w:sz="8" w:color="auto" w:val="single"/>
              <w:right w:space="0" w:sz="8" w:color="auto" w:val="single"/>
            </w:tcBorders>
            <w:noWrap/>
            <w:vAlign w:val="center"/>
          </w:tcPr>
          <w:p w:rsidRDefault="00D955DB" w:rsidP="00D955DB" w:rsidR="00D955DB" w:rsidRPr="008835FF">
            <w:pPr>
              <w:spacing w:lineRule="auto" w:line="240" w:after="0"/>
              <w:jc w:val="right"/>
              <w:rPr>
                <w:rFonts w:hAnsi="Times New Roman" w:ascii="Times New Roman"/>
                <w:sz w:val="18"/>
                <w:szCs w:val="18"/>
                <w:lang w:eastAsia="hr-HR"/>
              </w:rPr>
            </w:pPr>
            <w:r w:rsidRPr="008835FF">
              <w:rPr>
                <w:rFonts w:hAnsi="Times New Roman" w:ascii="Times New Roman"/>
                <w:sz w:val="18"/>
                <w:szCs w:val="18"/>
                <w:lang w:eastAsia="hr-HR"/>
              </w:rPr>
              <w:t>102.228,52</w:t>
            </w:r>
            <w:r w:rsidRPr="008835FF">
              <w:rPr>
                <w:rFonts w:hAnsi="Times New Roman" w:ascii="Times New Roman"/>
                <w:sz w:val="18"/>
                <w:szCs w:val="18"/>
              </w:rPr>
              <w:t xml:space="preserve"> kn</w:t>
            </w:r>
          </w:p>
        </w:tc>
        <w:tc>
          <w:tcPr>
            <w:tcW w:type="dxa" w:w="1260"/>
            <w:tcBorders>
              <w:top w:val="nil"/>
              <w:left w:val="nil"/>
              <w:bottom w:space="0" w:sz="8" w:color="auto" w:val="single"/>
              <w:right w:space="0" w:sz="8" w:color="auto" w:val="single"/>
            </w:tcBorders>
            <w:noWrap/>
            <w:vAlign w:val="center"/>
          </w:tcPr>
          <w:p w:rsidRDefault="00D955DB" w:rsidP="00D955DB" w:rsidR="00D955DB" w:rsidRPr="008835FF">
            <w:pPr>
              <w:spacing w:lineRule="auto" w:line="240" w:after="0"/>
              <w:jc w:val="right"/>
              <w:rPr>
                <w:rFonts w:hAnsi="Times New Roman" w:ascii="Times New Roman"/>
                <w:color w:val="000000"/>
                <w:sz w:val="18"/>
                <w:szCs w:val="18"/>
                <w:lang w:eastAsia="hr-HR"/>
              </w:rPr>
            </w:pPr>
            <w:r w:rsidRPr="008835FF">
              <w:rPr>
                <w:rFonts w:hAnsi="Times New Roman" w:ascii="Times New Roman"/>
                <w:color w:val="000000"/>
                <w:sz w:val="18"/>
                <w:szCs w:val="18"/>
                <w:lang w:eastAsia="hr-HR"/>
              </w:rPr>
              <w:t>50.000,00</w:t>
            </w:r>
            <w:r w:rsidRPr="008835FF">
              <w:rPr>
                <w:rFonts w:hAnsi="Times New Roman" w:ascii="Times New Roman"/>
                <w:sz w:val="18"/>
                <w:szCs w:val="18"/>
              </w:rPr>
              <w:t xml:space="preserve"> kn</w:t>
            </w:r>
          </w:p>
        </w:tc>
        <w:tc>
          <w:tcPr>
            <w:tcW w:type="dxa" w:w="1260"/>
            <w:tcBorders>
              <w:top w:space="0" w:sz="4" w:color="auto" w:val="single"/>
              <w:left w:space="0" w:sz="4" w:color="auto" w:val="single"/>
              <w:bottom w:space="0" w:sz="4" w:color="auto" w:val="single"/>
              <w:right w:space="0" w:sz="4" w:color="auto" w:val="single"/>
            </w:tcBorders>
            <w:noWrap/>
            <w:vAlign w:val="center"/>
          </w:tcPr>
          <w:p w:rsidRDefault="00D955DB" w:rsidP="00D955DB" w:rsidR="00D955DB">
            <w:pPr>
              <w:spacing w:after="0"/>
              <w:jc w:val="right"/>
              <w:rPr>
                <w:rFonts w:hAnsi="Times New Roman" w:ascii="Times New Roman"/>
                <w:sz w:val="18"/>
                <w:szCs w:val="18"/>
              </w:rPr>
            </w:pPr>
            <w:r w:rsidRPr="008835FF">
              <w:rPr>
                <w:rFonts w:hAnsi="Times New Roman" w:ascii="Times New Roman"/>
                <w:color w:val="000000"/>
                <w:sz w:val="18"/>
                <w:szCs w:val="18"/>
              </w:rPr>
              <w:t>52.228,52</w:t>
            </w:r>
            <w:r w:rsidRPr="008835FF">
              <w:rPr>
                <w:rFonts w:hAnsi="Times New Roman" w:ascii="Times New Roman"/>
                <w:sz w:val="18"/>
                <w:szCs w:val="18"/>
              </w:rPr>
              <w:t xml:space="preserve"> kn</w:t>
            </w:r>
          </w:p>
          <w:p w:rsidRDefault="00D955DB" w:rsidP="00D955DB" w:rsidR="00D955DB" w:rsidRPr="008835FF">
            <w:pPr>
              <w:spacing w:after="0"/>
              <w:jc w:val="right"/>
              <w:rPr>
                <w:rFonts w:hAnsi="Times New Roman" w:ascii="Times New Roman"/>
                <w:color w:val="000000"/>
                <w:sz w:val="18"/>
                <w:szCs w:val="18"/>
              </w:rPr>
            </w:pPr>
            <w:r>
              <w:rPr>
                <w:rFonts w:hAnsi="Times New Roman" w:ascii="Times New Roman"/>
                <w:i/>
                <w:sz w:val="18"/>
                <w:szCs w:val="18"/>
              </w:rPr>
              <w:t xml:space="preserve">uvećano za kamatu po fiksnoj </w:t>
            </w:r>
            <w:r>
              <w:rPr>
                <w:rFonts w:hAnsi="Times New Roman" w:ascii="Times New Roman"/>
                <w:i/>
                <w:sz w:val="18"/>
                <w:szCs w:val="18"/>
              </w:rPr>
              <w:lastRenderedPageBreak/>
              <w:t>kamatnoj stopi od 7% godišnje koja teče za vrijeme počeka i vrijeme otplate</w:t>
            </w:r>
          </w:p>
        </w:tc>
        <w:tc>
          <w:tcPr>
            <w:tcW w:type="dxa" w:w="2134"/>
            <w:tcBorders>
              <w:top w:val="nil"/>
              <w:left w:val="nil"/>
              <w:bottom w:space="0" w:sz="8" w:color="auto" w:val="single"/>
              <w:right w:space="0" w:sz="8" w:color="auto" w:val="single"/>
            </w:tcBorders>
            <w:vAlign w:val="center"/>
          </w:tcPr>
          <w:p w:rsidRDefault="00D955DB" w:rsidP="00D955DB" w:rsidR="00D955DB" w:rsidRPr="008835FF">
            <w:pPr>
              <w:spacing w:lineRule="auto" w:line="240" w:after="0"/>
              <w:jc w:val="center"/>
              <w:rPr>
                <w:rFonts w:hAnsi="Times New Roman" w:ascii="Times New Roman"/>
                <w:sz w:val="18"/>
                <w:szCs w:val="18"/>
              </w:rPr>
            </w:pPr>
            <w:r w:rsidRPr="008835FF">
              <w:rPr>
                <w:rFonts w:hAnsi="Times New Roman" w:ascii="Times New Roman"/>
                <w:sz w:val="18"/>
                <w:szCs w:val="18"/>
              </w:rPr>
              <w:lastRenderedPageBreak/>
              <w:t xml:space="preserve">isplata u 2 kvartalne rate, u iznosu koji se sastoji od odgovarajućeg dijela  glavnice (koja glavnica </w:t>
            </w:r>
            <w:r w:rsidRPr="008835FF">
              <w:rPr>
                <w:rFonts w:hAnsi="Times New Roman" w:ascii="Times New Roman"/>
                <w:sz w:val="18"/>
                <w:szCs w:val="18"/>
              </w:rPr>
              <w:lastRenderedPageBreak/>
              <w:t>iznosi 52.228,52 kn)</w:t>
            </w:r>
            <w:r w:rsidRPr="008835FF">
              <w:rPr>
                <w:rFonts w:hAnsi="Times New Roman" w:ascii="Times New Roman"/>
                <w:color w:val="000000"/>
                <w:sz w:val="18"/>
                <w:szCs w:val="18"/>
                <w:lang w:eastAsia="hr-HR"/>
              </w:rPr>
              <w:t xml:space="preserve"> uvećano za pripadajući  dio fiksne kamate po stopi od 7 % godišnje koja teče za vrijeme počeka i za vrijeme otplate, </w:t>
            </w:r>
            <w:r w:rsidRPr="008835FF">
              <w:rPr>
                <w:rFonts w:hAnsi="Times New Roman" w:ascii="Times New Roman"/>
                <w:sz w:val="18"/>
                <w:szCs w:val="18"/>
              </w:rPr>
              <w:t>koje rate dospijevaju prvog dana u mjesecu,</w:t>
            </w:r>
            <w:r w:rsidRPr="00FB0C55">
              <w:rPr>
                <w:rFonts w:hAnsi="Times New Roman" w:ascii="Times New Roman"/>
                <w:sz w:val="24"/>
                <w:szCs w:val="24"/>
              </w:rPr>
              <w:t xml:space="preserve"> </w:t>
            </w:r>
            <w:r w:rsidRPr="008835FF">
              <w:rPr>
                <w:rFonts w:hAnsi="Times New Roman" w:ascii="Times New Roman"/>
                <w:sz w:val="18"/>
                <w:szCs w:val="18"/>
              </w:rPr>
              <w:t>od kojih prva rata dospjeva na naplatu u mjesecu koji prvi kalendarski slijedi nakon proteka 2 mjeseca računajući od dana pravomoćnosti rješenja kojim se potvrđuje ova Nagodba ,</w:t>
            </w:r>
            <w:r>
              <w:rPr>
                <w:rFonts w:hAnsi="Times New Roman" w:ascii="Times New Roman"/>
                <w:sz w:val="18"/>
                <w:szCs w:val="18"/>
              </w:rPr>
              <w:t xml:space="preserve"> a posljednja rata dospijeva 3  mjeseca</w:t>
            </w:r>
            <w:r w:rsidRPr="008835FF">
              <w:rPr>
                <w:rFonts w:hAnsi="Times New Roman" w:ascii="Times New Roman"/>
                <w:sz w:val="18"/>
                <w:szCs w:val="18"/>
              </w:rPr>
              <w:t xml:space="preserve"> od dospijeća prve rate</w:t>
            </w:r>
          </w:p>
        </w:tc>
      </w:tr>
    </w:tbl>
    <w:p w:rsidRDefault="00D955DB" w:rsidP="00D955DB" w:rsidR="00D955DB">
      <w:pPr>
        <w:spacing w:after="0"/>
        <w:jc w:val="both"/>
        <w:rPr>
          <w:rFonts w:hAnsi="Century Gothic" w:ascii="Century Gothic"/>
          <w:sz w:val="20"/>
          <w:szCs w:val="20"/>
        </w:rPr>
      </w:pPr>
    </w:p>
    <w:p w:rsidRDefault="00D955DB" w:rsidP="00D955DB" w:rsidR="00D955DB">
      <w:pPr>
        <w:pStyle w:val="Odlomakpopisa1"/>
        <w:ind w:left="0"/>
        <w:jc w:val="both"/>
        <w:rPr>
          <w:b/>
        </w:rPr>
      </w:pPr>
    </w:p>
    <w:p w:rsidRDefault="00D955DB" w:rsidP="00D955DB" w:rsidR="00D955DB">
      <w:pPr>
        <w:pStyle w:val="Blokteksta"/>
        <w:ind w:right="70" w:left="0"/>
        <w:rPr>
          <w:b w:val="false"/>
        </w:rPr>
      </w:pPr>
      <w:r w:rsidRPr="00AA3FAA">
        <w:rPr>
          <w:szCs w:val="24"/>
        </w:rPr>
        <w:t>V.</w:t>
      </w:r>
      <w:r w:rsidRPr="00CA7862">
        <w:rPr>
          <w:b w:val="false"/>
          <w:bCs w:val="false"/>
          <w:szCs w:val="24"/>
        </w:rPr>
        <w:t xml:space="preserve">  </w:t>
      </w:r>
      <w:r w:rsidRPr="00AA3FAA">
        <w:rPr>
          <w:b w:val="false"/>
        </w:rPr>
        <w:t>Dužnik izjavljuje kako je nakon prihvaćanja Plana financijskog i operativnog restrukturiranja</w:t>
      </w:r>
      <w:r w:rsidRPr="00B87B12">
        <w:t xml:space="preserve"> </w:t>
      </w:r>
      <w:r w:rsidRPr="00AA3FAA">
        <w:rPr>
          <w:b w:val="false"/>
        </w:rPr>
        <w:t>podmirio sve prioritetne tražbine radnika</w:t>
      </w:r>
      <w:r w:rsidRPr="00B87B12">
        <w:t xml:space="preserve">, </w:t>
      </w:r>
      <w:r w:rsidRPr="00AA3FAA">
        <w:rPr>
          <w:b w:val="false"/>
        </w:rPr>
        <w:t>tako da Dužnik više nema obveza koje bi se odnosile na isplatu prioritetnih tražbina radnika</w:t>
      </w:r>
      <w:r>
        <w:t>,</w:t>
      </w:r>
      <w:r w:rsidRPr="00AA3FAA">
        <w:rPr>
          <w:b w:val="false"/>
        </w:rPr>
        <w:t xml:space="preserve"> </w:t>
      </w:r>
      <w:r w:rsidRPr="00F25456">
        <w:rPr>
          <w:b w:val="false"/>
        </w:rPr>
        <w:t xml:space="preserve">slijedom čega </w:t>
      </w:r>
      <w:r>
        <w:rPr>
          <w:b w:val="false"/>
        </w:rPr>
        <w:t xml:space="preserve">su iste tražbine izostavljene iz ove predstečajne nagodbe. </w:t>
      </w:r>
    </w:p>
    <w:p w:rsidRDefault="00D955DB" w:rsidP="00D955DB" w:rsidR="00D955DB">
      <w:pPr>
        <w:jc w:val="both"/>
        <w:rPr>
          <w:rFonts w:hAnsi="Times New Roman" w:ascii="Times New Roman"/>
          <w:sz w:val="24"/>
        </w:rPr>
      </w:pPr>
    </w:p>
    <w:p w:rsidRDefault="00D955DB" w:rsidP="00D955DB" w:rsidR="00D955DB">
      <w:pPr>
        <w:pStyle w:val="Blokteksta"/>
        <w:ind w:right="70" w:left="0"/>
        <w:rPr>
          <w:b w:val="false"/>
        </w:rPr>
      </w:pPr>
      <w:r>
        <w:t>VI</w:t>
      </w:r>
      <w:r w:rsidRPr="001D2B08">
        <w:t>.</w:t>
      </w:r>
      <w:r>
        <w:rPr>
          <w:b w:val="false"/>
        </w:rPr>
        <w:t xml:space="preserve"> Utvrđuje se da se razlučni vjerovnici </w:t>
      </w:r>
      <w:r w:rsidRPr="00815773">
        <w:rPr>
          <w:b w:val="false"/>
          <w:szCs w:val="24"/>
        </w:rPr>
        <w:t>ERSTE &amp; STEIERMA</w:t>
      </w:r>
      <w:r>
        <w:rPr>
          <w:b w:val="false"/>
          <w:szCs w:val="24"/>
        </w:rPr>
        <w:t>RKSICHE BANK d.d.  i</w:t>
      </w:r>
      <w:r w:rsidRPr="00815773">
        <w:rPr>
          <w:b w:val="false"/>
          <w:szCs w:val="24"/>
        </w:rPr>
        <w:t xml:space="preserve"> NLB INTERFINANZ AG ZURICH</w:t>
      </w:r>
      <w:r>
        <w:rPr>
          <w:b w:val="false"/>
        </w:rPr>
        <w:t xml:space="preserve"> koji imaju razlučna prava na nekretninama u vlasništvu Dužnika nisu odrekli prava na odvojeno namirenje tijekom trajanja predstečajne nagodbe, već su ustrajali kod svog prava na odvojeno namirenje, pa stoga isti u odnosu na njihove tražbine koje su osigurane razlučnim pravom nemaju svojstvo vjerovnika u postupku ove predstečajne nagodbe (s tim da  vjerovnik </w:t>
      </w:r>
      <w:r w:rsidRPr="00815773">
        <w:rPr>
          <w:b w:val="false"/>
          <w:szCs w:val="24"/>
        </w:rPr>
        <w:t>ERSTE &amp; STEIERMA</w:t>
      </w:r>
      <w:r>
        <w:rPr>
          <w:b w:val="false"/>
          <w:szCs w:val="24"/>
        </w:rPr>
        <w:t>RKSICHE BANK d.d. jest vjerovnik ove predstečajne nagodbe</w:t>
      </w:r>
      <w:r w:rsidRPr="00E46E0A">
        <w:rPr>
          <w:b w:val="false"/>
          <w:szCs w:val="24"/>
        </w:rPr>
        <w:t xml:space="preserve"> </w:t>
      </w:r>
      <w:r>
        <w:rPr>
          <w:b w:val="false"/>
          <w:szCs w:val="24"/>
        </w:rPr>
        <w:t>u iznosu od 180,06 kn koja</w:t>
      </w:r>
      <w:r w:rsidRPr="00366F78">
        <w:rPr>
          <w:b w:val="false"/>
          <w:szCs w:val="24"/>
        </w:rPr>
        <w:t xml:space="preserve"> nije osiguran</w:t>
      </w:r>
      <w:r>
        <w:rPr>
          <w:b w:val="false"/>
          <w:szCs w:val="24"/>
        </w:rPr>
        <w:t>a</w:t>
      </w:r>
      <w:r w:rsidRPr="00366F78">
        <w:rPr>
          <w:b w:val="false"/>
          <w:szCs w:val="24"/>
        </w:rPr>
        <w:t xml:space="preserve"> razlučnim pravom</w:t>
      </w:r>
      <w:r>
        <w:rPr>
          <w:b w:val="false"/>
          <w:szCs w:val="24"/>
        </w:rPr>
        <w:t>, sve sukladno točki IV. 2. b) ove Nagodbe).</w:t>
      </w:r>
    </w:p>
    <w:p w:rsidRDefault="00D955DB" w:rsidP="00D955DB" w:rsidR="00D955DB" w:rsidRPr="00B87B12">
      <w:pPr>
        <w:jc w:val="both"/>
        <w:rPr>
          <w:rFonts w:hAnsi="Times New Roman" w:ascii="Times New Roman"/>
          <w:sz w:val="24"/>
        </w:rPr>
      </w:pPr>
    </w:p>
    <w:p w:rsidRDefault="00D955DB" w:rsidP="00D955DB" w:rsidR="00D955DB" w:rsidRPr="00BA104F">
      <w:pPr>
        <w:pStyle w:val="Odlomakpopisa1"/>
        <w:ind w:firstLine="360" w:left="0"/>
        <w:jc w:val="both"/>
      </w:pPr>
      <w:r w:rsidRPr="00BA104F">
        <w:rPr>
          <w:b/>
        </w:rPr>
        <w:t>V</w:t>
      </w:r>
      <w:r>
        <w:rPr>
          <w:b/>
        </w:rPr>
        <w:t>II</w:t>
      </w:r>
      <w:r w:rsidRPr="00BA104F">
        <w:rPr>
          <w:b/>
        </w:rPr>
        <w:t>.</w:t>
      </w:r>
      <w:r>
        <w:t xml:space="preserve"> </w:t>
      </w:r>
      <w:r w:rsidRPr="00BA104F">
        <w:t>Nagodbene stranke izričito i suglasno pot</w:t>
      </w:r>
      <w:r>
        <w:t xml:space="preserve">vrđuju da su međusobne dužničko </w:t>
      </w:r>
      <w:r w:rsidRPr="00BA104F">
        <w:t>vjerovničke odnose koji su predmet ove predstečajne nagodbe razriješili u cijelosti upravo</w:t>
      </w:r>
      <w:r w:rsidRPr="00BA104F">
        <w:rPr>
          <w:noProof/>
        </w:rPr>
        <w:t xml:space="preserve"> potpisom ove Nagodbe, što ujedno presumira da po istom pravnom temelju (predmetu Nagodbe) nemaju drugih međusobnih potraživanja.</w:t>
      </w:r>
    </w:p>
    <w:p w:rsidRDefault="00D955DB" w:rsidP="00D955DB" w:rsidR="00D955DB">
      <w:pPr>
        <w:pStyle w:val="Odlomakpopisa1"/>
        <w:ind w:left="0"/>
        <w:jc w:val="both"/>
        <w:rPr>
          <w:noProof/>
        </w:rPr>
      </w:pPr>
      <w:r>
        <w:rPr>
          <w:noProof/>
        </w:rPr>
        <w:t xml:space="preserve"> </w:t>
      </w:r>
    </w:p>
    <w:p w:rsidRDefault="00D955DB" w:rsidP="00D955DB" w:rsidR="00D955DB" w:rsidRPr="00BA104F">
      <w:pPr>
        <w:pStyle w:val="Odlomakpopisa1"/>
        <w:ind w:firstLine="360" w:left="0"/>
        <w:jc w:val="both"/>
      </w:pPr>
      <w:r w:rsidRPr="00BA104F">
        <w:rPr>
          <w:b/>
          <w:noProof/>
        </w:rPr>
        <w:t>VI</w:t>
      </w:r>
      <w:r>
        <w:rPr>
          <w:b/>
          <w:noProof/>
        </w:rPr>
        <w:t>II</w:t>
      </w:r>
      <w:r w:rsidRPr="00BA104F">
        <w:rPr>
          <w:b/>
          <w:noProof/>
        </w:rPr>
        <w:t>.</w:t>
      </w:r>
      <w:r>
        <w:rPr>
          <w:noProof/>
        </w:rPr>
        <w:t xml:space="preserve"> </w:t>
      </w:r>
      <w:r w:rsidRPr="00BA104F">
        <w:rPr>
          <w:noProof/>
        </w:rPr>
        <w:t>Ova Nagodba</w:t>
      </w:r>
      <w:r>
        <w:rPr>
          <w:noProof/>
        </w:rPr>
        <w:t xml:space="preserve"> </w:t>
      </w:r>
      <w:r w:rsidRPr="00BA104F">
        <w:rPr>
          <w:noProof/>
        </w:rPr>
        <w:t xml:space="preserve"> </w:t>
      </w:r>
      <w:r w:rsidRPr="00B87B12">
        <w:t xml:space="preserve">sukladno čl. 66. stavak 13. </w:t>
      </w:r>
      <w:r w:rsidRPr="00204304">
        <w:t>Zakona o financijskom poslovanju i predstečajnoj nagodbi ("Narodne Novine",broj: 108/12, 144/12, 81/13, 112/13</w:t>
      </w:r>
      <w:r>
        <w:t>) i</w:t>
      </w:r>
      <w:r w:rsidRPr="00BA104F">
        <w:rPr>
          <w:noProof/>
        </w:rPr>
        <w:t>ma snagu ovršne isprava za sve Vjerovnike čije su tražbine utvrđene i razlučne Vjerovnike ako su se odrekli svog prava na odvojeno namirenje, te se na temelju nje može radi ostvarenja dužne činidbe nakon dospjelosti obveze, neposredno provesti ovrha na cjelokupnoj pokretnoj i nepokretnoj imovini Dužnika.</w:t>
      </w:r>
    </w:p>
    <w:p w:rsidRDefault="00D955DB" w:rsidP="00D955DB" w:rsidR="00D955DB">
      <w:pPr>
        <w:pStyle w:val="Odlomakpopisa1"/>
        <w:ind w:left="0"/>
        <w:jc w:val="both"/>
        <w:rPr>
          <w:noProof/>
        </w:rPr>
      </w:pPr>
    </w:p>
    <w:p w:rsidRDefault="00D955DB" w:rsidP="00D955DB" w:rsidR="00D955DB" w:rsidRPr="00BA104F">
      <w:pPr>
        <w:pStyle w:val="Odlomakpopisa1"/>
        <w:ind w:firstLine="360" w:left="0"/>
        <w:jc w:val="both"/>
      </w:pPr>
      <w:r>
        <w:rPr>
          <w:b/>
          <w:noProof/>
        </w:rPr>
        <w:t>IX</w:t>
      </w:r>
      <w:r w:rsidRPr="00BA104F">
        <w:rPr>
          <w:b/>
          <w:noProof/>
        </w:rPr>
        <w:t>.</w:t>
      </w:r>
      <w:r>
        <w:rPr>
          <w:noProof/>
        </w:rPr>
        <w:t xml:space="preserve"> </w:t>
      </w:r>
      <w:r w:rsidRPr="00BA104F">
        <w:rPr>
          <w:noProof/>
        </w:rPr>
        <w:t>U odnosu na tražbine Vjerovnika utvrđene u postupku predstečajne nagodbe i obuhvaćene Nagodbom, ovršni i upravni postupci pokretnuti prije otvaranja postupka predstečajne nagodbe nad Dužnikom obustaviti će se, a u parničnim postupcima sud će u odnosu na te tražbine odbaciti tužbu na prijedlog Dužnika podnesen nakon sklapanja Nagodbe.</w:t>
      </w:r>
    </w:p>
    <w:p w:rsidRDefault="00D955DB" w:rsidP="00D955DB" w:rsidR="00D955DB">
      <w:pPr>
        <w:pStyle w:val="Odlomakpopisa1"/>
        <w:ind w:left="0"/>
        <w:jc w:val="both"/>
        <w:rPr>
          <w:noProof/>
        </w:rPr>
      </w:pPr>
    </w:p>
    <w:p w:rsidRDefault="00D955DB" w:rsidP="00D955DB" w:rsidR="00D955DB">
      <w:pPr>
        <w:pStyle w:val="Odlomakpopisa1"/>
        <w:ind w:firstLine="360" w:left="0"/>
        <w:jc w:val="both"/>
        <w:rPr>
          <w:noProof/>
        </w:rPr>
      </w:pPr>
      <w:r w:rsidRPr="00CA7862">
        <w:rPr>
          <w:b/>
          <w:noProof/>
        </w:rPr>
        <w:lastRenderedPageBreak/>
        <w:t>X.</w:t>
      </w:r>
      <w:r>
        <w:rPr>
          <w:noProof/>
        </w:rPr>
        <w:t xml:space="preserve"> </w:t>
      </w:r>
      <w:r w:rsidRPr="00BA104F">
        <w:rPr>
          <w:noProof/>
        </w:rPr>
        <w:t>Nakon što su stranke pročitale tekst Nagodbe, suglasnost s njenim sadržajem potvrđuju vlastoručnim potpisima, kojim činom se smatra da je Nagodba sklopljena.</w:t>
      </w:r>
      <w:r>
        <w:rPr>
          <w:noProof/>
        </w:rPr>
        <w:t>"</w:t>
      </w:r>
    </w:p>
    <w:p w:rsidRDefault="00D955DB" w:rsidP="00D955DB" w:rsidR="00D955DB">
      <w:pPr>
        <w:pStyle w:val="Odlomakpopisa1"/>
        <w:ind w:firstLine="360" w:left="0"/>
        <w:jc w:val="both"/>
        <w:rPr>
          <w:noProof/>
        </w:rPr>
      </w:pPr>
    </w:p>
    <w:p w:rsidRDefault="00D955DB" w:rsidP="00D955DB" w:rsidR="00D955DB" w:rsidRPr="00D955DB">
      <w:pPr>
        <w:pStyle w:val="Odlomakpopisa1"/>
        <w:ind w:firstLine="360" w:left="0"/>
        <w:jc w:val="both"/>
      </w:pPr>
      <w:r>
        <w:rPr>
          <w:b/>
          <w:bCs/>
          <w:noProof/>
        </w:rPr>
        <w:t xml:space="preserve">XI. </w:t>
      </w:r>
      <w:r w:rsidRPr="00F62E28">
        <w:rPr>
          <w:rFonts w:eastAsia="MS Mincho"/>
        </w:rPr>
        <w:t>Predstečajna nagodba ima snagu ovršne isprave za sve vjerovnike čije su tražbine utvrđene.</w:t>
      </w:r>
    </w:p>
    <w:p w:rsidRDefault="00125E86" w:rsidP="00125E86" w:rsidR="00125E86" w:rsidRPr="00D955DB">
      <w:pPr>
        <w:pStyle w:val="Bezproreda"/>
        <w:jc w:val="both"/>
        <w:rPr>
          <w:rFonts w:eastAsia="MS Mincho" w:hAnsi="Times New Roman" w:ascii="Times New Roman"/>
          <w:bCs/>
          <w:sz w:val="24"/>
          <w:szCs w:val="24"/>
        </w:rPr>
      </w:pPr>
    </w:p>
    <w:p w:rsidRDefault="00DC63AB" w:rsidP="00125E86" w:rsidR="00014842" w:rsidRPr="00D955DB">
      <w:pPr>
        <w:pStyle w:val="Bezproreda"/>
        <w:jc w:val="center"/>
        <w:rPr>
          <w:rFonts w:eastAsia="MS Mincho" w:hAnsi="Times New Roman" w:ascii="Times New Roman"/>
          <w:sz w:val="24"/>
          <w:szCs w:val="24"/>
        </w:rPr>
      </w:pPr>
      <w:r w:rsidRPr="00D955DB">
        <w:rPr>
          <w:rFonts w:hAnsi="Times New Roman" w:ascii="Times New Roman"/>
          <w:bCs/>
          <w:sz w:val="24"/>
          <w:szCs w:val="24"/>
        </w:rPr>
        <w:t>Obrazloženje</w:t>
      </w:r>
    </w:p>
    <w:p w:rsidRDefault="003A7045" w:rsidP="003A7045" w:rsidR="003A7045" w:rsidRPr="00D955DB">
      <w:pPr>
        <w:spacing w:lineRule="auto" w:line="240" w:after="0"/>
        <w:jc w:val="both"/>
        <w:rPr>
          <w:rFonts w:hAnsi="Times New Roman" w:ascii="Times New Roman"/>
          <w:sz w:val="24"/>
          <w:szCs w:val="24"/>
        </w:rPr>
      </w:pPr>
    </w:p>
    <w:p w:rsidRDefault="00014842" w:rsidP="00770EA2" w:rsidR="00014842" w:rsidRPr="00D955DB">
      <w:pPr>
        <w:spacing w:lineRule="auto" w:line="240" w:after="0"/>
        <w:ind w:firstLine="708"/>
        <w:jc w:val="both"/>
        <w:rPr>
          <w:rFonts w:hAnsi="Times New Roman" w:ascii="Times New Roman"/>
          <w:sz w:val="24"/>
          <w:szCs w:val="24"/>
        </w:rPr>
      </w:pPr>
      <w:r w:rsidRPr="00D955DB">
        <w:rPr>
          <w:rFonts w:hAnsi="Times New Roman" w:ascii="Times New Roman"/>
          <w:sz w:val="24"/>
          <w:szCs w:val="24"/>
        </w:rPr>
        <w:t>Dužnik je kao predlagatelj predložio sklapanje predstečajne nagodbe, te je uz prijedlog dostavio sve potrebne isprave predviđene člankom 66. stavak 2. Zakona o financijskom poslovanju i predstečajnoj nagod</w:t>
      </w:r>
      <w:r w:rsidR="00162E82" w:rsidRPr="00D955DB">
        <w:rPr>
          <w:rFonts w:hAnsi="Times New Roman" w:ascii="Times New Roman"/>
          <w:sz w:val="24"/>
          <w:szCs w:val="24"/>
        </w:rPr>
        <w:t>bi („Narodne novine“ broj: 108/</w:t>
      </w:r>
      <w:r w:rsidRPr="00D955DB">
        <w:rPr>
          <w:rFonts w:hAnsi="Times New Roman" w:ascii="Times New Roman"/>
          <w:sz w:val="24"/>
          <w:szCs w:val="24"/>
        </w:rPr>
        <w:t>1</w:t>
      </w:r>
      <w:r w:rsidR="00162E82" w:rsidRPr="00D955DB">
        <w:rPr>
          <w:rFonts w:hAnsi="Times New Roman" w:ascii="Times New Roman"/>
          <w:sz w:val="24"/>
          <w:szCs w:val="24"/>
        </w:rPr>
        <w:t>2,</w:t>
      </w:r>
      <w:r w:rsidRPr="00D955DB">
        <w:rPr>
          <w:rFonts w:hAnsi="Times New Roman" w:ascii="Times New Roman"/>
          <w:sz w:val="24"/>
          <w:szCs w:val="24"/>
        </w:rPr>
        <w:t xml:space="preserve">  144/12</w:t>
      </w:r>
      <w:r w:rsidR="00162E82" w:rsidRPr="00D955DB">
        <w:rPr>
          <w:rFonts w:hAnsi="Times New Roman" w:ascii="Times New Roman"/>
          <w:sz w:val="24"/>
          <w:szCs w:val="24"/>
        </w:rPr>
        <w:t xml:space="preserve"> i 81/13</w:t>
      </w:r>
      <w:r w:rsidRPr="00D955DB">
        <w:rPr>
          <w:rFonts w:hAnsi="Times New Roman" w:ascii="Times New Roman"/>
          <w:sz w:val="24"/>
          <w:szCs w:val="24"/>
        </w:rPr>
        <w:t>). Sud je na</w:t>
      </w:r>
      <w:r w:rsidR="00DC63AB" w:rsidRPr="00D955DB">
        <w:rPr>
          <w:rFonts w:hAnsi="Times New Roman" w:ascii="Times New Roman"/>
          <w:sz w:val="24"/>
          <w:szCs w:val="24"/>
        </w:rPr>
        <w:t xml:space="preserve"> </w:t>
      </w:r>
      <w:r w:rsidRPr="00D955DB">
        <w:rPr>
          <w:rFonts w:hAnsi="Times New Roman" w:ascii="Times New Roman"/>
          <w:sz w:val="24"/>
          <w:szCs w:val="24"/>
        </w:rPr>
        <w:t>temelju dostavljenih isprava utvrdio da su ispunjenje pretpostavke za sklapanje predstečajne nagodbe.</w:t>
      </w:r>
    </w:p>
    <w:p w:rsidRDefault="00770EA2" w:rsidP="00E736BD" w:rsidR="00770EA2" w:rsidRPr="00D955DB">
      <w:pPr>
        <w:spacing w:lineRule="auto" w:line="240" w:after="0"/>
        <w:jc w:val="both"/>
        <w:rPr>
          <w:rFonts w:hAnsi="Times New Roman" w:ascii="Times New Roman"/>
          <w:sz w:val="24"/>
          <w:szCs w:val="24"/>
        </w:rPr>
      </w:pPr>
    </w:p>
    <w:p w:rsidRDefault="00014842" w:rsidP="00783F3D" w:rsidR="00C44345" w:rsidRPr="00D955DB">
      <w:pPr>
        <w:spacing w:lineRule="auto" w:line="240" w:after="0"/>
        <w:ind w:firstLine="708"/>
        <w:jc w:val="both"/>
        <w:rPr>
          <w:rFonts w:hAnsi="Times New Roman" w:ascii="Times New Roman"/>
          <w:sz w:val="24"/>
          <w:szCs w:val="24"/>
        </w:rPr>
      </w:pPr>
      <w:r w:rsidRPr="00D955DB">
        <w:rPr>
          <w:rFonts w:hAnsi="Times New Roman" w:ascii="Times New Roman"/>
          <w:sz w:val="24"/>
          <w:szCs w:val="24"/>
        </w:rPr>
        <w:t xml:space="preserve">Na ročište za sklapanje predstečajne nagodbe pristupili su dužnik i </w:t>
      </w:r>
      <w:r w:rsidR="00997D07" w:rsidRPr="00D955DB">
        <w:rPr>
          <w:rFonts w:hAnsi="Times New Roman" w:ascii="Times New Roman"/>
          <w:sz w:val="24"/>
          <w:szCs w:val="24"/>
        </w:rPr>
        <w:t>vjerovni</w:t>
      </w:r>
      <w:r w:rsidR="00162E82" w:rsidRPr="00D955DB">
        <w:rPr>
          <w:rFonts w:hAnsi="Times New Roman" w:ascii="Times New Roman"/>
          <w:sz w:val="24"/>
          <w:szCs w:val="24"/>
        </w:rPr>
        <w:t>ci</w:t>
      </w:r>
      <w:r w:rsidR="00783F3D">
        <w:rPr>
          <w:rFonts w:hAnsi="Times New Roman" w:ascii="Times New Roman"/>
          <w:sz w:val="24"/>
          <w:szCs w:val="24"/>
        </w:rPr>
        <w:t>,</w:t>
      </w:r>
      <w:r w:rsidR="00A36BF9" w:rsidRPr="00D955DB">
        <w:rPr>
          <w:rFonts w:hAnsi="Times New Roman" w:ascii="Times New Roman"/>
          <w:sz w:val="24"/>
          <w:szCs w:val="24"/>
        </w:rPr>
        <w:t xml:space="preserve"> i to </w:t>
      </w:r>
      <w:r w:rsidR="00783F3D">
        <w:rPr>
          <w:rFonts w:hAnsi="Times New Roman" w:ascii="Times New Roman"/>
          <w:sz w:val="24"/>
          <w:szCs w:val="24"/>
        </w:rPr>
        <w:t>Auto</w:t>
      </w:r>
      <w:r w:rsidR="00D955DB">
        <w:rPr>
          <w:rFonts w:hAnsi="Times New Roman" w:ascii="Times New Roman"/>
          <w:sz w:val="24"/>
          <w:szCs w:val="24"/>
        </w:rPr>
        <w:t xml:space="preserve">kamp Imperial Vodice d.d., Hotel Imperial Vodice d.d., Hotel Jadran Šibenik d.d., Helena Janković, odvjetnica, Regina d.o.o., Tonči Ravilć, odvjetnik, Roša Vojmir vl. agencije Lira – Stage, Dean Marko, Vujović Radomir, Čoga Nikolina, Luiđa Dean, odvjetnica osobno i kao punomoćnica </w:t>
      </w:r>
      <w:r w:rsidR="00783F3D">
        <w:rPr>
          <w:rFonts w:hAnsi="Times New Roman" w:ascii="Times New Roman"/>
          <w:sz w:val="24"/>
          <w:szCs w:val="24"/>
        </w:rPr>
        <w:t xml:space="preserve">naprijed  </w:t>
      </w:r>
      <w:r w:rsidR="00D955DB">
        <w:rPr>
          <w:rFonts w:hAnsi="Times New Roman" w:ascii="Times New Roman"/>
          <w:sz w:val="24"/>
          <w:szCs w:val="24"/>
        </w:rPr>
        <w:t xml:space="preserve">navedenih vjerovnika, </w:t>
      </w:r>
      <w:r w:rsidR="00783F3D">
        <w:rPr>
          <w:rFonts w:hAnsi="Times New Roman" w:ascii="Times New Roman"/>
          <w:sz w:val="24"/>
          <w:szCs w:val="24"/>
        </w:rPr>
        <w:t xml:space="preserve">zatim vjerovnici </w:t>
      </w:r>
      <w:r w:rsidR="00D955DB">
        <w:rPr>
          <w:rFonts w:hAnsi="Times New Roman" w:ascii="Times New Roman"/>
          <w:sz w:val="24"/>
          <w:szCs w:val="24"/>
        </w:rPr>
        <w:t xml:space="preserve">Vrilo d.o.o., Pekara Krka d.o.o., Turistička zajednica Općine Pirovac, Zavod za javno zdravstvo Šibensko-Kninske županije, Croatia osiguranje d.d., Jadranska banka d.d. </w:t>
      </w:r>
      <w:r w:rsidR="00125E86" w:rsidRPr="00D955DB">
        <w:rPr>
          <w:rFonts w:hAnsi="Times New Roman" w:ascii="Times New Roman"/>
          <w:sz w:val="24"/>
          <w:szCs w:val="24"/>
        </w:rPr>
        <w:t>Tražbine</w:t>
      </w:r>
      <w:r w:rsidR="00C44345" w:rsidRPr="00D955DB">
        <w:rPr>
          <w:rFonts w:hAnsi="Times New Roman" w:ascii="Times New Roman"/>
          <w:sz w:val="24"/>
          <w:szCs w:val="24"/>
        </w:rPr>
        <w:t xml:space="preserve"> ovih vjerovnika prelaze 2/3 ukupno utvrđenih tražbina. </w:t>
      </w:r>
    </w:p>
    <w:p w:rsidRDefault="00C44345" w:rsidP="00D955DB" w:rsidR="00C44345" w:rsidRPr="00D955DB">
      <w:pPr>
        <w:spacing w:lineRule="auto" w:line="240" w:after="0"/>
        <w:ind w:firstLine="708"/>
        <w:jc w:val="both"/>
        <w:rPr>
          <w:rFonts w:hAnsi="Times New Roman" w:ascii="Times New Roman"/>
          <w:sz w:val="24"/>
          <w:szCs w:val="24"/>
        </w:rPr>
      </w:pPr>
    </w:p>
    <w:p w:rsidRDefault="00997D07" w:rsidP="00C44345" w:rsidR="00014842" w:rsidRPr="00D955DB">
      <w:pPr>
        <w:spacing w:lineRule="auto" w:line="240" w:after="0"/>
        <w:ind w:firstLine="708"/>
        <w:jc w:val="both"/>
        <w:rPr>
          <w:rFonts w:hAnsi="Times New Roman" w:ascii="Times New Roman"/>
          <w:sz w:val="24"/>
          <w:szCs w:val="24"/>
        </w:rPr>
      </w:pPr>
      <w:r w:rsidRPr="00D955DB">
        <w:rPr>
          <w:rFonts w:hAnsi="Times New Roman" w:ascii="Times New Roman"/>
          <w:sz w:val="24"/>
          <w:szCs w:val="24"/>
        </w:rPr>
        <w:t xml:space="preserve"> </w:t>
      </w:r>
      <w:r w:rsidR="00C44345" w:rsidRPr="00D955DB">
        <w:rPr>
          <w:rFonts w:hAnsi="Times New Roman" w:ascii="Times New Roman"/>
          <w:sz w:val="24"/>
          <w:szCs w:val="24"/>
        </w:rPr>
        <w:t xml:space="preserve">Na ročištu pred sudom svoj pristanak za sklapanje predstečajne nagodbe dali su dužnik i svi nazočni vjerovnici, a slijedom čega je sud utvrdio da su za sklapanje nagodbe sukladno prijedlogu dužnika, te nacrtu nagodbe i planu financijskog i operativnog restrukturiranja glasali dužnik i vjerovnici čije tražbine prelaze 2/3 vrijednosti svih utvrđenih tražbina.  </w:t>
      </w:r>
    </w:p>
    <w:p w:rsidRDefault="005A6A97" w:rsidP="003A7045" w:rsidR="005A6A97" w:rsidRPr="00D955DB">
      <w:pPr>
        <w:spacing w:lineRule="auto" w:line="240" w:after="0"/>
        <w:jc w:val="both"/>
        <w:rPr>
          <w:rFonts w:hAnsi="Times New Roman" w:ascii="Times New Roman"/>
          <w:sz w:val="24"/>
          <w:szCs w:val="24"/>
        </w:rPr>
      </w:pPr>
    </w:p>
    <w:p w:rsidRDefault="00014842" w:rsidP="00F04675" w:rsidR="00253C70">
      <w:pPr>
        <w:spacing w:lineRule="auto" w:line="240" w:after="0"/>
        <w:ind w:firstLine="705"/>
        <w:jc w:val="both"/>
        <w:rPr>
          <w:rFonts w:hAnsi="Times New Roman" w:ascii="Times New Roman"/>
          <w:sz w:val="24"/>
          <w:szCs w:val="24"/>
        </w:rPr>
      </w:pPr>
      <w:r w:rsidRPr="00D955DB">
        <w:rPr>
          <w:rFonts w:hAnsi="Times New Roman" w:ascii="Times New Roman"/>
          <w:sz w:val="24"/>
          <w:szCs w:val="24"/>
        </w:rPr>
        <w:t>Kako je sud utvrdio da su ispunjenje pretpostavke</w:t>
      </w:r>
      <w:r w:rsidR="00281F8C" w:rsidRPr="00D955DB">
        <w:rPr>
          <w:rFonts w:hAnsi="Times New Roman" w:ascii="Times New Roman"/>
          <w:sz w:val="24"/>
          <w:szCs w:val="24"/>
        </w:rPr>
        <w:t xml:space="preserve"> i</w:t>
      </w:r>
      <w:r w:rsidRPr="00D955DB">
        <w:rPr>
          <w:rFonts w:hAnsi="Times New Roman" w:ascii="Times New Roman"/>
          <w:sz w:val="24"/>
          <w:szCs w:val="24"/>
        </w:rPr>
        <w:t xml:space="preserve"> </w:t>
      </w:r>
      <w:r w:rsidR="00253C70" w:rsidRPr="00D955DB">
        <w:rPr>
          <w:rFonts w:hAnsi="Times New Roman" w:ascii="Times New Roman"/>
          <w:sz w:val="24"/>
          <w:szCs w:val="24"/>
        </w:rPr>
        <w:t>budući su na ročištu za sklapanje predstečajne nagodbe svoj pr</w:t>
      </w:r>
      <w:r w:rsidR="00997D07" w:rsidRPr="00D955DB">
        <w:rPr>
          <w:rFonts w:hAnsi="Times New Roman" w:ascii="Times New Roman"/>
          <w:sz w:val="24"/>
          <w:szCs w:val="24"/>
        </w:rPr>
        <w:t>istana</w:t>
      </w:r>
      <w:r w:rsidR="00162E82" w:rsidRPr="00D955DB">
        <w:rPr>
          <w:rFonts w:hAnsi="Times New Roman" w:ascii="Times New Roman"/>
          <w:sz w:val="24"/>
          <w:szCs w:val="24"/>
        </w:rPr>
        <w:t>k dali dužnik i vjerovnici</w:t>
      </w:r>
      <w:r w:rsidR="00253C70" w:rsidRPr="00D955DB">
        <w:rPr>
          <w:rFonts w:hAnsi="Times New Roman" w:ascii="Times New Roman"/>
          <w:sz w:val="24"/>
          <w:szCs w:val="24"/>
        </w:rPr>
        <w:t xml:space="preserve"> koji </w:t>
      </w:r>
      <w:r w:rsidR="00162E82" w:rsidRPr="00D955DB">
        <w:rPr>
          <w:rFonts w:hAnsi="Times New Roman" w:ascii="Times New Roman"/>
          <w:sz w:val="24"/>
          <w:szCs w:val="24"/>
        </w:rPr>
        <w:t>su</w:t>
      </w:r>
      <w:r w:rsidR="00997D07" w:rsidRPr="00D955DB">
        <w:rPr>
          <w:rFonts w:hAnsi="Times New Roman" w:ascii="Times New Roman"/>
          <w:sz w:val="24"/>
          <w:szCs w:val="24"/>
        </w:rPr>
        <w:t xml:space="preserve"> prihvati</w:t>
      </w:r>
      <w:r w:rsidR="00162E82" w:rsidRPr="00D955DB">
        <w:rPr>
          <w:rFonts w:hAnsi="Times New Roman" w:ascii="Times New Roman"/>
          <w:sz w:val="24"/>
          <w:szCs w:val="24"/>
        </w:rPr>
        <w:t>li</w:t>
      </w:r>
      <w:r w:rsidR="00253C70" w:rsidRPr="00D955DB">
        <w:rPr>
          <w:rFonts w:hAnsi="Times New Roman" w:ascii="Times New Roman"/>
          <w:sz w:val="24"/>
          <w:szCs w:val="24"/>
        </w:rPr>
        <w:t xml:space="preserve"> plan financijskog restrukturiranja, a čij</w:t>
      </w:r>
      <w:r w:rsidR="00162E82" w:rsidRPr="00D955DB">
        <w:rPr>
          <w:rFonts w:hAnsi="Times New Roman" w:ascii="Times New Roman"/>
          <w:sz w:val="24"/>
          <w:szCs w:val="24"/>
        </w:rPr>
        <w:t>e</w:t>
      </w:r>
      <w:r w:rsidR="00997D07" w:rsidRPr="00D955DB">
        <w:rPr>
          <w:rFonts w:hAnsi="Times New Roman" w:ascii="Times New Roman"/>
          <w:sz w:val="24"/>
          <w:szCs w:val="24"/>
        </w:rPr>
        <w:t xml:space="preserve"> tražbin</w:t>
      </w:r>
      <w:r w:rsidR="00162E82" w:rsidRPr="00D955DB">
        <w:rPr>
          <w:rFonts w:hAnsi="Times New Roman" w:ascii="Times New Roman"/>
          <w:sz w:val="24"/>
          <w:szCs w:val="24"/>
        </w:rPr>
        <w:t>e</w:t>
      </w:r>
      <w:r w:rsidR="00253C70" w:rsidRPr="00D955DB">
        <w:rPr>
          <w:rFonts w:hAnsi="Times New Roman" w:ascii="Times New Roman"/>
          <w:sz w:val="24"/>
          <w:szCs w:val="24"/>
        </w:rPr>
        <w:t xml:space="preserve"> čin</w:t>
      </w:r>
      <w:r w:rsidR="00162E82" w:rsidRPr="00D955DB">
        <w:rPr>
          <w:rFonts w:hAnsi="Times New Roman" w:ascii="Times New Roman"/>
          <w:sz w:val="24"/>
          <w:szCs w:val="24"/>
        </w:rPr>
        <w:t>e</w:t>
      </w:r>
      <w:r w:rsidR="00253C70" w:rsidRPr="00D955DB">
        <w:rPr>
          <w:rFonts w:hAnsi="Times New Roman" w:ascii="Times New Roman"/>
          <w:sz w:val="24"/>
          <w:szCs w:val="24"/>
        </w:rPr>
        <w:t xml:space="preserve"> potrebnu većinu iz članka 63. Zakona o financijskom poslovanju i predstečajnoj nagodbi, </w:t>
      </w:r>
      <w:r w:rsidRPr="00D955DB">
        <w:rPr>
          <w:rFonts w:hAnsi="Times New Roman" w:ascii="Times New Roman"/>
          <w:sz w:val="24"/>
          <w:szCs w:val="24"/>
        </w:rPr>
        <w:t>t</w:t>
      </w:r>
      <w:r w:rsidR="00C44345" w:rsidRPr="00D955DB">
        <w:rPr>
          <w:rFonts w:hAnsi="Times New Roman" w:ascii="Times New Roman"/>
          <w:sz w:val="24"/>
          <w:szCs w:val="24"/>
        </w:rPr>
        <w:t>o</w:t>
      </w:r>
      <w:r w:rsidRPr="00D955DB">
        <w:rPr>
          <w:rFonts w:hAnsi="Times New Roman" w:ascii="Times New Roman"/>
          <w:sz w:val="24"/>
          <w:szCs w:val="24"/>
        </w:rPr>
        <w:t xml:space="preserve"> je </w:t>
      </w:r>
      <w:r w:rsidR="00281F8C" w:rsidRPr="00D955DB">
        <w:rPr>
          <w:rFonts w:hAnsi="Times New Roman" w:ascii="Times New Roman"/>
          <w:sz w:val="24"/>
          <w:szCs w:val="24"/>
        </w:rPr>
        <w:t xml:space="preserve">sud </w:t>
      </w:r>
      <w:r w:rsidRPr="00D955DB">
        <w:rPr>
          <w:rFonts w:hAnsi="Times New Roman" w:ascii="Times New Roman"/>
          <w:sz w:val="24"/>
          <w:szCs w:val="24"/>
        </w:rPr>
        <w:t xml:space="preserve">odobrio sklapanje predstečajne nagodbe u sadržaju koji je u </w:t>
      </w:r>
      <w:r w:rsidR="00783F3D">
        <w:rPr>
          <w:rFonts w:hAnsi="Times New Roman" w:ascii="Times New Roman"/>
          <w:sz w:val="24"/>
          <w:szCs w:val="24"/>
        </w:rPr>
        <w:t>b</w:t>
      </w:r>
      <w:r w:rsidR="00F04675">
        <w:rPr>
          <w:rFonts w:hAnsi="Times New Roman" w:ascii="Times New Roman"/>
          <w:sz w:val="24"/>
          <w:szCs w:val="24"/>
        </w:rPr>
        <w:t>itnim sastojcima odgovarajući sadržaju</w:t>
      </w:r>
      <w:r w:rsidRPr="00D955DB">
        <w:rPr>
          <w:rFonts w:hAnsi="Times New Roman" w:ascii="Times New Roman"/>
          <w:sz w:val="24"/>
          <w:szCs w:val="24"/>
        </w:rPr>
        <w:t xml:space="preserve"> </w:t>
      </w:r>
      <w:r w:rsidR="00C44345" w:rsidRPr="00D955DB">
        <w:rPr>
          <w:rFonts w:hAnsi="Times New Roman" w:ascii="Times New Roman"/>
          <w:sz w:val="24"/>
          <w:szCs w:val="24"/>
        </w:rPr>
        <w:t>P</w:t>
      </w:r>
      <w:r w:rsidRPr="00D955DB">
        <w:rPr>
          <w:rFonts w:hAnsi="Times New Roman" w:ascii="Times New Roman"/>
          <w:sz w:val="24"/>
          <w:szCs w:val="24"/>
        </w:rPr>
        <w:t xml:space="preserve">lana </w:t>
      </w:r>
      <w:r w:rsidR="00C44345" w:rsidRPr="00D955DB">
        <w:rPr>
          <w:rFonts w:hAnsi="Times New Roman" w:ascii="Times New Roman"/>
          <w:sz w:val="24"/>
          <w:szCs w:val="24"/>
        </w:rPr>
        <w:t xml:space="preserve">financijskog </w:t>
      </w:r>
      <w:r w:rsidRPr="00D955DB">
        <w:rPr>
          <w:rFonts w:hAnsi="Times New Roman" w:ascii="Times New Roman"/>
          <w:sz w:val="24"/>
          <w:szCs w:val="24"/>
        </w:rPr>
        <w:t>restrukturiranja</w:t>
      </w:r>
      <w:r w:rsidR="00C44345" w:rsidRPr="00D955DB">
        <w:rPr>
          <w:rFonts w:hAnsi="Times New Roman" w:ascii="Times New Roman"/>
          <w:sz w:val="24"/>
          <w:szCs w:val="24"/>
        </w:rPr>
        <w:t xml:space="preserve"> prihvaćenog rješenjem o prihvaćaju Plana financijskog restrukturiranja koje rješenje je donijela Financijska agencija, Regionalni centar </w:t>
      </w:r>
      <w:r w:rsidR="00F04675">
        <w:rPr>
          <w:rFonts w:hAnsi="Times New Roman" w:ascii="Times New Roman"/>
          <w:sz w:val="24"/>
          <w:szCs w:val="24"/>
        </w:rPr>
        <w:t>Zagreb</w:t>
      </w:r>
      <w:r w:rsidR="00C44345" w:rsidRPr="00D955DB">
        <w:rPr>
          <w:rFonts w:hAnsi="Times New Roman" w:ascii="Times New Roman"/>
          <w:sz w:val="24"/>
          <w:szCs w:val="24"/>
        </w:rPr>
        <w:t>, Klasa: UP-I/110/07/14-01/6</w:t>
      </w:r>
      <w:r w:rsidR="00D955DB">
        <w:rPr>
          <w:rFonts w:hAnsi="Times New Roman" w:ascii="Times New Roman"/>
          <w:sz w:val="24"/>
          <w:szCs w:val="24"/>
        </w:rPr>
        <w:t>795</w:t>
      </w:r>
      <w:r w:rsidR="00C44345" w:rsidRPr="00D955DB">
        <w:rPr>
          <w:rFonts w:hAnsi="Times New Roman" w:ascii="Times New Roman"/>
          <w:sz w:val="24"/>
          <w:szCs w:val="24"/>
        </w:rPr>
        <w:t>, Urbroj: 04-06-14-6</w:t>
      </w:r>
      <w:r w:rsidR="00D955DB">
        <w:rPr>
          <w:rFonts w:hAnsi="Times New Roman" w:ascii="Times New Roman"/>
          <w:sz w:val="24"/>
          <w:szCs w:val="24"/>
        </w:rPr>
        <w:t>975-54 od 10</w:t>
      </w:r>
      <w:r w:rsidR="00C44345" w:rsidRPr="00D955DB">
        <w:rPr>
          <w:rFonts w:hAnsi="Times New Roman" w:ascii="Times New Roman"/>
          <w:sz w:val="24"/>
          <w:szCs w:val="24"/>
        </w:rPr>
        <w:t xml:space="preserve">. </w:t>
      </w:r>
      <w:r w:rsidR="00D955DB">
        <w:rPr>
          <w:rFonts w:hAnsi="Times New Roman" w:ascii="Times New Roman"/>
          <w:sz w:val="24"/>
          <w:szCs w:val="24"/>
        </w:rPr>
        <w:t xml:space="preserve">travnja </w:t>
      </w:r>
      <w:r w:rsidR="00C44345" w:rsidRPr="00D955DB">
        <w:rPr>
          <w:rFonts w:hAnsi="Times New Roman" w:ascii="Times New Roman"/>
          <w:sz w:val="24"/>
          <w:szCs w:val="24"/>
        </w:rPr>
        <w:t>201</w:t>
      </w:r>
      <w:r w:rsidR="00D955DB">
        <w:rPr>
          <w:rFonts w:hAnsi="Times New Roman" w:ascii="Times New Roman"/>
          <w:sz w:val="24"/>
          <w:szCs w:val="24"/>
        </w:rPr>
        <w:t>5</w:t>
      </w:r>
      <w:r w:rsidR="00C44345" w:rsidRPr="00D955DB">
        <w:rPr>
          <w:rFonts w:hAnsi="Times New Roman" w:ascii="Times New Roman"/>
          <w:sz w:val="24"/>
          <w:szCs w:val="24"/>
        </w:rPr>
        <w:t xml:space="preserve">. </w:t>
      </w:r>
    </w:p>
    <w:p w:rsidRDefault="005E75D6" w:rsidP="00F04675" w:rsidR="005E75D6" w:rsidRPr="00D955DB">
      <w:pPr>
        <w:spacing w:lineRule="auto" w:line="240" w:after="0"/>
        <w:ind w:firstLine="705"/>
        <w:jc w:val="both"/>
        <w:rPr>
          <w:rFonts w:hAnsi="Times New Roman" w:ascii="Times New Roman"/>
          <w:sz w:val="24"/>
          <w:szCs w:val="24"/>
        </w:rPr>
      </w:pPr>
    </w:p>
    <w:p w:rsidRDefault="00DC63AB" w:rsidP="00783F3D" w:rsidR="00492645" w:rsidRPr="00D955DB">
      <w:pPr>
        <w:ind w:left="705"/>
        <w:jc w:val="center"/>
        <w:rPr>
          <w:rFonts w:hAnsi="Times New Roman" w:ascii="Times New Roman"/>
          <w:sz w:val="24"/>
          <w:szCs w:val="24"/>
        </w:rPr>
      </w:pPr>
      <w:r w:rsidRPr="00D955DB">
        <w:rPr>
          <w:rFonts w:hAnsi="Times New Roman" w:ascii="Times New Roman"/>
          <w:sz w:val="24"/>
          <w:szCs w:val="24"/>
        </w:rPr>
        <w:t xml:space="preserve">U Zadru </w:t>
      </w:r>
      <w:r w:rsidR="00A36BF9" w:rsidRPr="00D955DB">
        <w:rPr>
          <w:rFonts w:hAnsi="Times New Roman" w:ascii="Times New Roman"/>
          <w:sz w:val="24"/>
          <w:szCs w:val="24"/>
        </w:rPr>
        <w:t>2</w:t>
      </w:r>
      <w:r w:rsidR="00783F3D">
        <w:rPr>
          <w:rFonts w:hAnsi="Times New Roman" w:ascii="Times New Roman"/>
          <w:sz w:val="24"/>
          <w:szCs w:val="24"/>
        </w:rPr>
        <w:t>3</w:t>
      </w:r>
      <w:r w:rsidRPr="00D955DB">
        <w:rPr>
          <w:rFonts w:hAnsi="Times New Roman" w:ascii="Times New Roman"/>
          <w:sz w:val="24"/>
          <w:szCs w:val="24"/>
        </w:rPr>
        <w:t xml:space="preserve">. </w:t>
      </w:r>
      <w:r w:rsidR="00A36BF9" w:rsidRPr="00D955DB">
        <w:rPr>
          <w:rFonts w:hAnsi="Times New Roman" w:ascii="Times New Roman"/>
          <w:sz w:val="24"/>
          <w:szCs w:val="24"/>
        </w:rPr>
        <w:t xml:space="preserve">prosinca </w:t>
      </w:r>
      <w:r w:rsidR="00CD181B" w:rsidRPr="00D955DB">
        <w:rPr>
          <w:rFonts w:hAnsi="Times New Roman" w:ascii="Times New Roman"/>
          <w:sz w:val="24"/>
          <w:szCs w:val="24"/>
        </w:rPr>
        <w:t>201</w:t>
      </w:r>
      <w:r w:rsidR="00A36BF9" w:rsidRPr="00D955DB">
        <w:rPr>
          <w:rFonts w:hAnsi="Times New Roman" w:ascii="Times New Roman"/>
          <w:sz w:val="24"/>
          <w:szCs w:val="24"/>
        </w:rPr>
        <w:t>5</w:t>
      </w:r>
      <w:r w:rsidR="00CD181B" w:rsidRPr="00D955DB">
        <w:rPr>
          <w:rFonts w:hAnsi="Times New Roman" w:ascii="Times New Roman"/>
          <w:sz w:val="24"/>
          <w:szCs w:val="24"/>
        </w:rPr>
        <w:t xml:space="preserve">. </w:t>
      </w:r>
    </w:p>
    <w:p w:rsidRDefault="00492645" w:rsidP="005E75D6" w:rsidR="00492645" w:rsidRPr="00D955DB">
      <w:pPr>
        <w:jc w:val="right"/>
        <w:rPr>
          <w:rFonts w:hAnsi="Times New Roman" w:ascii="Times New Roman"/>
          <w:sz w:val="24"/>
          <w:szCs w:val="24"/>
        </w:rPr>
      </w:pPr>
      <w:r w:rsidRPr="00D955DB">
        <w:rPr>
          <w:rFonts w:hAnsi="Times New Roman" w:ascii="Times New Roman"/>
          <w:sz w:val="24"/>
          <w:szCs w:val="24"/>
        </w:rPr>
        <w:tab/>
      </w:r>
      <w:r w:rsidRPr="00D955DB">
        <w:rPr>
          <w:rFonts w:hAnsi="Times New Roman" w:ascii="Times New Roman"/>
          <w:sz w:val="24"/>
          <w:szCs w:val="24"/>
        </w:rPr>
        <w:tab/>
      </w:r>
      <w:r w:rsidRPr="00D955DB">
        <w:rPr>
          <w:rFonts w:hAnsi="Times New Roman" w:ascii="Times New Roman"/>
          <w:sz w:val="24"/>
          <w:szCs w:val="24"/>
        </w:rPr>
        <w:tab/>
      </w:r>
      <w:r w:rsidRPr="00D955DB">
        <w:rPr>
          <w:rFonts w:hAnsi="Times New Roman" w:ascii="Times New Roman"/>
          <w:sz w:val="24"/>
          <w:szCs w:val="24"/>
        </w:rPr>
        <w:tab/>
      </w:r>
      <w:r w:rsidRPr="00D955DB">
        <w:rPr>
          <w:rFonts w:hAnsi="Times New Roman" w:ascii="Times New Roman"/>
          <w:sz w:val="24"/>
          <w:szCs w:val="24"/>
        </w:rPr>
        <w:tab/>
      </w:r>
      <w:r w:rsidRPr="00D955DB">
        <w:rPr>
          <w:rFonts w:hAnsi="Times New Roman" w:ascii="Times New Roman"/>
          <w:sz w:val="24"/>
          <w:szCs w:val="24"/>
        </w:rPr>
        <w:tab/>
      </w:r>
      <w:r w:rsidR="00DC63AB" w:rsidRPr="00D955DB">
        <w:rPr>
          <w:rFonts w:hAnsi="Times New Roman" w:ascii="Times New Roman"/>
          <w:sz w:val="24"/>
          <w:szCs w:val="24"/>
        </w:rPr>
        <w:t>S</w:t>
      </w:r>
      <w:r w:rsidR="00A36BF9" w:rsidRPr="00D955DB">
        <w:rPr>
          <w:rFonts w:hAnsi="Times New Roman" w:ascii="Times New Roman"/>
          <w:sz w:val="24"/>
          <w:szCs w:val="24"/>
        </w:rPr>
        <w:t>utkinja</w:t>
      </w:r>
    </w:p>
    <w:p w:rsidRDefault="00492645" w:rsidP="005E75D6" w:rsidR="00492645" w:rsidRPr="00783F3D">
      <w:pPr>
        <w:jc w:val="right"/>
        <w:rPr>
          <w:rFonts w:hAnsi="Times New Roman" w:ascii="Times New Roman"/>
          <w:sz w:val="24"/>
          <w:szCs w:val="24"/>
        </w:rPr>
      </w:pPr>
      <w:r w:rsidRPr="00D955DB">
        <w:rPr>
          <w:rFonts w:hAnsi="Times New Roman" w:ascii="Times New Roman"/>
          <w:sz w:val="24"/>
          <w:szCs w:val="24"/>
        </w:rPr>
        <w:tab/>
      </w:r>
      <w:r w:rsidRPr="00D955DB">
        <w:rPr>
          <w:rFonts w:hAnsi="Times New Roman" w:ascii="Times New Roman"/>
          <w:sz w:val="24"/>
          <w:szCs w:val="24"/>
        </w:rPr>
        <w:tab/>
      </w:r>
      <w:r w:rsidRPr="00D955DB">
        <w:rPr>
          <w:rFonts w:hAnsi="Times New Roman" w:ascii="Times New Roman"/>
          <w:sz w:val="24"/>
          <w:szCs w:val="24"/>
        </w:rPr>
        <w:tab/>
      </w:r>
      <w:r w:rsidRPr="00D955DB">
        <w:rPr>
          <w:rFonts w:hAnsi="Times New Roman" w:ascii="Times New Roman"/>
          <w:sz w:val="24"/>
          <w:szCs w:val="24"/>
        </w:rPr>
        <w:tab/>
      </w:r>
      <w:r w:rsidRPr="00D955DB">
        <w:rPr>
          <w:rFonts w:hAnsi="Times New Roman" w:ascii="Times New Roman"/>
          <w:sz w:val="24"/>
          <w:szCs w:val="24"/>
        </w:rPr>
        <w:tab/>
      </w:r>
      <w:r w:rsidRPr="00D955DB">
        <w:rPr>
          <w:rFonts w:hAnsi="Times New Roman" w:ascii="Times New Roman"/>
          <w:sz w:val="24"/>
          <w:szCs w:val="24"/>
        </w:rPr>
        <w:tab/>
      </w:r>
      <w:r w:rsidRPr="00D955DB">
        <w:rPr>
          <w:rFonts w:hAnsi="Times New Roman" w:ascii="Times New Roman"/>
          <w:sz w:val="24"/>
          <w:szCs w:val="24"/>
        </w:rPr>
        <w:tab/>
      </w:r>
      <w:r w:rsidRPr="00D955DB">
        <w:rPr>
          <w:rFonts w:hAnsi="Times New Roman" w:ascii="Times New Roman"/>
          <w:sz w:val="24"/>
          <w:szCs w:val="24"/>
        </w:rPr>
        <w:tab/>
      </w:r>
      <w:r w:rsidR="00783F3D">
        <w:rPr>
          <w:rFonts w:hAnsi="Times New Roman" w:ascii="Times New Roman"/>
          <w:sz w:val="24"/>
          <w:szCs w:val="24"/>
        </w:rPr>
        <w:t xml:space="preserve">          </w:t>
      </w:r>
      <w:r w:rsidR="00A36BF9" w:rsidRPr="00D955DB">
        <w:rPr>
          <w:rFonts w:hAnsi="Times New Roman" w:ascii="Times New Roman"/>
          <w:sz w:val="24"/>
          <w:szCs w:val="24"/>
        </w:rPr>
        <w:t>Ana Markač</w:t>
      </w:r>
    </w:p>
    <w:p w:rsidRDefault="00F04675" w:rsidP="00125E86" w:rsidR="00F04675">
      <w:pPr>
        <w:tabs>
          <w:tab w:pos="6840" w:val="left"/>
        </w:tabs>
        <w:spacing w:after="0"/>
        <w:rPr>
          <w:rFonts w:hAnsi="Times New Roman" w:ascii="Times New Roman"/>
          <w:bCs/>
          <w:sz w:val="24"/>
          <w:szCs w:val="24"/>
        </w:rPr>
      </w:pPr>
    </w:p>
    <w:p w:rsidRDefault="00C44345" w:rsidP="00125E86" w:rsidR="00125E86" w:rsidRPr="00D955DB">
      <w:pPr>
        <w:tabs>
          <w:tab w:pos="6840" w:val="left"/>
        </w:tabs>
        <w:spacing w:after="0"/>
        <w:rPr>
          <w:rFonts w:hAnsi="Times New Roman" w:ascii="Times New Roman"/>
          <w:bCs/>
          <w:sz w:val="24"/>
          <w:szCs w:val="24"/>
        </w:rPr>
      </w:pPr>
      <w:r w:rsidRPr="00D955DB">
        <w:rPr>
          <w:rFonts w:hAnsi="Times New Roman" w:ascii="Times New Roman"/>
          <w:bCs/>
          <w:sz w:val="24"/>
          <w:szCs w:val="24"/>
        </w:rPr>
        <w:t xml:space="preserve">POUKA O PRAVNOM LIJEKU: </w:t>
      </w:r>
    </w:p>
    <w:p w:rsidRDefault="00DC63AB" w:rsidP="00783F3D" w:rsidR="00783F3D">
      <w:pPr>
        <w:tabs>
          <w:tab w:pos="6840" w:val="left"/>
        </w:tabs>
        <w:spacing w:after="0"/>
        <w:rPr>
          <w:rFonts w:hAnsi="Times New Roman" w:ascii="Times New Roman"/>
          <w:bCs/>
          <w:sz w:val="24"/>
          <w:szCs w:val="24"/>
        </w:rPr>
      </w:pPr>
      <w:r w:rsidRPr="00D955DB">
        <w:rPr>
          <w:rFonts w:hAnsi="Times New Roman" w:ascii="Times New Roman"/>
          <w:sz w:val="24"/>
          <w:szCs w:val="24"/>
        </w:rPr>
        <w:t>Protiv ovog rješenja nezadovoljna stranka može izjaviti žalbu Visokom trgovačkom sudu u roku 8</w:t>
      </w:r>
      <w:r w:rsidR="00C44345" w:rsidRPr="00D955DB">
        <w:rPr>
          <w:rFonts w:hAnsi="Times New Roman" w:ascii="Times New Roman"/>
          <w:sz w:val="24"/>
          <w:szCs w:val="24"/>
        </w:rPr>
        <w:t xml:space="preserve"> (osam) </w:t>
      </w:r>
      <w:r w:rsidRPr="00D955DB">
        <w:rPr>
          <w:rFonts w:hAnsi="Times New Roman" w:ascii="Times New Roman"/>
          <w:sz w:val="24"/>
          <w:szCs w:val="24"/>
        </w:rPr>
        <w:t xml:space="preserve"> dana od dana primitka prijepisa istog. Žalba se pod</w:t>
      </w:r>
      <w:r w:rsidR="00A36BF9" w:rsidRPr="00D955DB">
        <w:rPr>
          <w:rFonts w:hAnsi="Times New Roman" w:ascii="Times New Roman"/>
          <w:sz w:val="24"/>
          <w:szCs w:val="24"/>
        </w:rPr>
        <w:t xml:space="preserve">nosi ovome sudu u 3 </w:t>
      </w:r>
      <w:r w:rsidR="00C44345" w:rsidRPr="00D955DB">
        <w:rPr>
          <w:rFonts w:hAnsi="Times New Roman" w:ascii="Times New Roman"/>
          <w:sz w:val="24"/>
          <w:szCs w:val="24"/>
        </w:rPr>
        <w:t xml:space="preserve">(tri) istovjetna </w:t>
      </w:r>
      <w:r w:rsidR="00A36BF9" w:rsidRPr="00D955DB">
        <w:rPr>
          <w:rFonts w:hAnsi="Times New Roman" w:ascii="Times New Roman"/>
          <w:sz w:val="24"/>
          <w:szCs w:val="24"/>
        </w:rPr>
        <w:t xml:space="preserve">primjerka. </w:t>
      </w:r>
    </w:p>
    <w:p w:rsidRDefault="00783F3D" w:rsidP="00783F3D" w:rsidR="00783F3D" w:rsidRPr="00D955DB">
      <w:pPr>
        <w:tabs>
          <w:tab w:pos="6840" w:val="left"/>
        </w:tabs>
        <w:spacing w:after="0"/>
        <w:rPr>
          <w:rFonts w:hAnsi="Times New Roman" w:ascii="Times New Roman"/>
          <w:bCs/>
          <w:sz w:val="24"/>
          <w:szCs w:val="24"/>
        </w:rPr>
      </w:pPr>
    </w:p>
    <w:p w:rsidRDefault="00DC63AB" w:rsidP="00DC63AB" w:rsidR="00DC63AB" w:rsidRPr="00D955DB">
      <w:pPr>
        <w:jc w:val="both"/>
        <w:rPr>
          <w:rFonts w:hAnsi="Times New Roman" w:ascii="Times New Roman"/>
          <w:bCs/>
          <w:sz w:val="24"/>
          <w:szCs w:val="24"/>
        </w:rPr>
      </w:pPr>
      <w:r w:rsidRPr="00D955DB">
        <w:rPr>
          <w:rFonts w:hAnsi="Times New Roman" w:ascii="Times New Roman"/>
          <w:bCs/>
          <w:sz w:val="24"/>
          <w:szCs w:val="24"/>
        </w:rPr>
        <w:lastRenderedPageBreak/>
        <w:t>DNA :</w:t>
      </w:r>
    </w:p>
    <w:p w:rsidRDefault="00C44345" w:rsidP="00C44345" w:rsidR="00C44345" w:rsidRPr="00D955DB">
      <w:pPr>
        <w:numPr>
          <w:ilvl w:val="0"/>
          <w:numId w:val="5"/>
        </w:numPr>
        <w:spacing w:lineRule="auto" w:line="240" w:after="0"/>
        <w:jc w:val="both"/>
        <w:rPr>
          <w:rFonts w:hAnsi="Times New Roman" w:ascii="Times New Roman"/>
          <w:bCs/>
          <w:sz w:val="24"/>
          <w:szCs w:val="24"/>
        </w:rPr>
      </w:pPr>
      <w:r w:rsidRPr="00D955DB">
        <w:rPr>
          <w:rFonts w:hAnsi="Times New Roman" w:ascii="Times New Roman"/>
          <w:bCs/>
          <w:sz w:val="24"/>
          <w:szCs w:val="24"/>
        </w:rPr>
        <w:t>predlagatelju – dužniku</w:t>
      </w:r>
    </w:p>
    <w:p w:rsidRDefault="00C44345" w:rsidP="00C44345" w:rsidR="00C44345" w:rsidRPr="00D955DB">
      <w:pPr>
        <w:numPr>
          <w:ilvl w:val="0"/>
          <w:numId w:val="5"/>
        </w:numPr>
        <w:spacing w:lineRule="auto" w:line="240" w:after="0"/>
        <w:jc w:val="both"/>
        <w:rPr>
          <w:rFonts w:hAnsi="Times New Roman" w:ascii="Times New Roman"/>
          <w:sz w:val="24"/>
          <w:szCs w:val="24"/>
        </w:rPr>
      </w:pPr>
      <w:r w:rsidRPr="00D955DB">
        <w:rPr>
          <w:rFonts w:hAnsi="Times New Roman" w:ascii="Times New Roman"/>
          <w:sz w:val="24"/>
          <w:szCs w:val="24"/>
        </w:rPr>
        <w:t>e-oglasna ploča suda</w:t>
      </w:r>
    </w:p>
    <w:p w:rsidRDefault="00C44345" w:rsidP="00C44345" w:rsidR="00C44345" w:rsidRPr="00D955DB">
      <w:pPr>
        <w:numPr>
          <w:ilvl w:val="0"/>
          <w:numId w:val="5"/>
        </w:numPr>
        <w:spacing w:lineRule="auto" w:line="240" w:after="0"/>
        <w:jc w:val="both"/>
        <w:rPr>
          <w:rFonts w:hAnsi="Times New Roman" w:ascii="Times New Roman"/>
          <w:sz w:val="24"/>
          <w:szCs w:val="24"/>
        </w:rPr>
      </w:pPr>
      <w:r w:rsidRPr="00D955DB">
        <w:rPr>
          <w:rFonts w:hAnsi="Times New Roman" w:ascii="Times New Roman"/>
          <w:sz w:val="24"/>
          <w:szCs w:val="24"/>
        </w:rPr>
        <w:t>FINA – Regionalni centar Split, uz dopis – radi objave</w:t>
      </w:r>
    </w:p>
    <w:p w:rsidRDefault="00C44345" w:rsidP="00C44345" w:rsidR="00C44345" w:rsidRPr="00D955DB">
      <w:pPr>
        <w:numPr>
          <w:ilvl w:val="0"/>
          <w:numId w:val="5"/>
        </w:numPr>
        <w:spacing w:lineRule="auto" w:line="240" w:after="0"/>
        <w:jc w:val="both"/>
        <w:rPr>
          <w:rFonts w:hAnsi="Times New Roman" w:ascii="Times New Roman"/>
          <w:sz w:val="24"/>
          <w:szCs w:val="24"/>
        </w:rPr>
      </w:pPr>
      <w:r w:rsidRPr="00D955DB">
        <w:rPr>
          <w:rFonts w:hAnsi="Times New Roman" w:ascii="Times New Roman"/>
          <w:sz w:val="24"/>
          <w:szCs w:val="24"/>
        </w:rPr>
        <w:t>sudskom registru - elektronski</w:t>
      </w:r>
    </w:p>
    <w:p w:rsidRDefault="00C44345" w:rsidP="00C44345" w:rsidR="00C44345" w:rsidRPr="00D955DB">
      <w:pPr>
        <w:numPr>
          <w:ilvl w:val="0"/>
          <w:numId w:val="5"/>
        </w:numPr>
        <w:spacing w:lineRule="auto" w:line="240" w:after="0"/>
        <w:jc w:val="both"/>
        <w:rPr>
          <w:rFonts w:hAnsi="Times New Roman" w:ascii="Times New Roman"/>
          <w:sz w:val="24"/>
          <w:szCs w:val="24"/>
        </w:rPr>
      </w:pPr>
      <w:r w:rsidRPr="00D955DB">
        <w:rPr>
          <w:rFonts w:hAnsi="Times New Roman" w:ascii="Times New Roman"/>
          <w:sz w:val="24"/>
          <w:szCs w:val="24"/>
        </w:rPr>
        <w:t>u spis</w:t>
      </w:r>
    </w:p>
    <w:p w:rsidRDefault="00C44345" w:rsidP="00C44345" w:rsidR="00C44345" w:rsidRPr="00D955DB">
      <w:pPr>
        <w:rPr>
          <w:rFonts w:hAnsi="Times New Roman" w:ascii="Times New Roman"/>
          <w:sz w:val="24"/>
          <w:szCs w:val="24"/>
        </w:rPr>
      </w:pPr>
      <w:r w:rsidRPr="00D955DB">
        <w:rPr>
          <w:rFonts w:hAnsi="Times New Roman" w:ascii="Times New Roman"/>
          <w:sz w:val="24"/>
          <w:szCs w:val="24"/>
        </w:rPr>
        <w:tab/>
      </w:r>
    </w:p>
    <w:p w:rsidRDefault="00C44345" w:rsidP="00C44345" w:rsidR="00C44345" w:rsidRPr="00D955DB">
      <w:pPr>
        <w:tabs>
          <w:tab w:pos="6840" w:val="left"/>
        </w:tabs>
        <w:jc w:val="both"/>
        <w:rPr>
          <w:rFonts w:hAnsi="Times New Roman" w:ascii="Times New Roman"/>
          <w:sz w:val="24"/>
          <w:szCs w:val="24"/>
        </w:rPr>
      </w:pPr>
    </w:p>
    <w:p w:rsidRDefault="00C44345" w:rsidP="00C44345" w:rsidR="00C44345" w:rsidRPr="00D955DB">
      <w:pPr>
        <w:tabs>
          <w:tab w:pos="6840" w:val="left"/>
        </w:tabs>
        <w:jc w:val="both"/>
        <w:rPr>
          <w:rFonts w:hAnsi="Times New Roman" w:ascii="Times New Roman"/>
          <w:sz w:val="24"/>
          <w:szCs w:val="24"/>
        </w:rPr>
      </w:pPr>
    </w:p>
    <w:p w:rsidRDefault="00DC63AB" w:rsidP="00DC63AB" w:rsidR="00DC63AB" w:rsidRPr="00D955DB">
      <w:pPr>
        <w:pStyle w:val="Zaglavlje"/>
        <w:tabs>
          <w:tab w:pos="4536" w:val="clear"/>
          <w:tab w:pos="9072" w:val="clear"/>
        </w:tabs>
        <w:rPr>
          <w:rFonts w:hAnsi="Times New Roman" w:ascii="Times New Roman"/>
          <w:sz w:val="24"/>
          <w:szCs w:val="24"/>
        </w:rPr>
      </w:pPr>
      <w:r w:rsidRPr="00D955DB">
        <w:rPr>
          <w:rFonts w:hAnsi="Times New Roman" w:ascii="Times New Roman"/>
          <w:sz w:val="24"/>
          <w:szCs w:val="24"/>
        </w:rPr>
        <w:tab/>
      </w:r>
    </w:p>
    <w:p w:rsidRDefault="00E736BD" w:rsidP="00452A89" w:rsidR="00E736BD" w:rsidRPr="00D955DB">
      <w:pPr>
        <w:spacing w:lineRule="auto" w:line="240"/>
        <w:rPr>
          <w:rFonts w:hAnsi="Times New Roman" w:ascii="Times New Roman"/>
          <w:sz w:val="24"/>
          <w:szCs w:val="24"/>
        </w:rPr>
      </w:pPr>
    </w:p>
    <w:sectPr w:rsidSect="00783F3D" w:rsidR="00E736BD" w:rsidRPr="00D955DB">
      <w:headerReference w:type="default" r:id="rId10"/>
      <w:footerReference w:type="default" r:id="rId11"/>
      <w:headerReference w:type="first" r:id="rId12"/>
      <w:pgSz w:h="16838" w:w="11906"/>
      <w:pgMar w:gutter="0" w:footer="968" w:header="708" w:left="1417" w:bottom="993" w:right="1417" w:top="32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75D6" w:rsidP="00D272E1" w:rsidR="005E75D6">
      <w:pPr>
        <w:spacing w:lineRule="auto" w:line="240" w:after="0"/>
      </w:pPr>
      <w:r>
        <w:separator/>
      </w:r>
    </w:p>
  </w:endnote>
  <w:endnote w:id="0" w:type="continuationSeparator">
    <w:p w:rsidRDefault="005E75D6" w:rsidP="00D272E1" w:rsidR="005E75D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entury Gothic">
    <w:panose1 w:val="020B0502020202020204"/>
    <w:charset w:val="EE"/>
    <w:family w:val="swiss"/>
    <w:pitch w:val="variable"/>
    <w:sig w:csb1="00000000" w:csb0="0000009F" w:usb3="00000000" w:usb2="00000000" w:usb1="00000000" w:usb0="00000287"/>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3884408"/>
      <w:docPartObj>
        <w:docPartGallery w:val="Page Numbers (Bottom of Page)"/>
        <w:docPartUnique/>
      </w:docPartObj>
    </w:sdtPr>
    <w:sdtEndPr/>
    <w:sdtContent>
      <w:p w:rsidRDefault="005E75D6" w:rsidR="005E75D6">
        <w:pPr>
          <w:pStyle w:val="Podnoje"/>
          <w:jc w:val="center"/>
        </w:pPr>
        <w:r>
          <w:fldChar w:fldCharType="begin"/>
        </w:r>
        <w:r>
          <w:instrText>PAGE   \* MERGEFORMAT</w:instrText>
        </w:r>
        <w:r>
          <w:fldChar w:fldCharType="separate"/>
        </w:r>
        <w:r w:rsidR="002434AA">
          <w:rPr>
            <w:noProof/>
          </w:rPr>
          <w:t>40</w:t>
        </w:r>
        <w:r>
          <w:fldChar w:fldCharType="end"/>
        </w:r>
      </w:p>
    </w:sdtContent>
  </w:sdt>
  <w:p w:rsidRDefault="005E75D6" w:rsidR="005E75D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75D6" w:rsidP="00D272E1" w:rsidR="005E75D6">
      <w:pPr>
        <w:spacing w:lineRule="auto" w:line="240" w:after="0"/>
      </w:pPr>
      <w:r>
        <w:separator/>
      </w:r>
    </w:p>
  </w:footnote>
  <w:footnote w:id="0" w:type="continuationSeparator">
    <w:p w:rsidRDefault="005E75D6" w:rsidP="00D272E1" w:rsidR="005E75D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75D6" w:rsidP="00783F3D" w:rsidR="005E75D6" w:rsidRPr="00783F3D">
    <w:pPr>
      <w:pStyle w:val="Zaglavlje"/>
      <w:jc w:val="right"/>
      <w:rPr>
        <w:rFonts w:cstheme="majorBidi" w:hAnsiTheme="majorBidi" w:asciiTheme="majorBidi"/>
        <w:sz w:val="24"/>
        <w:szCs w:val="24"/>
      </w:rPr>
    </w:pPr>
    <w:r>
      <w:rPr>
        <w:rFonts w:hAnsi="Times New Roman" w:ascii="Times New Roman"/>
        <w:sz w:val="24"/>
        <w:szCs w:val="24"/>
      </w:rPr>
      <w:tab/>
    </w:r>
    <w:r>
      <w:rPr>
        <w:rFonts w:hAnsi="Times New Roman" w:ascii="Times New Roman"/>
        <w:sz w:val="24"/>
        <w:szCs w:val="24"/>
      </w:rPr>
      <w:tab/>
    </w:r>
    <w:r>
      <w:rPr>
        <w:rFonts w:cstheme="majorBidi" w:hAnsiTheme="majorBidi" w:asciiTheme="majorBidi"/>
        <w:sz w:val="24"/>
        <w:szCs w:val="24"/>
      </w:rPr>
      <w:t>Poslovni broj: 2 Stpn-27/15-15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75D6" w:rsidP="00A36BF9" w:rsidR="005E75D6" w:rsidRPr="00A36BF9">
    <w:pPr>
      <w:pStyle w:val="Zaglavlje"/>
      <w:jc w:val="right"/>
      <w:rPr>
        <w:rFonts w:cstheme="majorBidi" w:hAnsiTheme="majorBidi" w:asciiTheme="majorBidi"/>
        <w:sz w:val="24"/>
        <w:szCs w:val="24"/>
      </w:rPr>
    </w:pPr>
    <w:r>
      <w:rPr>
        <w:rFonts w:cstheme="majorBidi" w:hAnsiTheme="majorBidi" w:asciiTheme="majorBidi"/>
        <w:sz w:val="24"/>
        <w:szCs w:val="24"/>
      </w:rPr>
      <w:t>Poslovni broj: 2 Stpn-27/15-15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A546223A"/>
    <w:lvl w:ilvl="0">
      <w:start w:val="1"/>
      <w:numFmt w:val="decimal"/>
      <w:lvlText w:val="%1."/>
      <w:lvlJc w:val="left"/>
      <w:pPr>
        <w:tabs>
          <w:tab w:pos="1492" w:val="num"/>
        </w:tabs>
        <w:ind w:hanging="360" w:left="1492"/>
      </w:pPr>
      <w:rPr>
        <w:rFonts w:cs="Times New Roman"/>
      </w:rPr>
    </w:lvl>
  </w:abstractNum>
  <w:abstractNum w:abstractNumId="1">
    <w:nsid w:val="FFFFFF7D"/>
    <w:multiLevelType w:val="singleLevel"/>
    <w:tmpl w:val="A356BD60"/>
    <w:lvl w:ilvl="0">
      <w:start w:val="1"/>
      <w:numFmt w:val="decimal"/>
      <w:lvlText w:val="%1."/>
      <w:lvlJc w:val="left"/>
      <w:pPr>
        <w:tabs>
          <w:tab w:pos="1209" w:val="num"/>
        </w:tabs>
        <w:ind w:hanging="360" w:left="1209"/>
      </w:pPr>
      <w:rPr>
        <w:rFonts w:cs="Times New Roman"/>
      </w:rPr>
    </w:lvl>
  </w:abstractNum>
  <w:abstractNum w:abstractNumId="2">
    <w:nsid w:val="FFFFFF7E"/>
    <w:multiLevelType w:val="singleLevel"/>
    <w:tmpl w:val="D3088512"/>
    <w:lvl w:ilvl="0">
      <w:start w:val="1"/>
      <w:numFmt w:val="decimal"/>
      <w:lvlText w:val="%1."/>
      <w:lvlJc w:val="left"/>
      <w:pPr>
        <w:tabs>
          <w:tab w:pos="926" w:val="num"/>
        </w:tabs>
        <w:ind w:hanging="360" w:left="926"/>
      </w:pPr>
      <w:rPr>
        <w:rFonts w:cs="Times New Roman"/>
      </w:rPr>
    </w:lvl>
  </w:abstractNum>
  <w:abstractNum w:abstractNumId="3">
    <w:nsid w:val="FFFFFF7F"/>
    <w:multiLevelType w:val="singleLevel"/>
    <w:tmpl w:val="140094DA"/>
    <w:lvl w:ilvl="0">
      <w:start w:val="1"/>
      <w:numFmt w:val="decimal"/>
      <w:lvlText w:val="%1."/>
      <w:lvlJc w:val="left"/>
      <w:pPr>
        <w:tabs>
          <w:tab w:pos="643" w:val="num"/>
        </w:tabs>
        <w:ind w:hanging="360" w:left="643"/>
      </w:pPr>
      <w:rPr>
        <w:rFonts w:cs="Times New Roman"/>
      </w:rPr>
    </w:lvl>
  </w:abstractNum>
  <w:abstractNum w:abstractNumId="4">
    <w:nsid w:val="FFFFFF80"/>
    <w:multiLevelType w:val="singleLevel"/>
    <w:tmpl w:val="943082C4"/>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082608B6"/>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F5322D06"/>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78B8AD2C"/>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BF9EBB12"/>
    <w:lvl w:ilvl="0">
      <w:start w:val="1"/>
      <w:numFmt w:val="decimal"/>
      <w:lvlText w:val="%1."/>
      <w:lvlJc w:val="left"/>
      <w:pPr>
        <w:tabs>
          <w:tab w:pos="360" w:val="num"/>
        </w:tabs>
        <w:ind w:hanging="360" w:left="360"/>
      </w:pPr>
      <w:rPr>
        <w:rFonts w:cs="Times New Roman"/>
      </w:rPr>
    </w:lvl>
  </w:abstractNum>
  <w:abstractNum w:abstractNumId="9">
    <w:nsid w:val="FFFFFF89"/>
    <w:multiLevelType w:val="singleLevel"/>
    <w:tmpl w:val="DABE4E40"/>
    <w:lvl w:ilvl="0">
      <w:start w:val="1"/>
      <w:numFmt w:val="bullet"/>
      <w:lvlText w:val=""/>
      <w:lvlJc w:val="left"/>
      <w:pPr>
        <w:tabs>
          <w:tab w:pos="360" w:val="num"/>
        </w:tabs>
        <w:ind w:hanging="360" w:left="360"/>
      </w:pPr>
      <w:rPr>
        <w:rFonts w:hAnsi="Symbol" w:ascii="Symbol" w:hint="default"/>
      </w:rPr>
    </w:lvl>
  </w:abstractNum>
  <w:abstractNum w:abstractNumId="10">
    <w:nsid w:val="0083418D"/>
    <w:multiLevelType w:val="hybridMultilevel"/>
    <w:tmpl w:val="65EA2AA0"/>
    <w:lvl w:tplc="2E18B326" w:ilvl="0">
      <w:start w:val="5"/>
      <w:numFmt w:val="low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15505895"/>
    <w:multiLevelType w:val="hybridMultilevel"/>
    <w:tmpl w:val="C43A7894"/>
    <w:lvl w:tplc="E196E29A" w:ilvl="0">
      <w:start w:val="2"/>
      <w:numFmt w:val="upperRoman"/>
      <w:lvlText w:val="%1)"/>
      <w:lvlJc w:val="left"/>
      <w:pPr>
        <w:tabs>
          <w:tab w:pos="1440" w:val="num"/>
        </w:tabs>
        <w:ind w:hanging="720" w:left="1440"/>
      </w:pPr>
      <w:rPr>
        <w:rFonts w:cs="Times New Roman" w:hint="default"/>
      </w:rPr>
    </w:lvl>
    <w:lvl w:tentative="true" w:tplc="04090019" w:ilvl="1">
      <w:start w:val="1"/>
      <w:numFmt w:val="lowerLetter"/>
      <w:lvlText w:val="%2."/>
      <w:lvlJc w:val="left"/>
      <w:pPr>
        <w:tabs>
          <w:tab w:pos="1800" w:val="num"/>
        </w:tabs>
        <w:ind w:hanging="360" w:left="1800"/>
      </w:pPr>
      <w:rPr>
        <w:rFonts w:cs="Times New Roman"/>
      </w:rPr>
    </w:lvl>
    <w:lvl w:tentative="true" w:tplc="0409001B" w:ilvl="2">
      <w:start w:val="1"/>
      <w:numFmt w:val="lowerRoman"/>
      <w:lvlText w:val="%3."/>
      <w:lvlJc w:val="right"/>
      <w:pPr>
        <w:tabs>
          <w:tab w:pos="2520" w:val="num"/>
        </w:tabs>
        <w:ind w:hanging="180" w:left="2520"/>
      </w:pPr>
      <w:rPr>
        <w:rFonts w:cs="Times New Roman"/>
      </w:rPr>
    </w:lvl>
    <w:lvl w:tentative="true" w:tplc="0409000F" w:ilvl="3">
      <w:start w:val="1"/>
      <w:numFmt w:val="decimal"/>
      <w:lvlText w:val="%4."/>
      <w:lvlJc w:val="left"/>
      <w:pPr>
        <w:tabs>
          <w:tab w:pos="3240" w:val="num"/>
        </w:tabs>
        <w:ind w:hanging="360" w:left="3240"/>
      </w:pPr>
      <w:rPr>
        <w:rFonts w:cs="Times New Roman"/>
      </w:rPr>
    </w:lvl>
    <w:lvl w:tentative="true" w:tplc="04090019" w:ilvl="4">
      <w:start w:val="1"/>
      <w:numFmt w:val="lowerLetter"/>
      <w:lvlText w:val="%5."/>
      <w:lvlJc w:val="left"/>
      <w:pPr>
        <w:tabs>
          <w:tab w:pos="3960" w:val="num"/>
        </w:tabs>
        <w:ind w:hanging="360" w:left="3960"/>
      </w:pPr>
      <w:rPr>
        <w:rFonts w:cs="Times New Roman"/>
      </w:rPr>
    </w:lvl>
    <w:lvl w:tentative="true" w:tplc="0409001B" w:ilvl="5">
      <w:start w:val="1"/>
      <w:numFmt w:val="lowerRoman"/>
      <w:lvlText w:val="%6."/>
      <w:lvlJc w:val="right"/>
      <w:pPr>
        <w:tabs>
          <w:tab w:pos="4680" w:val="num"/>
        </w:tabs>
        <w:ind w:hanging="180" w:left="4680"/>
      </w:pPr>
      <w:rPr>
        <w:rFonts w:cs="Times New Roman"/>
      </w:rPr>
    </w:lvl>
    <w:lvl w:tentative="true" w:tplc="0409000F" w:ilvl="6">
      <w:start w:val="1"/>
      <w:numFmt w:val="decimal"/>
      <w:lvlText w:val="%7."/>
      <w:lvlJc w:val="left"/>
      <w:pPr>
        <w:tabs>
          <w:tab w:pos="5400" w:val="num"/>
        </w:tabs>
        <w:ind w:hanging="360" w:left="5400"/>
      </w:pPr>
      <w:rPr>
        <w:rFonts w:cs="Times New Roman"/>
      </w:rPr>
    </w:lvl>
    <w:lvl w:tentative="true" w:tplc="04090019" w:ilvl="7">
      <w:start w:val="1"/>
      <w:numFmt w:val="lowerLetter"/>
      <w:lvlText w:val="%8."/>
      <w:lvlJc w:val="left"/>
      <w:pPr>
        <w:tabs>
          <w:tab w:pos="6120" w:val="num"/>
        </w:tabs>
        <w:ind w:hanging="360" w:left="6120"/>
      </w:pPr>
      <w:rPr>
        <w:rFonts w:cs="Times New Roman"/>
      </w:rPr>
    </w:lvl>
    <w:lvl w:tentative="true" w:tplc="0409001B" w:ilvl="8">
      <w:start w:val="1"/>
      <w:numFmt w:val="lowerRoman"/>
      <w:lvlText w:val="%9."/>
      <w:lvlJc w:val="right"/>
      <w:pPr>
        <w:tabs>
          <w:tab w:pos="6840" w:val="num"/>
        </w:tabs>
        <w:ind w:hanging="180" w:left="6840"/>
      </w:pPr>
      <w:rPr>
        <w:rFonts w:cs="Times New Roman"/>
      </w:rPr>
    </w:lvl>
  </w:abstractNum>
  <w:abstractNum w:abstractNumId="12">
    <w:nsid w:val="205E78C9"/>
    <w:multiLevelType w:val="hybridMultilevel"/>
    <w:tmpl w:val="923EF9D4"/>
    <w:lvl w:tplc="6866A9B8" w:ilvl="0">
      <w:start w:val="3"/>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3">
    <w:nsid w:val="2F2B2EED"/>
    <w:multiLevelType w:val="hybridMultilevel"/>
    <w:tmpl w:val="410E40B8"/>
    <w:lvl w:tplc="04090001" w:ilvl="0">
      <w:start w:val="1"/>
      <w:numFmt w:val="bullet"/>
      <w:lvlText w:val=""/>
      <w:lvlJc w:val="left"/>
      <w:pPr>
        <w:tabs>
          <w:tab w:pos="1440" w:val="num"/>
        </w:tabs>
        <w:ind w:hanging="360" w:left="1440"/>
      </w:pPr>
      <w:rPr>
        <w:rFonts w:hAnsi="Symbol" w:ascii="Symbol" w:hint="default"/>
      </w:rPr>
    </w:lvl>
    <w:lvl w:tentative="true" w:tplc="04090003" w:ilvl="1">
      <w:start w:val="1"/>
      <w:numFmt w:val="bullet"/>
      <w:lvlText w:val="o"/>
      <w:lvlJc w:val="left"/>
      <w:pPr>
        <w:tabs>
          <w:tab w:pos="2160" w:val="num"/>
        </w:tabs>
        <w:ind w:hanging="360" w:left="2160"/>
      </w:pPr>
      <w:rPr>
        <w:rFonts w:hAnsi="Courier New" w:ascii="Courier New" w:hint="default"/>
      </w:rPr>
    </w:lvl>
    <w:lvl w:tentative="true" w:tplc="04090005" w:ilvl="2">
      <w:start w:val="1"/>
      <w:numFmt w:val="bullet"/>
      <w:lvlText w:val=""/>
      <w:lvlJc w:val="left"/>
      <w:pPr>
        <w:tabs>
          <w:tab w:pos="2880" w:val="num"/>
        </w:tabs>
        <w:ind w:hanging="360" w:left="2880"/>
      </w:pPr>
      <w:rPr>
        <w:rFonts w:hAnsi="Wingdings" w:ascii="Wingdings" w:hint="default"/>
      </w:rPr>
    </w:lvl>
    <w:lvl w:tentative="true" w:tplc="04090001" w:ilvl="3">
      <w:start w:val="1"/>
      <w:numFmt w:val="bullet"/>
      <w:lvlText w:val=""/>
      <w:lvlJc w:val="left"/>
      <w:pPr>
        <w:tabs>
          <w:tab w:pos="3600" w:val="num"/>
        </w:tabs>
        <w:ind w:hanging="360" w:left="3600"/>
      </w:pPr>
      <w:rPr>
        <w:rFonts w:hAnsi="Symbol" w:ascii="Symbol" w:hint="default"/>
      </w:rPr>
    </w:lvl>
    <w:lvl w:tentative="true" w:tplc="04090003" w:ilvl="4">
      <w:start w:val="1"/>
      <w:numFmt w:val="bullet"/>
      <w:lvlText w:val="o"/>
      <w:lvlJc w:val="left"/>
      <w:pPr>
        <w:tabs>
          <w:tab w:pos="4320" w:val="num"/>
        </w:tabs>
        <w:ind w:hanging="360" w:left="4320"/>
      </w:pPr>
      <w:rPr>
        <w:rFonts w:hAnsi="Courier New" w:ascii="Courier New" w:hint="default"/>
      </w:rPr>
    </w:lvl>
    <w:lvl w:tentative="true" w:tplc="04090005" w:ilvl="5">
      <w:start w:val="1"/>
      <w:numFmt w:val="bullet"/>
      <w:lvlText w:val=""/>
      <w:lvlJc w:val="left"/>
      <w:pPr>
        <w:tabs>
          <w:tab w:pos="5040" w:val="num"/>
        </w:tabs>
        <w:ind w:hanging="360" w:left="5040"/>
      </w:pPr>
      <w:rPr>
        <w:rFonts w:hAnsi="Wingdings" w:ascii="Wingdings" w:hint="default"/>
      </w:rPr>
    </w:lvl>
    <w:lvl w:tentative="true" w:tplc="04090001" w:ilvl="6">
      <w:start w:val="1"/>
      <w:numFmt w:val="bullet"/>
      <w:lvlText w:val=""/>
      <w:lvlJc w:val="left"/>
      <w:pPr>
        <w:tabs>
          <w:tab w:pos="5760" w:val="num"/>
        </w:tabs>
        <w:ind w:hanging="360" w:left="5760"/>
      </w:pPr>
      <w:rPr>
        <w:rFonts w:hAnsi="Symbol" w:ascii="Symbol" w:hint="default"/>
      </w:rPr>
    </w:lvl>
    <w:lvl w:tentative="true" w:tplc="04090003" w:ilvl="7">
      <w:start w:val="1"/>
      <w:numFmt w:val="bullet"/>
      <w:lvlText w:val="o"/>
      <w:lvlJc w:val="left"/>
      <w:pPr>
        <w:tabs>
          <w:tab w:pos="6480" w:val="num"/>
        </w:tabs>
        <w:ind w:hanging="360" w:left="6480"/>
      </w:pPr>
      <w:rPr>
        <w:rFonts w:hAnsi="Courier New" w:ascii="Courier New" w:hint="default"/>
      </w:rPr>
    </w:lvl>
    <w:lvl w:tentative="true" w:tplc="04090005" w:ilvl="8">
      <w:start w:val="1"/>
      <w:numFmt w:val="bullet"/>
      <w:lvlText w:val=""/>
      <w:lvlJc w:val="left"/>
      <w:pPr>
        <w:tabs>
          <w:tab w:pos="7200" w:val="num"/>
        </w:tabs>
        <w:ind w:hanging="360" w:left="7200"/>
      </w:pPr>
      <w:rPr>
        <w:rFonts w:hAnsi="Wingdings" w:ascii="Wingdings" w:hint="default"/>
      </w:rPr>
    </w:lvl>
  </w:abstractNum>
  <w:abstractNum w:abstractNumId="14">
    <w:nsid w:val="32565090"/>
    <w:multiLevelType w:val="hybridMultilevel"/>
    <w:tmpl w:val="DE4E16AE"/>
    <w:lvl w:tplc="041A0005"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37D652B7"/>
    <w:multiLevelType w:val="hybridMultilevel"/>
    <w:tmpl w:val="4A74D062"/>
    <w:lvl w:tplc="D86C2276" w:ilvl="0">
      <w:start w:val="1"/>
      <w:numFmt w:val="lowerLetter"/>
      <w:lvlText w:val="%1)"/>
      <w:lvlJc w:val="left"/>
      <w:pPr>
        <w:ind w:hanging="360" w:left="720"/>
      </w:pPr>
      <w:rPr>
        <w:rFonts w:cs="Times New Roman" w:eastAsia="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6">
    <w:nsid w:val="38A421A3"/>
    <w:multiLevelType w:val="hybridMultilevel"/>
    <w:tmpl w:val="6A90A018"/>
    <w:lvl w:tplc="158C0086" w:ilvl="0">
      <w:start w:val="1"/>
      <w:numFmt w:val="upperRoman"/>
      <w:lvlText w:val="%1."/>
      <w:lvlJc w:val="left"/>
      <w:pPr>
        <w:ind w:hanging="720" w:left="720"/>
      </w:pPr>
      <w:rPr>
        <w:rFonts w:cs="Times New Roman" w:hint="default"/>
      </w:rPr>
    </w:lvl>
    <w:lvl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17">
    <w:nsid w:val="3F445B06"/>
    <w:multiLevelType w:val="hybridMultilevel"/>
    <w:tmpl w:val="9CE22874"/>
    <w:lvl w:tplc="041A0005" w:ilvl="0">
      <w:start w:val="1"/>
      <w:numFmt w:val="bullet"/>
      <w:lvlText w:val=""/>
      <w:lvlJc w:val="left"/>
      <w:pPr>
        <w:ind w:hanging="360" w:left="1440"/>
      </w:pPr>
      <w:rPr>
        <w:rFonts w:hAnsi="Wingdings" w:ascii="Wingdings" w:hint="default"/>
      </w:rPr>
    </w:lvl>
    <w:lvl w:tentative="true" w:tplc="041A0003" w:ilvl="1">
      <w:start w:val="1"/>
      <w:numFmt w:val="bullet"/>
      <w:lvlText w:val="o"/>
      <w:lvlJc w:val="left"/>
      <w:pPr>
        <w:ind w:hanging="360" w:left="2160"/>
      </w:pPr>
      <w:rPr>
        <w:rFonts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8">
    <w:nsid w:val="481059F1"/>
    <w:multiLevelType w:val="hybridMultilevel"/>
    <w:tmpl w:val="D4FC69F8"/>
    <w:lvl w:tplc="36829828"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4FDC7A35"/>
    <w:multiLevelType w:val="hybridMultilevel"/>
    <w:tmpl w:val="03FE9C96"/>
    <w:lvl w:tplc="041A0005" w:ilvl="0">
      <w:start w:val="1"/>
      <w:numFmt w:val="bullet"/>
      <w:lvlText w:val=""/>
      <w:lvlJc w:val="left"/>
      <w:pPr>
        <w:ind w:hanging="360" w:left="1080"/>
      </w:pPr>
      <w:rPr>
        <w:rFonts w:hAnsi="Wingdings" w:ascii="Wingdings" w:hint="default"/>
      </w:rPr>
    </w:lvl>
    <w:lvl w:tentative="true" w:tplc="041A0003" w:ilvl="1">
      <w:start w:val="1"/>
      <w:numFmt w:val="bullet"/>
      <w:lvlText w:val="o"/>
      <w:lvlJc w:val="left"/>
      <w:pPr>
        <w:ind w:hanging="360" w:left="1800"/>
      </w:pPr>
      <w:rPr>
        <w:rFonts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0">
    <w:nsid w:val="51AA2F17"/>
    <w:multiLevelType w:val="hybridMultilevel"/>
    <w:tmpl w:val="AFAE1E1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8D64406"/>
    <w:multiLevelType w:val="hybridMultilevel"/>
    <w:tmpl w:val="A5EA9D34"/>
    <w:lvl w:tplc="5BAE7BEC" w:ilvl="0">
      <w:start w:val="1"/>
      <w:numFmt w:val="bullet"/>
      <w:lvlText w:val="-"/>
      <w:lvlJc w:val="left"/>
      <w:pPr>
        <w:ind w:hanging="360" w:left="360"/>
      </w:pPr>
      <w:rPr>
        <w:rFonts w:eastAsia="Times New Roman" w:hAnsi="Calibri" w:ascii="Calibri"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60567B83"/>
    <w:multiLevelType w:val="hybridMultilevel"/>
    <w:tmpl w:val="95463402"/>
    <w:lvl w:tplc="D2E29E1E"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23">
    <w:nsid w:val="658D28A2"/>
    <w:multiLevelType w:val="hybridMultilevel"/>
    <w:tmpl w:val="EFBA79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74C244B"/>
    <w:multiLevelType w:val="hybridMultilevel"/>
    <w:tmpl w:val="4E6AB7B4"/>
    <w:lvl w:tplc="83D63F1A" w:ilvl="0">
      <w:start w:val="2"/>
      <w:numFmt w:val="bullet"/>
      <w:lvlText w:val="-"/>
      <w:lvlJc w:val="left"/>
      <w:pPr>
        <w:ind w:hanging="360" w:left="720"/>
      </w:pPr>
      <w:rPr>
        <w:rFonts w:eastAsia="Times New Roman" w:hAnsi="Arial" w:ascii="Aria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6B207ECD"/>
    <w:multiLevelType w:val="hybridMultilevel"/>
    <w:tmpl w:val="8A1A8640"/>
    <w:lvl w:tplc="89EA6798"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0967DF6"/>
    <w:multiLevelType w:val="hybridMultilevel"/>
    <w:tmpl w:val="9FC4D2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84B3541"/>
    <w:multiLevelType w:val="hybridMultilevel"/>
    <w:tmpl w:val="309A0B5E"/>
    <w:lvl w:tplc="041A0019"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12"/>
  </w:num>
  <w:num w:numId="2">
    <w:abstractNumId w:val="20"/>
  </w:num>
  <w:num w:numId="3">
    <w:abstractNumId w:val="24"/>
  </w:num>
  <w:num w:numId="4">
    <w:abstractNumId w:val="23"/>
  </w:num>
  <w:num w:numId="5">
    <w:abstractNumId w:val="12"/>
  </w:num>
  <w:num w:numId="6">
    <w:abstractNumId w:val="15"/>
  </w:num>
  <w:num w:numId="7">
    <w:abstractNumId w:val="22"/>
  </w:num>
  <w:num w:numId="8">
    <w:abstractNumId w:val="27"/>
  </w:num>
  <w:num w:numId="9">
    <w:abstractNumId w:val="11"/>
  </w:num>
  <w:num w:numId="10">
    <w:abstractNumId w:val="13"/>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26"/>
  </w:num>
  <w:num w:numId="22">
    <w:abstractNumId w:val="16"/>
  </w:num>
  <w:num w:numId="23">
    <w:abstractNumId w:val="17"/>
  </w:num>
  <w:num w:numId="24">
    <w:abstractNumId w:val="19"/>
  </w:num>
  <w:num w:numId="25">
    <w:abstractNumId w:val="21"/>
  </w:num>
  <w:num w:numId="26">
    <w:abstractNumId w:val="14"/>
  </w:num>
  <w:num w:numId="27">
    <w:abstractNumId w:val="10"/>
  </w:num>
  <w:num w:numId="28">
    <w:abstractNumId w:val="18"/>
  </w:num>
  <w:num w:numId="29">
    <w:abstractNumId w:val="25"/>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hideGrammaticalErrors/>
  <w:attachedTemplate r:id="rId1"/>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42"/>
    <w:rsid w:val="00014842"/>
    <w:rsid w:val="00033B1C"/>
    <w:rsid w:val="0004001B"/>
    <w:rsid w:val="000B2408"/>
    <w:rsid w:val="000D5741"/>
    <w:rsid w:val="000D5DAE"/>
    <w:rsid w:val="000E03B7"/>
    <w:rsid w:val="000E570B"/>
    <w:rsid w:val="000F6B94"/>
    <w:rsid w:val="00125E86"/>
    <w:rsid w:val="00135257"/>
    <w:rsid w:val="00141CB4"/>
    <w:rsid w:val="00162E82"/>
    <w:rsid w:val="00163520"/>
    <w:rsid w:val="00177116"/>
    <w:rsid w:val="001B2EEB"/>
    <w:rsid w:val="001C499F"/>
    <w:rsid w:val="001E6D25"/>
    <w:rsid w:val="001E7C05"/>
    <w:rsid w:val="002075D7"/>
    <w:rsid w:val="00235F07"/>
    <w:rsid w:val="002434AA"/>
    <w:rsid w:val="002517E4"/>
    <w:rsid w:val="00253C70"/>
    <w:rsid w:val="00281F8C"/>
    <w:rsid w:val="002B052A"/>
    <w:rsid w:val="002B1EEA"/>
    <w:rsid w:val="002D46E6"/>
    <w:rsid w:val="002E6B8F"/>
    <w:rsid w:val="002F16D3"/>
    <w:rsid w:val="0036426C"/>
    <w:rsid w:val="003657E5"/>
    <w:rsid w:val="003822EF"/>
    <w:rsid w:val="003853FC"/>
    <w:rsid w:val="003A7045"/>
    <w:rsid w:val="003D0388"/>
    <w:rsid w:val="003E13FE"/>
    <w:rsid w:val="0041454B"/>
    <w:rsid w:val="004418B7"/>
    <w:rsid w:val="00452A89"/>
    <w:rsid w:val="00492645"/>
    <w:rsid w:val="004A50CA"/>
    <w:rsid w:val="004D2AB6"/>
    <w:rsid w:val="00500A8D"/>
    <w:rsid w:val="005055AF"/>
    <w:rsid w:val="005A6A97"/>
    <w:rsid w:val="005C2173"/>
    <w:rsid w:val="005E75D6"/>
    <w:rsid w:val="0060081E"/>
    <w:rsid w:val="00684001"/>
    <w:rsid w:val="00694425"/>
    <w:rsid w:val="006A38E3"/>
    <w:rsid w:val="006B72A0"/>
    <w:rsid w:val="006C4DBE"/>
    <w:rsid w:val="007044C1"/>
    <w:rsid w:val="00717D7A"/>
    <w:rsid w:val="00720C76"/>
    <w:rsid w:val="00733F47"/>
    <w:rsid w:val="00737051"/>
    <w:rsid w:val="00752395"/>
    <w:rsid w:val="0076682E"/>
    <w:rsid w:val="00770EA2"/>
    <w:rsid w:val="00773DD1"/>
    <w:rsid w:val="0077765A"/>
    <w:rsid w:val="00783F3D"/>
    <w:rsid w:val="007974E7"/>
    <w:rsid w:val="00877994"/>
    <w:rsid w:val="00877AF0"/>
    <w:rsid w:val="008A48C8"/>
    <w:rsid w:val="008B5134"/>
    <w:rsid w:val="009206A8"/>
    <w:rsid w:val="009676FC"/>
    <w:rsid w:val="00975038"/>
    <w:rsid w:val="00997D07"/>
    <w:rsid w:val="009A6EEE"/>
    <w:rsid w:val="009E550C"/>
    <w:rsid w:val="00A3672D"/>
    <w:rsid w:val="00A36BF9"/>
    <w:rsid w:val="00A631F7"/>
    <w:rsid w:val="00A909BF"/>
    <w:rsid w:val="00AB4358"/>
    <w:rsid w:val="00AC228F"/>
    <w:rsid w:val="00AD5DE8"/>
    <w:rsid w:val="00AE721E"/>
    <w:rsid w:val="00B05474"/>
    <w:rsid w:val="00B41D47"/>
    <w:rsid w:val="00B751D5"/>
    <w:rsid w:val="00BA1A46"/>
    <w:rsid w:val="00BB0580"/>
    <w:rsid w:val="00C102BC"/>
    <w:rsid w:val="00C40463"/>
    <w:rsid w:val="00C44345"/>
    <w:rsid w:val="00C46AF6"/>
    <w:rsid w:val="00C508EB"/>
    <w:rsid w:val="00C52C30"/>
    <w:rsid w:val="00C82ACF"/>
    <w:rsid w:val="00CD181B"/>
    <w:rsid w:val="00D02712"/>
    <w:rsid w:val="00D272E1"/>
    <w:rsid w:val="00D955DB"/>
    <w:rsid w:val="00DB1021"/>
    <w:rsid w:val="00DC63AB"/>
    <w:rsid w:val="00E53239"/>
    <w:rsid w:val="00E736BD"/>
    <w:rsid w:val="00E741EF"/>
    <w:rsid w:val="00E879AE"/>
    <w:rsid w:val="00E93920"/>
    <w:rsid w:val="00EA2EA4"/>
    <w:rsid w:val="00F022EC"/>
    <w:rsid w:val="00F04675"/>
    <w:rsid w:val="00F85202"/>
    <w:rsid w:val="00F97453"/>
    <w:rsid w:val="00FF41A0"/>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uiPriority="0" w:name="Block Text"/>
    <w:lsdException w:qFormat="true" w:unhideWhenUsed="false" w:semiHidden="false" w:uiPriority="22" w:name="Strong"/>
    <w:lsdException w:qFormat="true" w:unhideWhenUsed="false" w:semiHidden="false" w:uiPriority="20" w:name="Emphasis"/>
    <w:lsdException w:unhideWhenUsed="false" w:semiHidden="fals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14842"/>
    <w:pPr>
      <w:spacing w:lineRule="auto" w:line="276" w:after="200"/>
    </w:pPr>
    <w:rPr>
      <w:rFonts w:hAnsi="Calibri" w:ascii="Calibri"/>
      <w:sz w:val="22"/>
      <w:szCs w:val="22"/>
      <w:lang w:eastAsia="en-US"/>
    </w:rPr>
  </w:style>
  <w:style w:styleId="Naslov3" w:type="paragraph">
    <w:name w:val="heading 3"/>
    <w:basedOn w:val="Normal"/>
    <w:next w:val="Normal"/>
    <w:link w:val="Naslov3Char"/>
    <w:qFormat/>
    <w:rsid w:val="00D955DB"/>
    <w:pPr>
      <w:keepNext/>
      <w:spacing w:after="60" w:before="240"/>
      <w:outlineLvl w:val="2"/>
    </w:pPr>
    <w:rPr>
      <w:rFonts w:cs="Arial" w:hAnsi="Arial" w:ascii="Arial"/>
      <w:b/>
      <w:bCs/>
      <w:sz w:val="26"/>
      <w:szCs w:val="26"/>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14842"/>
    <w:pPr>
      <w:ind w:left="720"/>
      <w:contextualSpacing/>
    </w:pPr>
  </w:style>
  <w:style w:styleId="Tekstbalonia" w:type="paragraph">
    <w:name w:val="Balloon Text"/>
    <w:basedOn w:val="Normal"/>
    <w:link w:val="TekstbaloniaChar"/>
    <w:uiPriority w:val="99"/>
    <w:rsid w:val="00877AF0"/>
    <w:rPr>
      <w:rFonts w:cs="Tahoma" w:hAnsi="Tahoma" w:ascii="Tahoma"/>
      <w:sz w:val="16"/>
      <w:szCs w:val="16"/>
    </w:rPr>
  </w:style>
  <w:style w:customStyle="true" w:styleId="TekstbaloniaChar" w:type="character">
    <w:name w:val="Tekst balončića Char"/>
    <w:link w:val="Tekstbalonia"/>
    <w:uiPriority w:val="99"/>
    <w:locked/>
    <w:rsid w:val="00752395"/>
    <w:rPr>
      <w:rFonts w:cs="Tahoma" w:hAnsi="Tahoma" w:ascii="Tahoma"/>
      <w:sz w:val="16"/>
      <w:szCs w:val="16"/>
      <w:lang w:eastAsia="en-US"/>
    </w:rPr>
  </w:style>
  <w:style w:customStyle="true" w:styleId="Odlomakpopisa1" w:type="paragraph">
    <w:name w:val="Odlomak popisa1"/>
    <w:basedOn w:val="Normal"/>
    <w:qFormat/>
    <w:rsid w:val="00752395"/>
    <w:pPr>
      <w:spacing w:lineRule="auto" w:line="240" w:after="0"/>
      <w:ind w:left="708"/>
    </w:pPr>
    <w:rPr>
      <w:rFonts w:eastAsia="Times New Roman" w:hAnsi="Times New Roman" w:ascii="Times New Roman"/>
      <w:sz w:val="24"/>
      <w:szCs w:val="24"/>
      <w:lang w:eastAsia="hr-HR"/>
    </w:rPr>
  </w:style>
  <w:style w:styleId="Reetkatablice" w:type="table">
    <w:name w:val="Table Grid"/>
    <w:basedOn w:val="Obinatablica"/>
    <w:uiPriority w:val="99"/>
    <w:rsid w:val="00752395"/>
    <w:rPr>
      <w:rFonts w:eastAsia="Times New Roman"/>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Podnoje" w:type="paragraph">
    <w:name w:val="footer"/>
    <w:basedOn w:val="Normal"/>
    <w:link w:val="PodnojeChar"/>
    <w:rsid w:val="00752395"/>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rsid w:val="00752395"/>
    <w:rPr>
      <w:rFonts w:eastAsia="Times New Roman"/>
      <w:sz w:val="24"/>
      <w:szCs w:val="24"/>
    </w:rPr>
  </w:style>
  <w:style w:styleId="Brojstranice" w:type="character">
    <w:name w:val="page number"/>
    <w:rsid w:val="00752395"/>
    <w:rPr>
      <w:rFonts w:cs="Times New Roman"/>
    </w:rPr>
  </w:style>
  <w:style w:styleId="Zaglavlje" w:type="paragraph">
    <w:name w:val="header"/>
    <w:basedOn w:val="Normal"/>
    <w:link w:val="ZaglavljeChar"/>
    <w:unhideWhenUsed/>
    <w:rsid w:val="00752395"/>
    <w:pPr>
      <w:tabs>
        <w:tab w:pos="4536" w:val="center"/>
        <w:tab w:pos="9072" w:val="right"/>
      </w:tabs>
    </w:pPr>
  </w:style>
  <w:style w:customStyle="true" w:styleId="ZaglavljeChar" w:type="character">
    <w:name w:val="Zaglavlje Char"/>
    <w:link w:val="Zaglavlje"/>
    <w:rsid w:val="00752395"/>
    <w:rPr>
      <w:rFonts w:hAnsi="Calibri" w:ascii="Calibri"/>
      <w:sz w:val="22"/>
      <w:szCs w:val="22"/>
      <w:lang w:eastAsia="en-US"/>
    </w:rPr>
  </w:style>
  <w:style w:styleId="Revizija" w:type="paragraph">
    <w:name w:val="Revision"/>
    <w:hidden/>
    <w:uiPriority w:val="99"/>
    <w:semiHidden/>
    <w:rsid w:val="00752395"/>
    <w:rPr>
      <w:rFonts w:hAnsi="Calibri" w:ascii="Calibri"/>
      <w:sz w:val="22"/>
      <w:szCs w:val="22"/>
      <w:lang w:eastAsia="en-US"/>
    </w:rPr>
  </w:style>
  <w:style w:styleId="Bezproreda" w:type="paragraph">
    <w:name w:val="No Spacing"/>
    <w:uiPriority w:val="1"/>
    <w:qFormat/>
    <w:rsid w:val="00A36BF9"/>
    <w:rPr>
      <w:rFonts w:hAnsi="Calibri" w:ascii="Calibri"/>
      <w:sz w:val="22"/>
      <w:szCs w:val="22"/>
      <w:lang w:eastAsia="en-US"/>
    </w:rPr>
  </w:style>
  <w:style w:customStyle="true" w:styleId="Naslov3Char" w:type="character">
    <w:name w:val="Naslov 3 Char"/>
    <w:basedOn w:val="Zadanifontodlomka"/>
    <w:link w:val="Naslov3"/>
    <w:rsid w:val="00D955DB"/>
    <w:rPr>
      <w:rFonts w:cs="Arial" w:hAnsi="Arial" w:ascii="Arial"/>
      <w:b/>
      <w:bCs/>
      <w:sz w:val="26"/>
      <w:szCs w:val="26"/>
      <w:lang w:eastAsia="en-US" w:val="en-GB"/>
    </w:rPr>
  </w:style>
  <w:style w:styleId="Blokteksta" w:type="paragraph">
    <w:name w:val="Block Text"/>
    <w:basedOn w:val="Normal"/>
    <w:rsid w:val="00D955DB"/>
    <w:pPr>
      <w:spacing w:lineRule="auto" w:line="240" w:after="0"/>
      <w:ind w:firstLine="709" w:right="-766" w:left="-709"/>
      <w:jc w:val="both"/>
    </w:pPr>
    <w:rPr>
      <w:rFonts w:eastAsia="Times New Roman" w:hAnsi="Times New Roman" w:ascii="Times New Roman"/>
      <w:b/>
      <w:bCs/>
      <w:sz w:val="24"/>
      <w:szCs w:val="20"/>
    </w:rPr>
  </w:style>
  <w:style w:styleId="Tekstrezerviranogmjesta" w:type="character">
    <w:name w:val="Placeholder Text"/>
    <w:basedOn w:val="Zadanifontodlomka"/>
    <w:uiPriority w:val="99"/>
    <w:semiHidden/>
    <w:rsid w:val="002434AA"/>
    <w:rPr>
      <w:color w:val="808080"/>
      <w:bdr w:space="0" w:sz="0" w:color="auto" w:val="none"/>
      <w:shd w:fill="auto" w:color="auto" w:val="clear"/>
    </w:rPr>
  </w:style>
  <w:style w:customStyle="true" w:styleId="eSPISCCParagraphDefaultFont" w:type="character">
    <w:name w:val="eSPIS_CC_Paragraph Default Font"/>
    <w:basedOn w:val="Zadanifontodlomka"/>
    <w:rsid w:val="002434A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2434AA"/>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434AA"/>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434AA"/>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Block Text" w:uiPriority="0"/>
    <w:lsdException w:name="Strong" w:qFormat="1" w:semiHidden="0" w:uiPriority="22" w:unhideWhenUsed="0"/>
    <w:lsdException w:name="Emphasis" w:qFormat="1" w:semiHidden="0" w:uiPriority="20" w:unhideWhenUsed="0"/>
    <w:lsdException w:name="Table Grid" w:semiHidden="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14842"/>
    <w:pPr>
      <w:spacing w:after="200" w:line="276" w:lineRule="auto"/>
    </w:pPr>
    <w:rPr>
      <w:rFonts w:ascii="Calibri" w:hAnsi="Calibri"/>
      <w:sz w:val="22"/>
      <w:szCs w:val="22"/>
      <w:lang w:eastAsia="en-US"/>
    </w:rPr>
  </w:style>
  <w:style w:styleId="Naslov3" w:type="paragraph">
    <w:name w:val="heading 3"/>
    <w:basedOn w:val="Normal"/>
    <w:next w:val="Normal"/>
    <w:link w:val="Naslov3Char"/>
    <w:qFormat/>
    <w:rsid w:val="00D955DB"/>
    <w:pPr>
      <w:keepNext/>
      <w:spacing w:after="60" w:before="240"/>
      <w:outlineLvl w:val="2"/>
    </w:pPr>
    <w:rPr>
      <w:rFonts w:ascii="Arial" w:cs="Arial" w:hAnsi="Arial"/>
      <w:b/>
      <w:bCs/>
      <w:sz w:val="26"/>
      <w:szCs w:val="26"/>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14842"/>
    <w:pPr>
      <w:ind w:left="720"/>
      <w:contextualSpacing/>
    </w:pPr>
  </w:style>
  <w:style w:styleId="Tekstbalonia" w:type="paragraph">
    <w:name w:val="Balloon Text"/>
    <w:basedOn w:val="Normal"/>
    <w:link w:val="TekstbaloniaChar"/>
    <w:uiPriority w:val="99"/>
    <w:rsid w:val="00877AF0"/>
    <w:rPr>
      <w:rFonts w:ascii="Tahoma" w:cs="Tahoma" w:hAnsi="Tahoma"/>
      <w:sz w:val="16"/>
      <w:szCs w:val="16"/>
    </w:rPr>
  </w:style>
  <w:style w:customStyle="1" w:styleId="TekstbaloniaChar" w:type="character">
    <w:name w:val="Tekst balončića Char"/>
    <w:link w:val="Tekstbalonia"/>
    <w:uiPriority w:val="99"/>
    <w:locked/>
    <w:rsid w:val="00752395"/>
    <w:rPr>
      <w:rFonts w:ascii="Tahoma" w:cs="Tahoma" w:hAnsi="Tahoma"/>
      <w:sz w:val="16"/>
      <w:szCs w:val="16"/>
      <w:lang w:eastAsia="en-US"/>
    </w:rPr>
  </w:style>
  <w:style w:customStyle="1" w:styleId="Odlomakpopisa1" w:type="paragraph">
    <w:name w:val="Odlomak popisa1"/>
    <w:basedOn w:val="Normal"/>
    <w:qFormat/>
    <w:rsid w:val="00752395"/>
    <w:pPr>
      <w:spacing w:after="0" w:line="240" w:lineRule="auto"/>
      <w:ind w:left="708"/>
    </w:pPr>
    <w:rPr>
      <w:rFonts w:ascii="Times New Roman" w:eastAsia="Times New Roman" w:hAnsi="Times New Roman"/>
      <w:sz w:val="24"/>
      <w:szCs w:val="24"/>
      <w:lang w:eastAsia="hr-HR"/>
    </w:rPr>
  </w:style>
  <w:style w:styleId="Reetkatablice" w:type="table">
    <w:name w:val="Table Grid"/>
    <w:basedOn w:val="Obinatablica"/>
    <w:uiPriority w:val="99"/>
    <w:rsid w:val="00752395"/>
    <w:rPr>
      <w:rFonts w:eastAsia="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Podnoje" w:type="paragraph">
    <w:name w:val="footer"/>
    <w:basedOn w:val="Normal"/>
    <w:link w:val="PodnojeChar"/>
    <w:rsid w:val="00752395"/>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rsid w:val="00752395"/>
    <w:rPr>
      <w:rFonts w:eastAsia="Times New Roman"/>
      <w:sz w:val="24"/>
      <w:szCs w:val="24"/>
    </w:rPr>
  </w:style>
  <w:style w:styleId="Brojstranice" w:type="character">
    <w:name w:val="page number"/>
    <w:rsid w:val="00752395"/>
    <w:rPr>
      <w:rFonts w:cs="Times New Roman"/>
    </w:rPr>
  </w:style>
  <w:style w:styleId="Zaglavlje" w:type="paragraph">
    <w:name w:val="header"/>
    <w:basedOn w:val="Normal"/>
    <w:link w:val="ZaglavljeChar"/>
    <w:unhideWhenUsed/>
    <w:rsid w:val="00752395"/>
    <w:pPr>
      <w:tabs>
        <w:tab w:pos="4536" w:val="center"/>
        <w:tab w:pos="9072" w:val="right"/>
      </w:tabs>
    </w:pPr>
  </w:style>
  <w:style w:customStyle="1" w:styleId="ZaglavljeChar" w:type="character">
    <w:name w:val="Zaglavlje Char"/>
    <w:link w:val="Zaglavlje"/>
    <w:rsid w:val="00752395"/>
    <w:rPr>
      <w:rFonts w:ascii="Calibri" w:hAnsi="Calibri"/>
      <w:sz w:val="22"/>
      <w:szCs w:val="22"/>
      <w:lang w:eastAsia="en-US"/>
    </w:rPr>
  </w:style>
  <w:style w:styleId="Revizija" w:type="paragraph">
    <w:name w:val="Revision"/>
    <w:hidden/>
    <w:uiPriority w:val="99"/>
    <w:semiHidden/>
    <w:rsid w:val="00752395"/>
    <w:rPr>
      <w:rFonts w:ascii="Calibri" w:hAnsi="Calibri"/>
      <w:sz w:val="22"/>
      <w:szCs w:val="22"/>
      <w:lang w:eastAsia="en-US"/>
    </w:rPr>
  </w:style>
  <w:style w:styleId="Bezproreda" w:type="paragraph">
    <w:name w:val="No Spacing"/>
    <w:uiPriority w:val="1"/>
    <w:qFormat/>
    <w:rsid w:val="00A36BF9"/>
    <w:rPr>
      <w:rFonts w:ascii="Calibri" w:hAnsi="Calibri"/>
      <w:sz w:val="22"/>
      <w:szCs w:val="22"/>
      <w:lang w:eastAsia="en-US"/>
    </w:rPr>
  </w:style>
  <w:style w:customStyle="1" w:styleId="Naslov3Char" w:type="character">
    <w:name w:val="Naslov 3 Char"/>
    <w:basedOn w:val="Zadanifontodlomka"/>
    <w:link w:val="Naslov3"/>
    <w:rsid w:val="00D955DB"/>
    <w:rPr>
      <w:rFonts w:ascii="Arial" w:cs="Arial" w:hAnsi="Arial"/>
      <w:b/>
      <w:bCs/>
      <w:sz w:val="26"/>
      <w:szCs w:val="26"/>
      <w:lang w:eastAsia="en-US" w:val="en-GB"/>
    </w:rPr>
  </w:style>
  <w:style w:styleId="Blokteksta" w:type="paragraph">
    <w:name w:val="Block Text"/>
    <w:basedOn w:val="Normal"/>
    <w:rsid w:val="00D955DB"/>
    <w:pPr>
      <w:spacing w:after="0" w:line="240" w:lineRule="auto"/>
      <w:ind w:firstLine="709" w:left="-709" w:right="-766"/>
      <w:jc w:val="both"/>
    </w:pPr>
    <w:rPr>
      <w:rFonts w:ascii="Times New Roman" w:eastAsia="Times New Roman" w:hAnsi="Times New Roman"/>
      <w:b/>
      <w:bCs/>
      <w:sz w:val="24"/>
      <w:szCs w:val="20"/>
    </w:rPr>
  </w:style>
  <w:style w:styleId="Tekstrezerviranogmjesta" w:type="character">
    <w:name w:val="Placeholder Text"/>
    <w:basedOn w:val="Zadanifontodlomka"/>
    <w:uiPriority w:val="99"/>
    <w:semiHidden/>
    <w:rsid w:val="002434AA"/>
    <w:rPr>
      <w:color w:val="808080"/>
      <w:bdr w:color="auto" w:space="0" w:sz="0" w:val="none"/>
      <w:shd w:color="auto" w:fill="auto" w:val="clear"/>
    </w:rPr>
  </w:style>
  <w:style w:customStyle="1" w:styleId="eSPISCCParagraphDefaultFont" w:type="character">
    <w:name w:val="eSPIS_CC_Paragraph Default Font"/>
    <w:basedOn w:val="Zadanifontodlomka"/>
    <w:rsid w:val="002434A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2434AA"/>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434AA"/>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434AA"/>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94382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izvorni_sadrzaj>
    <derivirana_varijabla naziv="DomainObject.Predmet.Broj_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2015.</izvorni_sadrzaj>
    <derivirana_varijabla naziv="DomainObject.Predmet.DatumOsnivanja_1">8.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Stpn-27/2015</izvorni_sadrzaj>
    <derivirana_varijabla naziv="DomainObject.Predmet.OznakaBroj_1">Stpn-27/2015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HOTEL MIRAN PIROVAC dioničko društvo za turizam i ugostiteljstvo</izvorni_sadrzaj>
    <derivirana_varijabla naziv="DomainObject.Predmet.StrankaFormated_1">  HOTEL MIRAN PIROVAC dioničko društvo za turizam i ugostiteljstvo</derivirana_varijabla>
  </DomainObject.Predmet.StrankaFormated>
  <DomainObject.Predmet.StrankaFormatedOIB>
    <izvorni_sadrzaj>  HOTEL MIRAN PIROVAC dioničko društvo za turizam i ugostiteljstvo, OIB 67751413631</izvorni_sadrzaj>
    <derivirana_varijabla naziv="DomainObject.Predmet.StrankaFormatedOIB_1">  HOTEL MIRAN PIROVAC dioničko društvo za turizam i ugostiteljstvo, OIB 67751413631</derivirana_varijabla>
  </DomainObject.Predmet.StrankaFormatedOIB>
  <DomainObject.Predmet.StrankaFormatedWithAdress>
    <izvorni_sadrzaj> HOTEL MIRAN PIROVAC dioničko društvo za turizam i ugostiteljstvo, Vladimira Nazora 53, 22000 Šibenik</izvorni_sadrzaj>
    <derivirana_varijabla naziv="DomainObject.Predmet.StrankaFormatedWithAdress_1"> HOTEL MIRAN PIROVAC dioničko društvo za turizam i ugostiteljstvo, Vladimira Nazora 53, 22000 Šibenik</derivirana_varijabla>
  </DomainObject.Predmet.StrankaFormatedWithAdress>
  <DomainObject.Predmet.StrankaFormatedWithAdressOIB>
    <izvorni_sadrzaj> HOTEL MIRAN PIROVAC dioničko društvo za turizam i ugostiteljstvo, OIB 67751413631, Vladimira Nazora 53, 22000 Šibenik</izvorni_sadrzaj>
    <derivirana_varijabla naziv="DomainObject.Predmet.StrankaFormatedWithAdressOIB_1"> HOTEL MIRAN PIROVAC dioničko društvo za turizam i ugostiteljstvo, OIB 67751413631, Vladimira Nazora 53, 22000 Šibenik</derivirana_varijabla>
  </DomainObject.Predmet.StrankaFormatedWithAdressOIB>
  <DomainObject.Predmet.StrankaWithAdress>
    <izvorni_sadrzaj>HOTEL MIRAN PIROVAC dioničko društvo za turizam i ugostiteljstvo Vladimira Nazora 53,22000 Šibenik</izvorni_sadrzaj>
    <derivirana_varijabla naziv="DomainObject.Predmet.StrankaWithAdress_1">HOTEL MIRAN PIROVAC dioničko društvo za turizam i ugostiteljstvo Vladimira Nazora 53,22000 Šibenik</derivirana_varijabla>
  </DomainObject.Predmet.StrankaWithAdress>
  <DomainObject.Predmet.StrankaWithAdressOIB>
    <izvorni_sadrzaj>HOTEL MIRAN PIROVAC dioničko društvo za turizam i ugostiteljstvo, OIB 67751413631, Vladimira Nazora 53,22000 Šibenik</izvorni_sadrzaj>
    <derivirana_varijabla naziv="DomainObject.Predmet.StrankaWithAdressOIB_1">HOTEL MIRAN PIROVAC dioničko društvo za turizam i ugostiteljstvo, OIB 67751413631, Vladimira Nazora 53,22000 Šibenik</derivirana_varijabla>
  </DomainObject.Predmet.StrankaWithAdressOIB>
  <DomainObject.Predmet.StrankaNazivFormated>
    <izvorni_sadrzaj>HOTEL MIRAN PIROVAC dioničko društvo za turizam i ugostiteljstvo</izvorni_sadrzaj>
    <derivirana_varijabla naziv="DomainObject.Predmet.StrankaNazivFormated_1">HOTEL MIRAN PIROVAC dioničko društvo za turizam i ugostiteljstvo</derivirana_varijabla>
  </DomainObject.Predmet.StrankaNazivFormated>
  <DomainObject.Predmet.StrankaNazivFormatedOIB>
    <izvorni_sadrzaj>HOTEL MIRAN PIROVAC dioničko društvo za turizam i ugostiteljstvo, OIB 67751413631</izvorni_sadrzaj>
    <derivirana_varijabla naziv="DomainObject.Predmet.StrankaNazivFormatedOIB_1">HOTEL MIRAN PIROVAC dioničko društvo za turizam i ugostiteljstvo, OIB 67751413631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HOTEL MIRAN PIROVAC dioničko društvo za turizam i ugostiteljstvo</item>
    </izvorni_sadrzaj>
    <derivirana_varijabla naziv="DomainObject.Predmet.StrankaListFormated_1">
      <item>HOTEL MIRAN PIROVAC dioničko društvo za turizam i ugostiteljstvo</item>
    </derivirana_varijabla>
  </DomainObject.Predmet.StrankaListFormated>
  <DomainObject.Predmet.StrankaListFormatedOIB>
    <izvorni_sadrzaj>
      <item>HOTEL MIRAN PIROVAC dioničko društvo za turizam i ugostiteljstvo, OIB 67751413631</item>
    </izvorni_sadrzaj>
    <derivirana_varijabla naziv="DomainObject.Predmet.StrankaListFormatedOIB_1">
      <item>HOTEL MIRAN PIROVAC dioničko društvo za turizam i ugostiteljstvo, OIB 67751413631</item>
    </derivirana_varijabla>
  </DomainObject.Predmet.StrankaListFormatedOIB>
  <DomainObject.Predmet.StrankaListFormatedWithAdress>
    <izvorni_sadrzaj>
      <item>HOTEL MIRAN PIROVAC dioničko društvo za turizam i ugostiteljstvo, Vladimira Nazora 53, 22000 Šibenik</item>
    </izvorni_sadrzaj>
    <derivirana_varijabla naziv="DomainObject.Predmet.StrankaListFormatedWithAdress_1">
      <item>HOTEL MIRAN PIROVAC dioničko društvo za turizam i ugostiteljstvo, Vladimira Nazora 53, 22000 Šibenik</item>
    </derivirana_varijabla>
  </DomainObject.Predmet.StrankaListFormatedWithAdress>
  <DomainObject.Predmet.StrankaListFormatedWithAdressOIB>
    <izvorni_sadrzaj>
      <item>HOTEL MIRAN PIROVAC dioničko društvo za turizam i ugostiteljstvo, OIB 67751413631, Vladimira Nazora 53, 22000 Šibenik</item>
    </izvorni_sadrzaj>
    <derivirana_varijabla naziv="DomainObject.Predmet.StrankaListFormatedWithAdressOIB_1">
      <item>HOTEL MIRAN PIROVAC dioničko društvo za turizam i ugostiteljstvo, OIB 67751413631, Vladimira Nazora 53, 22000 Šibenik</item>
    </derivirana_varijabla>
  </DomainObject.Predmet.StrankaListFormatedWithAdressOIB>
  <DomainObject.Predmet.StrankaListNazivFormated>
    <izvorni_sadrzaj>
      <item>HOTEL MIRAN PIROVAC dioničko društvo za turizam i ugostiteljstvo</item>
    </izvorni_sadrzaj>
    <derivirana_varijabla naziv="DomainObject.Predmet.StrankaListNazivFormated_1">
      <item>HOTEL MIRAN PIROVAC dioničko društvo za turizam i ugostiteljstvo</item>
    </derivirana_varijabla>
  </DomainObject.Predmet.StrankaListNazivFormated>
  <DomainObject.Predmet.StrankaListNazivFormatedOIB>
    <izvorni_sadrzaj>
      <item>HOTEL MIRAN PIROVAC dioničko društvo za turizam i ugostiteljstvo, OIB 67751413631</item>
    </izvorni_sadrzaj>
    <derivirana_varijabla naziv="DomainObject.Predmet.StrankaListNazivFormatedOIB_1">
      <item>HOTEL MIRAN PIROVAC dioničko društvo za turizam i ugostiteljstvo, OIB 67751413631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prosinca 2015.</izvorni_sadrzaj>
    <derivirana_varijabla naziv="DomainObject.Datum_1">24. prosinca 2015.</derivirana_varijabla>
  </DomainObject.Datum>
  <DomainObject.PoslovniBrojDokumenta>
    <izvorni_sadrzaj/>
    <derivirana_varijabla naziv="DomainObject.PoslovniBrojDokumenta_1"/>
  </DomainObject.PoslovniBrojDokumenta>
  <DomainObject.Predmet.StrankaIDrugi>
    <izvorni_sadrzaj>HOTEL MIRAN PIROVAC dioničko društvo za turizam i ugostiteljstvo</izvorni_sadrzaj>
    <derivirana_varijabla naziv="DomainObject.Predmet.StrankaIDrugi_1">HOTEL MIRAN PIROVAC dioničko društvo za turizam i ugostiteljstvo</derivirana_varijabla>
  </DomainObject.Predmet.StrankaIDrugi>
  <DomainObject.Predmet.ProtustrankaIDrugi>
    <izvorni_sadrzaj/>
    <derivirana_varijabla naziv="DomainObject.Predmet.ProtustrankaIDrugi_1"/>
  </DomainObject.Predmet.ProtustrankaIDrugi>
  <DomainObject.Predmet.StrankaIDrugiAdressOIB>
    <izvorni_sadrzaj>HOTEL MIRAN PIROVAC dioničko društvo za turizam i ugostiteljstvo, OIB 67751413631, Vladimira Nazora 53, 22000 Šibenik</izvorni_sadrzaj>
    <derivirana_varijabla naziv="DomainObject.Predmet.StrankaIDrugiAdressOIB_1">HOTEL MIRAN PIROVAC dioničko društvo za turizam i ugostiteljstvo, OIB 67751413631, Vladimira Nazora 53,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HOTEL MIRAN PIROVAC dioničko društvo za turizam i ugostiteljstvo</item>
    </izvorni_sadrzaj>
    <derivirana_varijabla naziv="DomainObject.Predmet.SudioniciListNaziv_1">
      <item>HOTEL MIRAN PIROVAC dioničko društvo za turizam i ugostiteljstvo</item>
    </derivirana_varijabla>
  </DomainObject.Predmet.SudioniciListNaziv>
  <DomainObject.Predmet.SudioniciListAdressOIB>
    <izvorni_sadrzaj>
      <item>HOTEL MIRAN PIROVAC dioničko društvo za turizam i ugostiteljstvo, OIB 67751413631, Vladimira Nazora 53,22000 Šibenik</item>
    </izvorni_sadrzaj>
    <derivirana_varijabla naziv="DomainObject.Predmet.SudioniciListAdressOIB_1">
      <item>HOTEL MIRAN PIROVAC dioničko društvo za turizam i ugostiteljstvo, OIB 67751413631, Vladimira Nazora 53,22000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67751413631</item>
    </izvorni_sadrzaj>
    <derivirana_varijabla naziv="DomainObject.Predmet.SudioniciListNazivOIB_1">
      <item>, OIB 67751413631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073777-BD9A-448D-B2AF-B20B172FF6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40</properties:Pages>
  <properties:Words>12414</properties:Words>
  <properties:Characters>69986</properties:Characters>
  <properties:Lines>3161</properties:Lines>
  <properties:Paragraphs>925</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2015-12-22T10:43:00Z</dcterms:created>
  <dc:creator>TIHOMIR-2</dc:creator>
  <cp:lastModifiedBy>Merlina Klišmanić</cp:lastModifiedBy>
  <cp:lastPrinted>2015-12-23T14:13:00Z</cp:lastPrinted>
  <dcterms:modified xmlns:xsi="http://www.w3.org/2001/XMLSchema-instance" xsi:type="dcterms:W3CDTF">2015-12-24T07:09:00Z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40</vt:i4>
  </prop:property>
</prop:Properties>
</file>