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324EC0" w:rsidR="007A1458">
      <w:pPr>
        <w:pStyle w:val="Bezproreda"/>
        <w:jc w:val="right"/>
        <w:rPr>
          <w:rStyle w:val="Naglaeno"/>
          <w:b w:val="false"/>
        </w:rPr>
      </w:pPr>
      <w:bookmarkStart w:name="_GoBack" w:id="0"/>
      <w:bookmarkEnd w:id="0"/>
      <w:r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  <w:t>Posl. br. 15 St-</w:t>
      </w:r>
      <w:r w:rsidR="004F039C">
        <w:rPr>
          <w:rStyle w:val="Naglaeno"/>
          <w:b w:val="false"/>
        </w:rPr>
        <w:t>19/2015-25</w:t>
      </w:r>
    </w:p>
    <w:p w:rsidRDefault="00D771F9" w:rsidP="00324EC0" w:rsidR="00D771F9" w:rsidRPr="0012241A">
      <w:pPr>
        <w:pStyle w:val="Bezproreda"/>
        <w:jc w:val="right"/>
        <w:rPr>
          <w:rStyle w:val="Naglaeno"/>
          <w:b w:val="false"/>
        </w:rPr>
      </w:pPr>
    </w:p>
    <w:p w:rsidRDefault="00FB1EE3" w:rsidP="00324EC0" w:rsidR="00FB1EE3" w:rsidRPr="0012241A">
      <w:pPr>
        <w:pStyle w:val="Bezproreda"/>
        <w:rPr>
          <w:rStyle w:val="Naglaeno"/>
          <w:b w:val="false"/>
        </w:rPr>
      </w:pP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Trgovački sud u Rijeci objavljuje:</w:t>
      </w:r>
    </w:p>
    <w:p w:rsidRDefault="00324EC0" w:rsidP="007B6DB6" w:rsidR="00324EC0">
      <w:pPr>
        <w:pStyle w:val="Bezproreda"/>
        <w:jc w:val="both"/>
      </w:pPr>
    </w:p>
    <w:p w:rsidRDefault="004F039C" w:rsidP="004F039C" w:rsidR="004F039C" w:rsidRPr="004F039C">
      <w:pPr>
        <w:pStyle w:val="Bezproreda"/>
        <w:jc w:val="both"/>
      </w:pPr>
      <w:r w:rsidRPr="004F039C">
        <w:t xml:space="preserve">I. </w:t>
      </w:r>
      <w:r w:rsidRPr="004F039C">
        <w:tab/>
        <w:t xml:space="preserve">Pozivaju se vjerovnici stečajnog dužnika </w:t>
      </w:r>
      <w:r w:rsidRPr="004F039C">
        <w:rPr>
          <w:b/>
        </w:rPr>
        <w:t>PUNCTUM d.o.o. Pula, Facchinnetijeva 7, OIB 66670751176, MBS 130008476</w:t>
      </w:r>
      <w:r w:rsidRPr="004F039C">
        <w:t xml:space="preserve">, te druge osobe koje za to imaju pravni interes, u roku 15 dana od dana objave ovog poziva, predujmiti iznos od </w:t>
      </w:r>
      <w:r w:rsidRPr="004F039C">
        <w:rPr>
          <w:b/>
        </w:rPr>
        <w:t>24.000,00</w:t>
      </w:r>
      <w:r w:rsidRPr="004F039C">
        <w:t xml:space="preserve"> </w:t>
      </w:r>
      <w:r w:rsidRPr="004F039C">
        <w:rPr>
          <w:b/>
        </w:rPr>
        <w:t>kn</w:t>
      </w:r>
      <w:r w:rsidRPr="004F039C">
        <w:t xml:space="preserve"> (slovima: dvadesetčetiritisućekuna) za pokriće troškova prethodnog i stečajnog postupka na račun Trgovačkog suda u Rijeci otvorenog kod Hrvatske poštanske banke d.d. Zagreb broj HR59 2390 0011 3000 0270 3 s pozivom na broj St-19/2015. </w:t>
      </w:r>
    </w:p>
    <w:p w:rsidRDefault="004F039C" w:rsidP="004F039C" w:rsidR="004F039C" w:rsidRPr="004F039C">
      <w:pPr>
        <w:pStyle w:val="Bezproreda"/>
        <w:jc w:val="both"/>
      </w:pPr>
      <w:r w:rsidRPr="004F039C">
        <w:t xml:space="preserve"> </w:t>
      </w:r>
    </w:p>
    <w:p w:rsidRDefault="004F039C" w:rsidP="004F039C" w:rsidR="004F039C" w:rsidRPr="004F039C">
      <w:pPr>
        <w:pStyle w:val="Bezproreda"/>
        <w:jc w:val="both"/>
        <w:rPr>
          <w:b/>
        </w:rPr>
      </w:pPr>
      <w:r w:rsidRPr="004F039C">
        <w:t xml:space="preserve">II. </w:t>
      </w:r>
      <w:r w:rsidRPr="004F039C">
        <w:tab/>
        <w:t xml:space="preserve">Ako u roku iz t. I. izreke rješenja predujam ne bude uplaćen, stečajni sudac će donijeti rješenje o otvaranju i zaključenju stečajnog postupka nad dužnikom </w:t>
      </w:r>
      <w:r w:rsidRPr="004F039C">
        <w:rPr>
          <w:b/>
        </w:rPr>
        <w:t>PUNCTUM d.o.o. Pula, Facchinnetijeva 7.</w:t>
      </w:r>
    </w:p>
    <w:p w:rsidRDefault="008104BA" w:rsidP="008104BA" w:rsidR="008104BA" w:rsidRPr="008104BA">
      <w:pPr>
        <w:pStyle w:val="Bezproreda"/>
        <w:rPr>
          <w:b/>
        </w:rPr>
      </w:pPr>
    </w:p>
    <w:p w:rsidRDefault="008F0BC7" w:rsidP="008104BA" w:rsidR="00324EC0" w:rsidRPr="00324EC0">
      <w:pPr>
        <w:pStyle w:val="Bezproreda"/>
        <w:jc w:val="both"/>
      </w:pPr>
      <w:r>
        <w:rPr>
          <w:b/>
          <w:bCs/>
        </w:rPr>
        <w:t xml:space="preserve"> </w:t>
      </w: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(Posl. br. 15 St-</w:t>
      </w:r>
      <w:r w:rsidR="004F039C">
        <w:rPr>
          <w:rStyle w:val="Naglaeno"/>
          <w:b w:val="false"/>
        </w:rPr>
        <w:t>19/2015-24</w:t>
      </w:r>
      <w:r w:rsidR="008F6BF3" w:rsidRPr="0012241A">
        <w:rPr>
          <w:rStyle w:val="Naglaeno"/>
          <w:b w:val="false"/>
        </w:rPr>
        <w:t xml:space="preserve"> </w:t>
      </w:r>
      <w:r w:rsidR="00E179AD" w:rsidRPr="0012241A">
        <w:rPr>
          <w:rStyle w:val="Naglaeno"/>
          <w:b w:val="false"/>
        </w:rPr>
        <w:t xml:space="preserve">od </w:t>
      </w:r>
      <w:r w:rsidR="004F039C">
        <w:rPr>
          <w:rStyle w:val="Naglaeno"/>
          <w:b w:val="false"/>
        </w:rPr>
        <w:t>22</w:t>
      </w:r>
      <w:r w:rsidR="00D771F9">
        <w:rPr>
          <w:rStyle w:val="Naglaeno"/>
          <w:b w:val="false"/>
        </w:rPr>
        <w:t xml:space="preserve">. </w:t>
      </w:r>
      <w:r w:rsidR="007B6DB6">
        <w:rPr>
          <w:rStyle w:val="Naglaeno"/>
          <w:b w:val="false"/>
        </w:rPr>
        <w:t>travnja</w:t>
      </w:r>
      <w:r w:rsidR="005D40AC">
        <w:rPr>
          <w:rStyle w:val="Naglaeno"/>
          <w:b w:val="false"/>
        </w:rPr>
        <w:t xml:space="preserve"> </w:t>
      </w:r>
      <w:r w:rsidR="00AD7133" w:rsidRPr="0012241A">
        <w:rPr>
          <w:rStyle w:val="Naglaeno"/>
          <w:b w:val="false"/>
        </w:rPr>
        <w:t>201</w:t>
      </w:r>
      <w:r w:rsidR="00CE3862" w:rsidRPr="0012241A">
        <w:rPr>
          <w:rStyle w:val="Naglaeno"/>
          <w:b w:val="false"/>
        </w:rPr>
        <w:t>5</w:t>
      </w:r>
      <w:r w:rsidR="00AD7133" w:rsidRPr="0012241A">
        <w:rPr>
          <w:rStyle w:val="Naglaeno"/>
          <w:b w:val="false"/>
        </w:rPr>
        <w:t xml:space="preserve">. </w:t>
      </w:r>
      <w:r w:rsidRPr="0012241A">
        <w:rPr>
          <w:rStyle w:val="Naglaeno"/>
          <w:b w:val="false"/>
        </w:rPr>
        <w:t>g.)</w:t>
      </w:r>
    </w:p>
    <w:sectPr w:rsidR="007A1458" w:rsidRPr="00122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25C7FED"/>
    <w:multiLevelType w:val="hybridMultilevel"/>
    <w:tmpl w:val="25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7A4516"/>
    <w:multiLevelType w:val="hybridMultilevel"/>
    <w:tmpl w:val="12E40478"/>
    <w:lvl w:tplc="AE9AFA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702A4335"/>
    <w:multiLevelType w:val="hybridMultilevel"/>
    <w:tmpl w:val="151C54C4"/>
    <w:lvl w:tplc="3258E9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21BB9"/>
    <w:rsid w:val="001207F0"/>
    <w:rsid w:val="0012241A"/>
    <w:rsid w:val="00324EC0"/>
    <w:rsid w:val="004675BF"/>
    <w:rsid w:val="004F039C"/>
    <w:rsid w:val="005D40AC"/>
    <w:rsid w:val="00606A4A"/>
    <w:rsid w:val="006721E8"/>
    <w:rsid w:val="006924D7"/>
    <w:rsid w:val="006D1BE1"/>
    <w:rsid w:val="0071332B"/>
    <w:rsid w:val="00714272"/>
    <w:rsid w:val="007A1458"/>
    <w:rsid w:val="007B6DB6"/>
    <w:rsid w:val="008104BA"/>
    <w:rsid w:val="008256A1"/>
    <w:rsid w:val="008F0BC7"/>
    <w:rsid w:val="008F6BF3"/>
    <w:rsid w:val="00AD7133"/>
    <w:rsid w:val="00CE3862"/>
    <w:rsid w:val="00D771F9"/>
    <w:rsid w:val="00E179AD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6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6A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6A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A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A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12241A"/>
    <w:rPr>
      <w:b/>
      <w:bCs/>
    </w:rPr>
  </w:style>
  <w:style w:type="paragraph" w:styleId="Odlomakpopisa">
    <w:name w:val="List Paragraph"/>
    <w:basedOn w:val="Normal"/>
    <w:uiPriority w:val="34"/>
    <w:qFormat/>
    <w:rsid w:val="00324EC0"/>
    <w:pPr>
      <w:ind w:left="720"/>
      <w:contextualSpacing/>
    </w:pPr>
  </w:style>
  <w:style w:type="paragraph" w:styleId="Bezproreda">
    <w:name w:val="No Spacing"/>
    <w:uiPriority w:val="1"/>
    <w:qFormat/>
    <w:rsid w:val="00324EC0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06A4A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Naglaeno"/>
    <w:rsid w:val="00606A4A"/>
    <w:rPr>
      <w:rFonts w:ascii="Times New Roman" w:hAnsi="Times New Roman" w:cs="Times New Roman"/>
      <w:b/>
      <w:bCs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Naglaeno"/>
    <w:rsid w:val="00606A4A"/>
    <w:rPr>
      <w:b/>
      <w:bCs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06A4A"/>
    <w:rPr>
      <w:rFonts w:ascii="Times New Roman" w:hAnsi="Times New Roman" w:cs="Times New Roman"/>
      <w:b/>
      <w:bCs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06A4A"/>
    <w:rPr>
      <w:rFonts w:ascii="Times New Roman" w:hAnsi="Times New Roman" w:cs="Times New Roman"/>
      <w:b/>
      <w:bCs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22. travnja 2015.</izvorni_sadrzaj>
    <derivirana_varijabla naziv="DomainObject.DatumDonosenjaOdluke_1">22.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2015.</izvorni_sadrzaj>
    <derivirana_varijabla naziv="DomainObject.Predmet.DatumOsnivanja_1">20.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PUNCTUM d.o.o.  Pula</izvorni_sadrzaj>
    <derivirana_varijabla naziv="DomainObject.Predmet.ProtustrankaFormated_1">  PUNCTUM d.o.o.  Pula</derivirana_varijabla>
  </DomainObject.Predmet.ProtustrankaFormated>
  <DomainObject.Predmet.ProtustrankaFormatedOIB>
    <izvorni_sadrzaj>  PUNCTUM d.o.o.  Pula, OIB 66670751176</izvorni_sadrzaj>
    <derivirana_varijabla naziv="DomainObject.Predmet.ProtustrankaFormatedOIB_1">  PUNCTUM d.o.o.  Pula, OIB 66670751176</derivirana_varijabla>
  </DomainObject.Predmet.ProtustrankaFormatedOIB>
  <DomainObject.Predmet.ProtustrankaFormatedWithAdress>
    <izvorni_sadrzaj> PUNCTUM d.o.o.  Pula, Fachinettijeva 7, 52100 Pula</izvorni_sadrzaj>
    <derivirana_varijabla naziv="DomainObject.Predmet.ProtustrankaFormatedWithAdress_1"> PUNCTUM d.o.o.  Pula, Fachinettijeva 7, 52100 Pula</derivirana_varijabla>
  </DomainObject.Predmet.ProtustrankaFormatedWithAdress>
  <DomainObject.Predmet.ProtustrankaFormatedWithAdressOIB>
    <izvorni_sadrzaj> PUNCTUM d.o.o.  Pula, OIB 66670751176, Fachinettijeva 7, 52100 Pula</izvorni_sadrzaj>
    <derivirana_varijabla naziv="DomainObject.Predmet.ProtustrankaFormatedWithAdressOIB_1"> PUNCTUM d.o.o.  Pula, OIB 66670751176, Fachinettijeva 7, 52100 Pula</derivirana_varijabla>
  </DomainObject.Predmet.ProtustrankaFormatedWithAdressOIB>
  <DomainObject.Predmet.ProtustrankaWithAdress>
    <izvorni_sadrzaj>PUNCTUM d.o.o.  Pula Fachinettijeva 7, 52100 Pula</izvorni_sadrzaj>
    <derivirana_varijabla naziv="DomainObject.Predmet.ProtustrankaWithAdress_1">PUNCTUM d.o.o.  Pula Fachinettijeva 7, 52100 Pula</derivirana_varijabla>
  </DomainObject.Predmet.ProtustrankaWithAdress>
  <DomainObject.Predmet.ProtustrankaWithAdressOIB>
    <izvorni_sadrzaj>PUNCTUM d.o.o.  Pula, OIB 66670751176, Fachinettijeva 7, 52100 Pula</izvorni_sadrzaj>
    <derivirana_varijabla naziv="DomainObject.Predmet.ProtustrankaWithAdressOIB_1">PUNCTUM d.o.o.  Pula, OIB 66670751176, Fachinettijeva 7, 52100 Pula</derivirana_varijabla>
  </DomainObject.Predmet.ProtustrankaWithAdressOIB>
  <DomainObject.Predmet.ProtustrankaNazivFormated>
    <izvorni_sadrzaj>PUNCTUM d.o.o.  Pula</izvorni_sadrzaj>
    <derivirana_varijabla naziv="DomainObject.Predmet.ProtustrankaNazivFormated_1">PUNCTUM d.o.o.  Pula</derivirana_varijabla>
  </DomainObject.Predmet.ProtustrankaNazivFormated>
  <DomainObject.Predmet.ProtustrankaNazivFormatedOIB>
    <izvorni_sadrzaj>PUNCTUM d.o.o.  Pula, OIB 66670751176</izvorni_sadrzaj>
    <derivirana_varijabla naziv="DomainObject.Predmet.ProtustrankaNazivFormatedOIB_1">PUNCTUM d.o.o.  Pula, OIB 66670751176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52000 Pazin</izvorni_sadrzaj>
    <derivirana_varijabla naziv="DomainObject.Predmet.StrankaFormatedWithAdress_1"> POREZNA UPRAVA  Pazin, M. B. Rašana 2/4, 52000 Pazin</derivirana_varijabla>
  </DomainObject.Predmet.StrankaFormatedWithAdress>
  <DomainObject.Predmet.StrankaFormatedWithAdressOIB>
    <izvorni_sadrzaj> POREZNA UPRAVA  Pazin, OIB 18683136487, M. B. Rašana 2/4, 52000 Pazin</izvorni_sadrzaj>
    <derivirana_varijabla naziv="DomainObject.Predmet.StrankaFormatedWithAdressOIB_1"> POREZNA UPRAVA  Pazin, OIB 18683136487, M. B. Rašana 2/4, 52000 Pazin</derivirana_varijabla>
  </DomainObject.Predmet.StrankaFormatedWithAdressOIB>
  <DomainObject.Predmet.StrankaWithAdress>
    <izvorni_sadrzaj>POREZNA UPRAVA  Pazin M. B. Rašana 2/4,52000 Pazin</izvorni_sadrzaj>
    <derivirana_varijabla naziv="DomainObject.Predmet.StrankaWithAdress_1">POREZNA UPRAVA  Pazin M. B. Rašana 2/4,52000 Pazin</derivirana_varijabla>
  </DomainObject.Predmet.StrankaWithAdress>
  <DomainObject.Predmet.StrankaWithAdressOIB>
    <izvorni_sadrzaj>POREZNA UPRAVA  Pazin, OIB 18683136487, M. B. Rašana 2/4,52000 Pazin</izvorni_sadrzaj>
    <derivirana_varijabla naziv="DomainObject.Predmet.StrankaWithAdressOIB_1">POREZNA UPRAVA  Pazin, OIB 18683136487, M. B. Rašana 2/4,52000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52000 Pazin</item>
    </izvorni_sadrzaj>
    <derivirana_varijabla naziv="DomainObject.Predmet.StrankaListFormatedWithAdress_1">
      <item>POREZNA UPRAVA  Pazin, M. B. Rašana 2/4, 52000 Pazin</item>
    </derivirana_varijabla>
  </DomainObject.Predmet.StrankaListFormatedWithAdress>
  <DomainObject.Predmet.StrankaListFormatedWithAdressOIB>
    <izvorni_sadrzaj>
      <item>POREZNA UPRAVA  Pazin, OIB 18683136487, M. B. Rašana 2/4, 52000 Pazin</item>
    </izvorni_sadrzaj>
    <derivirana_varijabla naziv="DomainObject.Predmet.StrankaListFormatedWithAdressOIB_1">
      <item>POREZNA UPRAVA  Pazin, OIB 18683136487, M. B. Rašana 2/4, 52000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PUNCTUM d.o.o.  Pula</item>
    </izvorni_sadrzaj>
    <derivirana_varijabla naziv="DomainObject.Predmet.ProtuStrankaListFormated_1">
      <item>PUNCTUM d.o.o.  Pula</item>
    </derivirana_varijabla>
  </DomainObject.Predmet.ProtuStrankaListFormated>
  <DomainObject.Predmet.ProtuStrankaListFormatedOIB>
    <izvorni_sadrzaj>
      <item>PUNCTUM d.o.o.  Pula, OIB 66670751176</item>
    </izvorni_sadrzaj>
    <derivirana_varijabla naziv="DomainObject.Predmet.ProtuStrankaListFormatedOIB_1">
      <item>PUNCTUM d.o.o.  Pula, OIB 66670751176</item>
    </derivirana_varijabla>
  </DomainObject.Predmet.ProtuStrankaListFormatedOIB>
  <DomainObject.Predmet.ProtuStrankaListFormatedWithAdress>
    <izvorni_sadrzaj>
      <item>PUNCTUM d.o.o.  Pula, Fachinettijeva 7, 52100 Pula</item>
    </izvorni_sadrzaj>
    <derivirana_varijabla naziv="DomainObject.Predmet.ProtuStrankaListFormatedWithAdress_1">
      <item>PUNCTUM d.o.o.  Pula, Fachinettijeva 7, 52100 Pula</item>
    </derivirana_varijabla>
  </DomainObject.Predmet.ProtuStrankaListFormatedWithAdress>
  <DomainObject.Predmet.ProtuStrankaListFormatedWithAdressOIB>
    <izvorni_sadrzaj>
      <item>PUNCTUM d.o.o.  Pula, OIB 66670751176, Fachinettijeva 7, 52100 Pula</item>
    </izvorni_sadrzaj>
    <derivirana_varijabla naziv="DomainObject.Predmet.ProtuStrankaListFormatedWithAdressOIB_1">
      <item>PUNCTUM d.o.o.  Pula, OIB 66670751176, Fachinettijeva 7, 52100 Pula</item>
    </derivirana_varijabla>
  </DomainObject.Predmet.ProtuStrankaListFormatedWithAdressOIB>
  <DomainObject.Predmet.ProtuStrankaListNazivFormated>
    <izvorni_sadrzaj>
      <item>PUNCTUM d.o.o.  Pula</item>
    </izvorni_sadrzaj>
    <derivirana_varijabla naziv="DomainObject.Predmet.ProtuStrankaListNazivFormated_1">
      <item>PUNCTUM d.o.o.  Pula</item>
    </derivirana_varijabla>
  </DomainObject.Predmet.ProtuStrankaListNazivFormated>
  <DomainObject.Predmet.ProtuStrankaListNazivFormatedOIB>
    <izvorni_sadrzaj>
      <item>PUNCTUM d.o.o.  Pula, OIB 66670751176</item>
    </izvorni_sadrzaj>
    <derivirana_varijabla naziv="DomainObject.Predmet.ProtuStrankaListNazivFormatedOIB_1">
      <item>PUNCTUM d.o.o.  Pula, OIB 66670751176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2015.</izvorni_sadrzaj>
    <derivirana_varijabla naziv="DomainObject.Datum_1">22.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PUNCTUM d.o.o.  Pula</izvorni_sadrzaj>
    <derivirana_varijabla naziv="DomainObject.Predmet.ProtustrankaIDrugi_1">PUNCTUM d.o.o.  Pula</derivirana_varijabla>
  </DomainObject.Predmet.ProtustrankaIDrugi>
  <DomainObject.Predmet.StrankaIDrugiAdressOIB>
    <izvorni_sadrzaj>POREZNA UPRAVA  Pazin, OIB 18683136487, M. B. Rašana 2/4, 52000 Pazin</izvorni_sadrzaj>
    <derivirana_varijabla naziv="DomainObject.Predmet.StrankaIDrugiAdressOIB_1">POREZNA UPRAVA  Pazin, OIB 18683136487, M. B. Rašana 2/4, 52000 Pazin</derivirana_varijabla>
  </DomainObject.Predmet.StrankaIDrugiAdressOIB>
  <DomainObject.Predmet.ProtustrankaIDrugiAdressOIB>
    <izvorni_sadrzaj>PUNCTUM d.o.o.  Pula, OIB 66670751176, Fachinettijeva 7, 52100 Pula</izvorni_sadrzaj>
    <derivirana_varijabla naziv="DomainObject.Predmet.ProtustrankaIDrugiAdressOIB_1">PUNCTUM d.o.o.  Pula, OIB 66670751176, Fachinettijeva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PUNCTUM d.o.o.  Pula</item>
      <item>Damir Majstorović</item>
    </izvorni_sadrzaj>
    <derivirana_varijabla naziv="DomainObject.Predmet.SudioniciListNaziv_1">
      <item>POREZNA UPRAVA  Pazin</item>
      <item>PUNCTUM d.o.o.  Pula</item>
      <item>Damir Majstorović</item>
    </derivirana_varijabla>
  </DomainObject.Predmet.SudioniciListNaziv>
  <DomainObject.Predmet.SudioniciListAdressOIB>
    <izvorni_sadrzaj>
      <item>POREZNA UPRAVA  Pazin, OIB 18683136487, M. B. Rašana 2/4,52000 Pazin</item>
      <item>PUNCTUM d.o.o.  Pula, OIB 66670751176, Fachinettijeva 7,52100 Pula</item>
      <item>Damir Majstorović, OIB 49931983367, Koparska 37,52100 Pula</item>
    </izvorni_sadrzaj>
    <derivirana_varijabla naziv="DomainObject.Predmet.SudioniciListAdressOIB_1">
      <item>POREZNA UPRAVA  Pazin, OIB 18683136487, M. B. Rašana 2/4,52000 Pazin</item>
      <item>PUNCTUM d.o.o.  Pula, OIB 66670751176, Fachinettijeva 7,52100 Pula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66670751176</item>
      <item>, OIB 49931983367</item>
    </izvorni_sadrzaj>
    <derivirana_varijabla naziv="DomainObject.Predmet.SudioniciListNazivOIB_1">
      <item>, OIB 18683136487</item>
      <item>, OIB 66670751176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669</properties:Characters>
  <properties:Lines>18</properties:Lines>
  <properties:Paragraphs>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2015-03-02T08:57:00Z</dcterms:created>
  <dc:creator>Kristina Šarlija</dc:creator>
  <cp:lastModifiedBy>docx4j</cp:lastModifiedBy>
  <cp:lastPrinted>2015-04-22T08:23:00Z</cp:lastPrinted>
  <dcterms:modified xmlns:xsi="http://www.w3.org/2001/XMLSchema-instance" xsi:type="dcterms:W3CDTF">2015-04-22T08:32:00Z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