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5c68" w14:paraId="0315c68" w:rsidRDefault="00DB4361" w:rsidP="00DB4361" w:rsidR="00DB4361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DB4361" w:rsidP="00DB4361" w:rsidR="00DB436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DB4361" w:rsidP="00DB4361" w:rsidR="00DB436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DB4361" w:rsidP="00DB4361" w:rsidR="00DB436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St-868</w:t>
      </w:r>
      <w:r w:rsidRPr="00C568EF">
        <w:rPr>
          <w:sz w:val="23"/>
          <w:szCs w:val="23"/>
        </w:rPr>
        <w:t>/16</w:t>
      </w:r>
      <w:r w:rsidRPr="00067456">
        <w:rPr>
          <w:sz w:val="23"/>
          <w:szCs w:val="23"/>
        </w:rPr>
        <w:t>-9</w:t>
      </w:r>
    </w:p>
    <w:p w:rsidRDefault="00DB4361" w:rsidP="00DB4361" w:rsidR="00DB4361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DB4361" w:rsidP="00DB4361" w:rsidR="00DB4361" w:rsidRPr="000A3A0F">
      <w:pPr>
        <w:jc w:val="both"/>
        <w:rPr>
          <w:sz w:val="23"/>
          <w:szCs w:val="23"/>
        </w:rPr>
      </w:pPr>
    </w:p>
    <w:p w:rsidRDefault="00DB4361" w:rsidP="00DB4361" w:rsidR="00DB436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DB4361" w:rsidP="00DB4361" w:rsidR="00DB4361" w:rsidRPr="000A3A0F">
      <w:pPr>
        <w:rPr>
          <w:sz w:val="23"/>
          <w:szCs w:val="23"/>
        </w:rPr>
      </w:pPr>
    </w:p>
    <w:p w:rsidRDefault="00DB4361" w:rsidP="00DB4361" w:rsidR="00DB436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DB4361" w:rsidP="00DB4361" w:rsidR="00DB4361" w:rsidRPr="00F16219">
      <w:pPr>
        <w:rPr>
          <w:sz w:val="23"/>
          <w:szCs w:val="23"/>
        </w:rPr>
      </w:pPr>
    </w:p>
    <w:p w:rsidRDefault="00DB4361" w:rsidP="00DB4361" w:rsidR="00DB4361" w:rsidRPr="00DB4361">
      <w:pPr>
        <w:jc w:val="both"/>
        <w:rPr>
          <w:sz w:val="23"/>
          <w:szCs w:val="23"/>
        </w:rPr>
      </w:pPr>
      <w:r w:rsidRPr="00DB4361">
        <w:rPr>
          <w:sz w:val="23"/>
          <w:szCs w:val="23"/>
        </w:rPr>
        <w:tab/>
        <w:t xml:space="preserve">Trgovački sud u Pazinu, po sucu Adrijani Labinjan Skok, radi otvaranja stečajnog postupka nad dužnikom PICCOLA PIPA j.d.o.o., Pula, Ulica Puntižela 59, OIB: 70770009902, </w:t>
      </w:r>
      <w:r w:rsidR="002C3878" w:rsidRPr="00067456">
        <w:rPr>
          <w:sz w:val="23"/>
          <w:szCs w:val="23"/>
        </w:rPr>
        <w:t>28</w:t>
      </w:r>
      <w:r w:rsidRPr="00067456">
        <w:rPr>
          <w:sz w:val="23"/>
          <w:szCs w:val="23"/>
        </w:rPr>
        <w:t>. rujna 2016</w:t>
      </w:r>
      <w:r w:rsidRPr="00DB4361">
        <w:rPr>
          <w:sz w:val="23"/>
          <w:szCs w:val="23"/>
        </w:rPr>
        <w:t xml:space="preserve">. </w:t>
      </w:r>
    </w:p>
    <w:p w:rsidRDefault="00DB4361" w:rsidP="00DB4361" w:rsidR="00DB4361" w:rsidRPr="0068198E">
      <w:pPr>
        <w:jc w:val="both"/>
        <w:rPr>
          <w:sz w:val="23"/>
          <w:szCs w:val="23"/>
        </w:rPr>
      </w:pPr>
    </w:p>
    <w:p w:rsidRDefault="00DB4361" w:rsidP="00DB4361" w:rsidR="00DB436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DB4361" w:rsidP="00DB4361" w:rsidR="00DB4361" w:rsidRPr="000A3A0F">
      <w:pPr>
        <w:jc w:val="both"/>
        <w:rPr>
          <w:sz w:val="23"/>
          <w:szCs w:val="23"/>
        </w:rPr>
      </w:pPr>
    </w:p>
    <w:p w:rsidRDefault="00DB4361" w:rsidP="00DB4361" w:rsidR="00DB4361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DB4361">
        <w:rPr>
          <w:sz w:val="23"/>
          <w:szCs w:val="23"/>
        </w:rPr>
        <w:t>PICCOLA PIPA j.d.o.o., Pula, Ulica Puntižela 59, OIB: 70770009902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868-16</w:t>
      </w:r>
      <w:r>
        <w:rPr>
          <w:bCs w:val="false"/>
          <w:sz w:val="23"/>
          <w:szCs w:val="23"/>
        </w:rPr>
        <w:t>, i dostave dokaz o uplati predujma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DB4361" w:rsidP="00DB4361" w:rsidR="00DB4361" w:rsidRPr="000A3A0F">
      <w:pPr>
        <w:jc w:val="both"/>
        <w:rPr>
          <w:sz w:val="23"/>
          <w:szCs w:val="23"/>
        </w:rPr>
      </w:pPr>
    </w:p>
    <w:p w:rsidRDefault="00DB4361" w:rsidP="00DB4361" w:rsidR="00DB4361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DB4361" w:rsidP="00DB4361" w:rsidR="00DB4361" w:rsidRPr="000A3A0F">
      <w:pPr>
        <w:jc w:val="both"/>
        <w:rPr>
          <w:bCs w:val="false"/>
          <w:sz w:val="23"/>
          <w:szCs w:val="23"/>
        </w:rPr>
      </w:pPr>
    </w:p>
    <w:p w:rsidRDefault="00DB4361" w:rsidP="00DB4361" w:rsidR="00DB4361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DB4361" w:rsidP="00DB4361" w:rsidR="00DB4361" w:rsidRPr="000A3A0F">
      <w:pPr>
        <w:jc w:val="both"/>
        <w:rPr>
          <w:sz w:val="23"/>
          <w:szCs w:val="23"/>
          <w:lang w:val="pl-PL"/>
        </w:rPr>
      </w:pPr>
    </w:p>
    <w:p w:rsidRDefault="00DB4361" w:rsidP="00DB4361" w:rsidR="00DB4361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DB4361" w:rsidP="00DB4361" w:rsidR="00DB4361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</w:t>
      </w:r>
      <w:r>
        <w:rPr>
          <w:sz w:val="23"/>
          <w:szCs w:val="23"/>
        </w:rPr>
        <w:t xml:space="preserve"> na dan 15. lipnja 2016.</w:t>
      </w:r>
      <w:r w:rsidRPr="000A3A0F">
        <w:rPr>
          <w:sz w:val="23"/>
          <w:szCs w:val="23"/>
        </w:rPr>
        <w:t xml:space="preserve">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DB4361" w:rsidP="00DB4361" w:rsidR="00DB4361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DB4361" w:rsidP="00DB4361" w:rsidR="00DB4361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DB4361" w:rsidP="00DB4361" w:rsidR="00DB4361" w:rsidRPr="000A3A0F">
      <w:pPr>
        <w:rPr>
          <w:sz w:val="23"/>
          <w:szCs w:val="23"/>
        </w:rPr>
      </w:pPr>
    </w:p>
    <w:p w:rsidRDefault="00DB4361" w:rsidP="00DB4361" w:rsidR="00DB4361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067456">
        <w:rPr>
          <w:sz w:val="23"/>
          <w:szCs w:val="23"/>
        </w:rPr>
        <w:t xml:space="preserve">, </w:t>
      </w:r>
      <w:r w:rsidR="002C3878" w:rsidRPr="00067456">
        <w:rPr>
          <w:sz w:val="23"/>
          <w:szCs w:val="23"/>
        </w:rPr>
        <w:t>28</w:t>
      </w:r>
      <w:r w:rsidRPr="00067456">
        <w:rPr>
          <w:sz w:val="23"/>
          <w:szCs w:val="23"/>
        </w:rPr>
        <w:t xml:space="preserve">. rujna </w:t>
      </w:r>
      <w:r w:rsidRPr="009566D5">
        <w:rPr>
          <w:sz w:val="23"/>
          <w:szCs w:val="23"/>
        </w:rPr>
        <w:t>2016.</w:t>
      </w:r>
    </w:p>
    <w:p w:rsidRDefault="00DB4361" w:rsidP="00DB4361" w:rsidR="00DB4361">
      <w:pPr>
        <w:ind w:firstLine="720" w:left="2880"/>
        <w:jc w:val="both"/>
        <w:rPr>
          <w:sz w:val="23"/>
          <w:szCs w:val="23"/>
        </w:rPr>
      </w:pPr>
    </w:p>
    <w:p w:rsidRDefault="00DB4361" w:rsidP="00DB4361" w:rsidR="00DB4361" w:rsidRPr="000A3A0F">
      <w:pPr>
        <w:ind w:firstLine="720" w:left="2880"/>
        <w:jc w:val="both"/>
        <w:rPr>
          <w:sz w:val="23"/>
          <w:szCs w:val="23"/>
        </w:rPr>
      </w:pPr>
    </w:p>
    <w:p w:rsidRDefault="00DB4361" w:rsidP="00DB4361" w:rsidR="00DB4361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DB4361" w:rsidP="00DB4361" w:rsidR="00DB4361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DB4361" w:rsidP="00DB4361" w:rsidR="00DB4361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DB4361" w:rsidP="00DB4361" w:rsidR="00DB4361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B4361" w:rsidP="00DB4361" w:rsidR="00DB4361" w:rsidRPr="00D95430"/>
    <w:p w:rsidRDefault="00DB4361" w:rsidP="00DB4361" w:rsidR="00DB4361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DB4361" w:rsidP="00DB4361" w:rsidR="00DB4361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 xml:space="preserve">suda </w:t>
      </w:r>
      <w:r w:rsidR="002C3878" w:rsidRPr="00067456">
        <w:rPr>
          <w:sz w:val="23"/>
          <w:szCs w:val="23"/>
        </w:rPr>
        <w:t>28</w:t>
      </w:r>
      <w:r w:rsidRPr="00067456">
        <w:rPr>
          <w:sz w:val="23"/>
          <w:szCs w:val="23"/>
        </w:rPr>
        <w:t>. rujna 2016</w:t>
      </w:r>
      <w:r w:rsidRPr="009566D5">
        <w:rPr>
          <w:sz w:val="23"/>
          <w:szCs w:val="23"/>
        </w:rPr>
        <w:t>. (čl. 132. st. 3. SZ-a)</w:t>
      </w:r>
    </w:p>
    <w:p w:rsidRDefault="00DB4361" w:rsidP="00DB4361" w:rsidR="00DB4361" w:rsidRPr="009566D5">
      <w:pPr>
        <w:jc w:val="both"/>
      </w:pPr>
    </w:p>
    <w:p w:rsidRDefault="00DB4361" w:rsidP="00DB4361" w:rsidR="00DB4361" w:rsidRPr="00D95430">
      <w:pPr>
        <w:ind w:left="360"/>
        <w:jc w:val="both"/>
      </w:pPr>
    </w:p>
    <w:p w:rsidRDefault="00DB4361" w:rsidP="00DB4361" w:rsidR="00DB4361" w:rsidRPr="00D95430">
      <w:pPr>
        <w:jc w:val="both"/>
      </w:pPr>
    </w:p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B4361" w:rsidP="00DB4361" w:rsidR="00DB4361"/>
    <w:p w:rsidRDefault="00D126B2" w:rsidR="00500701"/>
    <w:sectPr w:rsidSect="006B38AE" w:rsidR="00500701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361" w:rsidP="00DB4361" w:rsidR="00DB4361">
      <w:r>
        <w:separator/>
      </w:r>
    </w:p>
  </w:endnote>
  <w:endnote w:id="0" w:type="continuationSeparator">
    <w:p w:rsidRDefault="00DB4361" w:rsidP="00DB4361" w:rsidR="00DB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361" w:rsidP="00DB4361" w:rsidR="00DB4361">
      <w:r>
        <w:separator/>
      </w:r>
    </w:p>
  </w:footnote>
  <w:footnote w:id="0" w:type="continuationSeparator">
    <w:p w:rsidRDefault="00DB4361" w:rsidP="00DB4361" w:rsidR="00DB4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DB4361" w:rsidR="00FC7B8B" w:rsidRPr="00EA4AE0">
        <w:pPr>
          <w:pStyle w:val="Zaglavlje"/>
          <w:jc w:val="center"/>
          <w:rPr>
            <w:color w:val="FF0000"/>
          </w:rPr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26B2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St-868</w:t>
        </w:r>
        <w:r w:rsidRPr="00C568EF">
          <w:rPr>
            <w:sz w:val="23"/>
            <w:szCs w:val="23"/>
          </w:rPr>
          <w:t>/16</w:t>
        </w:r>
        <w:r w:rsidRPr="00067456">
          <w:rPr>
            <w:sz w:val="23"/>
            <w:szCs w:val="23"/>
          </w:rPr>
          <w:t>-9</w:t>
        </w:r>
      </w:p>
    </w:sdtContent>
  </w:sdt>
  <w:p w:rsidRDefault="00D126B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36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361"/>
    <w:rsid w:val="00067456"/>
    <w:rsid w:val="002C3878"/>
    <w:rsid w:val="00554328"/>
    <w:rsid w:val="00985388"/>
    <w:rsid w:val="00D126B2"/>
    <w:rsid w:val="00DB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436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43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36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43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436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43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36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6B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6B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6B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6B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436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43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36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43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436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43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36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6B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6B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6B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6B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PICCOLA PIPA j.d.o.o. PULA</izvorni_sadrzaj>
    <derivirana_varijabla naziv="DomainObject.Predmet.ProtustrankaFormated_1">  PICCOLA PIPA j.d.o.o. PULA</derivirana_varijabla>
  </DomainObject.Predmet.ProtustrankaFormated>
  <DomainObject.Predmet.ProtustrankaFormatedOIB>
    <izvorni_sadrzaj>  PICCOLA PIPA j.d.o.o. PULA, OIB 70770009902</izvorni_sadrzaj>
    <derivirana_varijabla naziv="DomainObject.Predmet.ProtustrankaFormatedOIB_1">  PICCOLA PIPA j.d.o.o. PULA, OIB 70770009902</derivirana_varijabla>
  </DomainObject.Predmet.ProtustrankaFormatedOIB>
  <DomainObject.Predmet.ProtustrankaFormatedWithAdress>
    <izvorni_sadrzaj> PICCOLA PIPA j.d.o.o. PULA, Ulica Puntižela 59, 52100 Pula</izvorni_sadrzaj>
    <derivirana_varijabla naziv="DomainObject.Predmet.ProtustrankaFormatedWithAdress_1"> PICCOLA PIPA j.d.o.o. PULA, Ulica Puntižela 59, 52100 Pula</derivirana_varijabla>
  </DomainObject.Predmet.ProtustrankaFormatedWithAdress>
  <DomainObject.Predmet.ProtustrankaFormatedWithAdressOIB>
    <izvorni_sadrzaj> PICCOLA PIPA j.d.o.o. PULA, OIB 70770009902, Ulica Puntižela 59, 52100 Pula</izvorni_sadrzaj>
    <derivirana_varijabla naziv="DomainObject.Predmet.ProtustrankaFormatedWithAdressOIB_1"> PICCOLA PIPA j.d.o.o. PULA, OIB 70770009902, Ulica Puntižela 59, 52100 Pula</derivirana_varijabla>
  </DomainObject.Predmet.ProtustrankaFormatedWithAdressOIB>
  <DomainObject.Predmet.ProtustrankaWithAdress>
    <izvorni_sadrzaj>PICCOLA PIPA j.d.o.o. PULA Ulica Puntižela 59, 52100 Pula</izvorni_sadrzaj>
    <derivirana_varijabla naziv="DomainObject.Predmet.ProtustrankaWithAdress_1">PICCOLA PIPA j.d.o.o. PULA Ulica Puntižela 59, 52100 Pula</derivirana_varijabla>
  </DomainObject.Predmet.ProtustrankaWithAdress>
  <DomainObject.Predmet.ProtustrankaWithAdressOIB>
    <izvorni_sadrzaj>PICCOLA PIPA j.d.o.o. PULA, OIB 70770009902, Ulica Puntižela 59, 52100 Pula</izvorni_sadrzaj>
    <derivirana_varijabla naziv="DomainObject.Predmet.ProtustrankaWithAdressOIB_1">PICCOLA PIPA j.d.o.o. PULA, OIB 70770009902, Ulica Puntižela 59, 52100 Pula</derivirana_varijabla>
  </DomainObject.Predmet.ProtustrankaWithAdressOIB>
  <DomainObject.Predmet.ProtustrankaNazivFormated>
    <izvorni_sadrzaj>PICCOLA PIPA j.d.o.o. PULA</izvorni_sadrzaj>
    <derivirana_varijabla naziv="DomainObject.Predmet.ProtustrankaNazivFormated_1">PICCOLA PIPA j.d.o.o. PULA</derivirana_varijabla>
  </DomainObject.Predmet.ProtustrankaNazivFormated>
  <DomainObject.Predmet.ProtustrankaNazivFormatedOIB>
    <izvorni_sadrzaj>PICCOLA PIPA j.d.o.o. PULA, OIB 70770009902</izvorni_sadrzaj>
    <derivirana_varijabla naziv="DomainObject.Predmet.ProtustrankaNazivFormatedOIB_1">PICCOLA PIPA j.d.o.o. PULA, OIB 70770009902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10577.95</izvorni_sadrzaj>
    <derivirana_varijabla naziv="DomainObject.Predmet.TrenutnaVrijednost_1">10577.95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PICCOLA PIPA j.d.o.o. PULA</item>
    </izvorni_sadrzaj>
    <derivirana_varijabla naziv="DomainObject.Predmet.ProtuStrankaListFormated_1">
      <item>PICCOLA PIPA j.d.o.o. PULA</item>
    </derivirana_varijabla>
  </DomainObject.Predmet.ProtuStrankaListFormated>
  <DomainObject.Predmet.ProtuStrankaListFormatedOIB>
    <izvorni_sadrzaj>
      <item>PICCOLA PIPA j.d.o.o. PULA, OIB 70770009902</item>
    </izvorni_sadrzaj>
    <derivirana_varijabla naziv="DomainObject.Predmet.ProtuStrankaListFormatedOIB_1">
      <item>PICCOLA PIPA j.d.o.o. PULA, OIB 70770009902</item>
    </derivirana_varijabla>
  </DomainObject.Predmet.ProtuStrankaListFormatedOIB>
  <DomainObject.Predmet.ProtuStrankaListFormatedWithAdress>
    <izvorni_sadrzaj>
      <item>PICCOLA PIPA j.d.o.o. PULA, Ulica Puntižela 59, 52100 Pula</item>
    </izvorni_sadrzaj>
    <derivirana_varijabla naziv="DomainObject.Predmet.ProtuStrankaListFormatedWithAdress_1">
      <item>PICCOLA PIPA j.d.o.o. PULA, Ulica Puntižela 59, 52100 Pula</item>
    </derivirana_varijabla>
  </DomainObject.Predmet.ProtuStrankaListFormatedWithAdress>
  <DomainObject.Predmet.ProtuStrankaListFormatedWithAdressOIB>
    <izvorni_sadrzaj>
      <item>PICCOLA PIPA j.d.o.o. PULA, OIB 70770009902, Ulica Puntižela 59, 52100 Pula</item>
    </izvorni_sadrzaj>
    <derivirana_varijabla naziv="DomainObject.Predmet.ProtuStrankaListFormatedWithAdressOIB_1">
      <item>PICCOLA PIPA j.d.o.o. PULA, OIB 70770009902, Ulica Puntižela 59, 52100 Pula</item>
    </derivirana_varijabla>
  </DomainObject.Predmet.ProtuStrankaListFormatedWithAdressOIB>
  <DomainObject.Predmet.ProtuStrankaListNazivFormated>
    <izvorni_sadrzaj>
      <item>PICCOLA PIPA j.d.o.o. PULA</item>
    </izvorni_sadrzaj>
    <derivirana_varijabla naziv="DomainObject.Predmet.ProtuStrankaListNazivFormated_1">
      <item>PICCOLA PIPA j.d.o.o. PULA</item>
    </derivirana_varijabla>
  </DomainObject.Predmet.ProtuStrankaListNazivFormated>
  <DomainObject.Predmet.ProtuStrankaListNazivFormatedOIB>
    <izvorni_sadrzaj>
      <item>PICCOLA PIPA j.d.o.o. PULA, OIB 70770009902</item>
    </izvorni_sadrzaj>
    <derivirana_varijabla naziv="DomainObject.Predmet.ProtuStrankaListNazivFormatedOIB_1">
      <item>PICCOLA PIPA j.d.o.o. PULA, OIB 70770009902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PICCOLA PIPA j.d.o.o. PULA</izvorni_sadrzaj>
    <derivirana_varijabla naziv="DomainObject.Predmet.ProtustrankaIDrugi_1">PICCOLA PIPA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PICCOLA PIPA j.d.o.o. PULA, OIB 70770009902, Ulica Puntižela 59, 52100 Pula</izvorni_sadrzaj>
    <derivirana_varijabla naziv="DomainObject.Predmet.ProtustrankaIDrugiAdressOIB_1">PICCOLA PIPA j.d.o.o. PULA, OIB 70770009902, Ulica Puntižela 59,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PICCOLA PIPA j.d.o.o. PULA</item>
    </izvorni_sadrzaj>
    <derivirana_varijabla naziv="DomainObject.Predmet.SudioniciListNaziv_1">
      <item>FINANCIJSKA AGENCIJA, RC RIJEKA, PODRUŽNICA PULA, PULA</item>
      <item>PICCOLA PIPA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PICCOLA PIPA j.d.o.o. PULA, OIB 70770009902, Ulica Puntižela 59,52100 Pula</item>
    </izvorni_sadrzaj>
    <derivirana_varijabla naziv="DomainObject.Predmet.SudioniciListAdressOIB_1">
      <item>FINANCIJSKA AGENCIJA, RC RIJEKA, PODRUŽNICA PULA, PULA, OIB 85821130368, Giardini 5,52100 Pula</item>
      <item>PICCOLA PIPA j.d.o.o. PULA, OIB 70770009902, Ulica Puntižela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70770009902</item>
    </izvorni_sadrzaj>
    <derivirana_varijabla naziv="DomainObject.Predmet.SudioniciListNazivOIB_1">
      <item>, OIB 85821130368</item>
      <item>, OIB 70770009902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2316</properties:Characters>
  <properties:Lines>80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2016-09-27T11:31:00Z</dcterms:created>
  <dc:creator>Jasmina Matika</dc:creator>
  <cp:lastModifiedBy>Jasmina Matika</cp:lastModifiedBy>
  <cp:lastPrinted>2016-09-28T06:41:00Z</cp:lastPrinted>
  <dcterms:modified xmlns:xsi="http://www.w3.org/2001/XMLSchema-instance" xsi:type="dcterms:W3CDTF">2016-09-28T07:13:00Z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