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0138" w14:paraId="5b00138"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C62311">
        <w:rPr>
          <w:rFonts w:cs="Times New Roman" w:eastAsia="Times New Roman" w:hAnsi="Times New Roman" w:ascii="Times New Roman"/>
          <w:sz w:val="24"/>
          <w:szCs w:val="24"/>
          <w:lang w:eastAsia="hr-HR"/>
        </w:rPr>
        <w:t>4</w:t>
      </w:r>
      <w:r w:rsidRPr="00D16523">
        <w:rPr>
          <w:rFonts w:cs="Times New Roman" w:eastAsia="Times New Roman" w:hAnsi="Times New Roman" w:ascii="Times New Roman"/>
          <w:sz w:val="24"/>
          <w:szCs w:val="24"/>
          <w:lang w:eastAsia="hr-HR"/>
        </w:rPr>
        <w:t>/201</w:t>
      </w:r>
      <w:r w:rsidR="00C62311">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TEMA, d.o.o. za trgovinu i usluge, Split, </w:t>
      </w:r>
      <w:proofErr w:type="spellStart"/>
      <w:r w:rsidRPr="00D16523">
        <w:rPr>
          <w:rFonts w:cs="Times New Roman" w:hAnsi="Times New Roman" w:ascii="Times New Roman"/>
          <w:sz w:val="24"/>
          <w:szCs w:val="24"/>
        </w:rPr>
        <w:t>Spinčićeva</w:t>
      </w:r>
      <w:proofErr w:type="spellEnd"/>
      <w:r w:rsidRPr="00D16523">
        <w:rPr>
          <w:rFonts w:cs="Times New Roman" w:hAnsi="Times New Roman" w:ascii="Times New Roman"/>
          <w:sz w:val="24"/>
          <w:szCs w:val="24"/>
        </w:rPr>
        <w:t xml:space="preserve"> 12,OIB: 94791634570,  dana </w:t>
      </w:r>
      <w:r w:rsidR="00B9334D">
        <w:rPr>
          <w:rFonts w:cs="Times New Roman" w:hAnsi="Times New Roman" w:ascii="Times New Roman"/>
          <w:sz w:val="24"/>
          <w:szCs w:val="24"/>
        </w:rPr>
        <w:t>26</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w:t>
      </w:r>
      <w:r w:rsidR="00B9334D">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3C02FF"/>
    <w:rsid w:val="00B9334D"/>
    <w:rsid w:val="00C62311"/>
    <w:rsid w:val="00D16523"/>
    <w:rsid w:val="00DF008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C62311"/>
    <w:rPr>
      <w:color w:val="808080"/>
      <w:bdr w:space="0" w:sz="0" w:color="auto" w:val="none"/>
      <w:shd w:fill="auto" w:color="auto" w:val="clear"/>
    </w:rPr>
  </w:style>
  <w:style w:customStyle="true" w:styleId="eSPISCCParagraphDefaultFont" w:type="character">
    <w:name w:val="eSPIS_CC_Paragraph Default Font"/>
    <w:basedOn w:val="Zadanifontodlomka"/>
    <w:rsid w:val="00C6231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6231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6231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231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C62311"/>
    <w:rPr>
      <w:color w:val="808080"/>
      <w:bdr w:color="auto" w:space="0" w:sz="0" w:val="none"/>
      <w:shd w:color="auto" w:fill="auto" w:val="clear"/>
    </w:rPr>
  </w:style>
  <w:style w:customStyle="1" w:styleId="eSPISCCParagraphDefaultFont" w:type="character">
    <w:name w:val="eSPIS_CC_Paragraph Default Font"/>
    <w:basedOn w:val="Zadanifontodlomka"/>
    <w:rsid w:val="00C6231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6231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6231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231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TEMA, d.o.o. za trgovinu i usluge</izvorni_sadrzaj>
    <derivirana_varijabla naziv="DomainObject.Predmet.ProtustrankaFormated_1">  TEMA, d.o.o. za trgovinu i usluge</derivirana_varijabla>
  </DomainObject.Predmet.ProtustrankaFormated>
  <DomainObject.Predmet.ProtustrankaFormatedOIB>
    <izvorni_sadrzaj>  TEMA, d.o.o. za trgovinu i usluge, OIB 94791634570</izvorni_sadrzaj>
    <derivirana_varijabla naziv="DomainObject.Predmet.ProtustrankaFormatedOIB_1">  TEMA, d.o.o. za trgovinu i usluge, OIB 94791634570</derivirana_varijabla>
  </DomainObject.Predmet.ProtustrankaFormatedOIB>
  <DomainObject.Predmet.ProtustrankaFormatedWithAdress>
    <izvorni_sadrzaj> TEMA, d.o.o. za trgovinu i usluge, Spinčićeva 12, 21000 Split</izvorni_sadrzaj>
    <derivirana_varijabla naziv="DomainObject.Predmet.ProtustrankaFormatedWithAdress_1"> TEMA, d.o.o. za trgovinu i usluge, Spinčićeva 12, 21000 Split</derivirana_varijabla>
  </DomainObject.Predmet.ProtustrankaFormatedWithAdress>
  <DomainObject.Predmet.ProtustrankaFormatedWithAdressOIB>
    <izvorni_sadrzaj> TEMA, d.o.o. za trgovinu i usluge, OIB 94791634570, Spinčićeva 12, 21000 Split</izvorni_sadrzaj>
    <derivirana_varijabla naziv="DomainObject.Predmet.ProtustrankaFormatedWithAdressOIB_1"> TEMA, d.o.o. za trgovinu i usluge, OIB 94791634570, Spinčićeva 12, 21000 Split</derivirana_varijabla>
  </DomainObject.Predmet.ProtustrankaFormatedWithAdressOIB>
  <DomainObject.Predmet.ProtustrankaWithAdress>
    <izvorni_sadrzaj>TEMA, d.o.o. za trgovinu i usluge Spinčićeva 12, 21000 Split</izvorni_sadrzaj>
    <derivirana_varijabla naziv="DomainObject.Predmet.ProtustrankaWithAdress_1">TEMA, d.o.o. za trgovinu i usluge Spinčićeva 12, 21000 Split</derivirana_varijabla>
  </DomainObject.Predmet.ProtustrankaWithAdress>
  <DomainObject.Predmet.ProtustrankaWithAdressOIB>
    <izvorni_sadrzaj>TEMA, d.o.o. za trgovinu i usluge, OIB 94791634570, Spinčićeva 12, 21000 Split</izvorni_sadrzaj>
    <derivirana_varijabla naziv="DomainObject.Predmet.ProtustrankaWithAdressOIB_1">TEMA, d.o.o. za trgovinu i usluge, OIB 94791634570, Spinčićeva 12, 21000 Split</derivirana_varijabla>
  </DomainObject.Predmet.ProtustrankaWithAdressOIB>
  <DomainObject.Predmet.ProtustrankaNazivFormated>
    <izvorni_sadrzaj>TEMA, d.o.o. za trgovinu i usluge</izvorni_sadrzaj>
    <derivirana_varijabla naziv="DomainObject.Predmet.ProtustrankaNazivFormated_1">TEMA, d.o.o. za trgovinu i usluge</derivirana_varijabla>
  </DomainObject.Predmet.ProtustrankaNazivFormated>
  <DomainObject.Predmet.ProtustrankaNazivFormatedOIB>
    <izvorni_sadrzaj>TEMA, d.o.o. za trgovinu i usluge, OIB 94791634570</izvorni_sadrzaj>
    <derivirana_varijabla naziv="DomainObject.Predmet.ProtustrankaNazivFormatedOIB_1">TEMA, d.o.o. za trgovinu i usluge, OIB 94791634570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183667.28</izvorni_sadrzaj>
    <derivirana_varijabla naziv="DomainObject.Predmet.TrenutnaVrijednost_1">183667.28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TEMA, d.o.o. za trgovinu i usluge</item>
    </izvorni_sadrzaj>
    <derivirana_varijabla naziv="DomainObject.Predmet.ProtuStrankaListFormated_1">
      <item>TEMA, d.o.o. za trgovinu i usluge</item>
    </derivirana_varijabla>
  </DomainObject.Predmet.ProtuStrankaListFormated>
  <DomainObject.Predmet.ProtuStrankaListFormatedOIB>
    <izvorni_sadrzaj>
      <item>TEMA, d.o.o. za trgovinu i usluge, OIB 94791634570</item>
    </izvorni_sadrzaj>
    <derivirana_varijabla naziv="DomainObject.Predmet.ProtuStrankaListFormatedOIB_1">
      <item>TEMA, d.o.o. za trgovinu i usluge, OIB 94791634570</item>
    </derivirana_varijabla>
  </DomainObject.Predmet.ProtuStrankaListFormatedOIB>
  <DomainObject.Predmet.ProtuStrankaListFormatedWithAdress>
    <izvorni_sadrzaj>
      <item>TEMA, d.o.o. za trgovinu i usluge, Spinčićeva 12, 21000 Split</item>
    </izvorni_sadrzaj>
    <derivirana_varijabla naziv="DomainObject.Predmet.ProtuStrankaListFormatedWithAdress_1">
      <item>TEMA, d.o.o. za trgovinu i usluge, Spinčićeva 12, 21000 Split</item>
    </derivirana_varijabla>
  </DomainObject.Predmet.ProtuStrankaListFormatedWithAdress>
  <DomainObject.Predmet.ProtuStrankaListFormatedWithAdressOIB>
    <izvorni_sadrzaj>
      <item>TEMA, d.o.o. za trgovinu i usluge, OIB 94791634570, Spinčićeva 12, 21000 Split</item>
    </izvorni_sadrzaj>
    <derivirana_varijabla naziv="DomainObject.Predmet.ProtuStrankaListFormatedWithAdressOIB_1">
      <item>TEMA, d.o.o. za trgovinu i usluge, OIB 94791634570, Spinčićeva 12, 21000 Split</item>
    </derivirana_varijabla>
  </DomainObject.Predmet.ProtuStrankaListFormatedWithAdressOIB>
  <DomainObject.Predmet.ProtuStrankaListNazivFormated>
    <izvorni_sadrzaj>
      <item>TEMA, d.o.o. za trgovinu i usluge</item>
    </izvorni_sadrzaj>
    <derivirana_varijabla naziv="DomainObject.Predmet.ProtuStrankaListNazivFormated_1">
      <item>TEMA, d.o.o. za trgovinu i usluge</item>
    </derivirana_varijabla>
  </DomainObject.Predmet.ProtuStrankaListNazivFormated>
  <DomainObject.Predmet.ProtuStrankaListNazivFormatedOIB>
    <izvorni_sadrzaj>
      <item>TEMA, d.o.o. za trgovinu i usluge, OIB 94791634570</item>
    </izvorni_sadrzaj>
    <derivirana_varijabla naziv="DomainObject.Predmet.ProtuStrankaListNazivFormatedOIB_1">
      <item>TEMA, d.o.o. za trgovinu i usluge, OIB 94791634570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TEMA, d.o.o. za trgovinu i usluge</izvorni_sadrzaj>
    <derivirana_varijabla naziv="DomainObject.Predmet.ProtustrankaIDrugi_1">TEMA, d.o.o. za trgovinu i usluge</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TEMA, d.o.o. za trgovinu i usluge, OIB 94791634570, Spinčićeva 12, 21000 Split</izvorni_sadrzaj>
    <derivirana_varijabla naziv="DomainObject.Predmet.ProtustrankaIDrugiAdressOIB_1">TEMA, d.o.o. za trgovinu i usluge, OIB 94791634570,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TEMA, d.o.o. za trgovinu i usluge</item>
      <item>FINANCIJSKA AGENCIJA, RC SPLIT, Podružnica Split</item>
    </izvorni_sadrzaj>
    <derivirana_varijabla naziv="DomainObject.Predmet.SudioniciListNaziv_1">
      <item>TEMA, d.o.o. za trgovinu i usluge</item>
      <item>FINANCIJSKA AGENCIJA, RC SPLIT, Podružnica Split</item>
    </derivirana_varijabla>
  </DomainObject.Predmet.SudioniciListNaziv>
  <DomainObject.Predmet.SudioniciListAdressOIB>
    <izvorni_sadrzaj>
      <item>TEMA, d.o.o. za trgovinu i usluge, OIB 94791634570, Spinčićeva 12,21000 Split</item>
      <item>FINANCIJSKA AGENCIJA, RC SPLIT, Podružnica Split, OIB 85821130368, Mažuranićevo šetalište 24b,21000 Split</item>
    </izvorni_sadrzaj>
    <derivirana_varijabla naziv="DomainObject.Predmet.SudioniciListAdressOIB_1">
      <item>TEMA, d.o.o. za trgovinu i usluge, OIB 94791634570, Spinčićeva 12,21000 Split</item>
      <item>FINANCIJSKA AGENCIJA, RC SPLIT,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94791634570</item>
      <item>, OIB 85821130368</item>
    </izvorni_sadrzaj>
    <derivirana_varijabla naziv="DomainObject.Predmet.SudioniciListNazivOIB_1">
      <item>, OIB 94791634570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246</properties:Words>
  <properties:Characters>1147</properties:Characters>
  <properties:Lines>44</properties:Lines>
  <properties:Paragraphs>22</properties:Paragraphs>
  <properties:TotalTime>14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2018-09-26T10:44:00Z</cp:lastPrinted>
  <dcterms:modified xmlns:xsi="http://www.w3.org/2001/XMLSchema-instance" xsi:type="dcterms:W3CDTF">2018-09-26T10:47:00Z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