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78c3" w14:paraId="ad278c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578D1">
        <w:rPr>
          <w:sz w:val="24"/>
        </w:rPr>
        <w:t>3589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34294B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578D1">
        <w:rPr>
          <w:sz w:val="24"/>
          <w:szCs w:val="24"/>
          <w:lang w:val="pt-BR"/>
        </w:rPr>
        <w:t xml:space="preserve">CETO d.o.o., </w:t>
      </w:r>
      <w:r w:rsidR="00E42F60">
        <w:rPr>
          <w:sz w:val="24"/>
          <w:szCs w:val="24"/>
          <w:lang w:val="pt-BR"/>
        </w:rPr>
        <w:t xml:space="preserve">Zagreb, Medulićeva 30 I, OIB: </w:t>
      </w:r>
      <w:proofErr w:type="spellStart"/>
      <w:r w:rsidR="000E78BC" w:rsidRPr="000E78BC">
        <w:rPr>
          <w:sz w:val="24"/>
          <w:szCs w:val="24"/>
        </w:rPr>
        <w:t>78542408994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14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CB0730">
        <w:rPr>
          <w:sz w:val="24"/>
          <w:szCs w:val="24"/>
          <w:lang w:val="pt-BR"/>
        </w:rPr>
        <w:t xml:space="preserve">CETO d.o.o., Zagreb, Medulićeva 30 I, OIB: </w:t>
      </w:r>
      <w:proofErr w:type="spellStart"/>
      <w:r w:rsidR="00CB0730" w:rsidRPr="000E78BC">
        <w:rPr>
          <w:sz w:val="24"/>
          <w:szCs w:val="24"/>
        </w:rPr>
        <w:t>78542408994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43F46">
        <w:rPr>
          <w:sz w:val="24"/>
          <w:szCs w:val="24"/>
          <w:lang w:val="pt-BR"/>
        </w:rPr>
        <w:t xml:space="preserve">CETO d.o.o., Zagreb, Medulićeva 30 I, OIB: </w:t>
      </w:r>
      <w:proofErr w:type="spellStart"/>
      <w:r w:rsidR="00943F46" w:rsidRPr="000E78BC">
        <w:rPr>
          <w:sz w:val="24"/>
          <w:szCs w:val="24"/>
        </w:rPr>
        <w:t>78542408994</w:t>
      </w:r>
      <w:proofErr w:type="spellEnd"/>
      <w:r w:rsidR="00FE3414">
        <w:rPr>
          <w:sz w:val="24"/>
          <w:szCs w:val="24"/>
        </w:rPr>
        <w:t>.</w:t>
      </w:r>
    </w:p>
    <w:p w:rsidRDefault="00832267" w:rsidP="00CF56FE" w:rsidR="00832267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055102">
        <w:rPr>
          <w:sz w:val="24"/>
          <w:szCs w:val="24"/>
        </w:rPr>
        <w:t>4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34294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4294B" w:rsidP="0034294B" w:rsidR="0034294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4294B" w:rsidP="0034294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55102"/>
    <w:rsid w:val="00061D14"/>
    <w:rsid w:val="0006290D"/>
    <w:rsid w:val="00065B44"/>
    <w:rsid w:val="0007197F"/>
    <w:rsid w:val="00082B1E"/>
    <w:rsid w:val="0009076F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34AB"/>
    <w:rsid w:val="002C1CF8"/>
    <w:rsid w:val="002C203F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3736"/>
    <w:rsid w:val="00317C2B"/>
    <w:rsid w:val="00321158"/>
    <w:rsid w:val="0034294B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9139B"/>
    <w:rsid w:val="0079412D"/>
    <w:rsid w:val="007975B9"/>
    <w:rsid w:val="007A1BC8"/>
    <w:rsid w:val="007A20E4"/>
    <w:rsid w:val="007A3771"/>
    <w:rsid w:val="007A577F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18A6"/>
    <w:rsid w:val="008A2884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3F46"/>
    <w:rsid w:val="009461F5"/>
    <w:rsid w:val="00950561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C6B5F"/>
    <w:rsid w:val="009D0A10"/>
    <w:rsid w:val="009D3583"/>
    <w:rsid w:val="009D3CE4"/>
    <w:rsid w:val="009D5805"/>
    <w:rsid w:val="009D69A3"/>
    <w:rsid w:val="009E1797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94E43"/>
    <w:rsid w:val="00BA0E79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0A98"/>
    <w:rsid w:val="00F433D6"/>
    <w:rsid w:val="00F4409E"/>
    <w:rsid w:val="00F44CB5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5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St-3589/2016-2</izvorni_sadrzaj>
    <derivirana_varijabla naziv="DomainObject.Oznaka_1">St-3589/2016-2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3589</izvorni_sadrzaj>
    <derivirana_varijabla naziv="DomainObject.Predmet.Broj_1">3589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St-3589/2016</izvorni_sadrzaj>
    <derivirana_varijabla naziv="DomainObject.Predmet.OznakaBroj_1">St-3589/2016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CETO d.o.o.</izvorni_sadrzaj>
    <derivirana_varijabla naziv="DomainObject.Predmet.ProtustrankaFormated_1">  CETO d.o.o.</derivirana_varijabla>
  </DomainObject.Predmet.ProtustrankaFormated>
  <DomainObject.Predmet.ProtustrankaFormatedOIB>
    <izvorni_sadrzaj>  CETO d.o.o., OIB 78542408994</izvorni_sadrzaj>
    <derivirana_varijabla naziv="DomainObject.Predmet.ProtustrankaFormatedOIB_1">  CETO d.o.o., OIB 78542408994</derivirana_varijabla>
  </DomainObject.Predmet.ProtustrankaFormatedOIB>
  <DomainObject.Predmet.ProtustrankaFormatedWithAdress>
    <izvorni_sadrzaj> CETO d.o.o., Medulićeva 30/I, 10000 Zagreb</izvorni_sadrzaj>
    <derivirana_varijabla naziv="DomainObject.Predmet.ProtustrankaFormatedWithAdress_1"> CETO d.o.o., Medulićeva 30/I, 10000 Zagreb</derivirana_varijabla>
  </DomainObject.Predmet.ProtustrankaFormatedWithAdress>
  <DomainObject.Predmet.ProtustrankaFormatedWithAdressOIB>
    <izvorni_sadrzaj> CETO d.o.o., OIB 78542408994, Medulićeva 30/I, 10000 Zagreb</izvorni_sadrzaj>
    <derivirana_varijabla naziv="DomainObject.Predmet.ProtustrankaFormatedWithAdressOIB_1"> CETO d.o.o., OIB 78542408994, Medulićeva 30/I, 10000 Zagreb</derivirana_varijabla>
  </DomainObject.Predmet.ProtustrankaFormatedWithAdressOIB>
  <DomainObject.Predmet.ProtustrankaWithAdress>
    <izvorni_sadrzaj>CETO d.o.o. Medulićeva 30/I, 10000 Zagreb</izvorni_sadrzaj>
    <derivirana_varijabla naziv="DomainObject.Predmet.ProtustrankaWithAdress_1">CETO d.o.o. Medulićeva 30/I, 10000 Zagreb</derivirana_varijabla>
  </DomainObject.Predmet.ProtustrankaWithAdress>
  <DomainObject.Predmet.ProtustrankaWithAdressOIB>
    <izvorni_sadrzaj>CETO d.o.o., OIB 78542408994, Medulićeva 30/I, 10000 Zagreb</izvorni_sadrzaj>
    <derivirana_varijabla naziv="DomainObject.Predmet.ProtustrankaWithAdressOIB_1">CETO d.o.o., OIB 78542408994, Medulićeva 30/I, 10000 Zagreb</derivirana_varijabla>
  </DomainObject.Predmet.ProtustrankaWithAdressOIB>
  <DomainObject.Predmet.ProtustrankaNazivFormated>
    <izvorni_sadrzaj>CETO d.o.o.</izvorni_sadrzaj>
    <derivirana_varijabla naziv="DomainObject.Predmet.ProtustrankaNazivFormated_1">CETO d.o.o.</derivirana_varijabla>
  </DomainObject.Predmet.ProtustrankaNazivFormated>
  <DomainObject.Predmet.ProtustrankaNazivFormatedOIB>
    <izvorni_sadrzaj>CETO d.o.o., OIB 78542408994</izvorni_sadrzaj>
    <derivirana_varijabla naziv="DomainObject.Predmet.ProtustrankaNazivFormatedOIB_1">CETO d.o.o., OIB 78542408994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CETO d.o.o.</item>
    </izvorni_sadrzaj>
    <derivirana_varijabla naziv="DomainObject.Predmet.ProtuStrankaListFormated_1">
      <item>CETO d.o.o.</item>
    </derivirana_varijabla>
  </DomainObject.Predmet.ProtuStrankaListFormated>
  <DomainObject.Predmet.ProtuStrankaListFormatedOIB>
    <izvorni_sadrzaj>
      <item>CETO d.o.o., OIB 78542408994</item>
    </izvorni_sadrzaj>
    <derivirana_varijabla naziv="DomainObject.Predmet.ProtuStrankaListFormatedOIB_1">
      <item>CETO d.o.o., OIB 78542408994</item>
    </derivirana_varijabla>
  </DomainObject.Predmet.ProtuStrankaListFormatedOIB>
  <DomainObject.Predmet.ProtuStrankaListFormatedWithAdress>
    <izvorni_sadrzaj>
      <item>CETO d.o.o., Medulićeva 30/I, 10000 Zagreb</item>
    </izvorni_sadrzaj>
    <derivirana_varijabla naziv="DomainObject.Predmet.ProtuStrankaListFormatedWithAdress_1">
      <item>CETO d.o.o., Medulićeva 30/I, 10000 Zagreb</item>
    </derivirana_varijabla>
  </DomainObject.Predmet.ProtuStrankaListFormatedWithAdress>
  <DomainObject.Predmet.ProtuStrankaListFormatedWithAdressOIB>
    <izvorni_sadrzaj>
      <item>CETO d.o.o., OIB 78542408994, Medulićeva 30/I, 10000 Zagreb</item>
    </izvorni_sadrzaj>
    <derivirana_varijabla naziv="DomainObject.Predmet.ProtuStrankaListFormatedWithAdressOIB_1">
      <item>CETO d.o.o., OIB 78542408994, Medulićeva 30/I, 10000 Zagreb</item>
    </derivirana_varijabla>
  </DomainObject.Predmet.ProtuStrankaListFormatedWithAdressOIB>
  <DomainObject.Predmet.ProtuStrankaListNazivFormated>
    <izvorni_sadrzaj>
      <item>CETO d.o.o.</item>
    </izvorni_sadrzaj>
    <derivirana_varijabla naziv="DomainObject.Predmet.ProtuStrankaListNazivFormated_1">
      <item>CETO d.o.o.</item>
    </derivirana_varijabla>
  </DomainObject.Predmet.ProtuStrankaListNazivFormated>
  <DomainObject.Predmet.ProtuStrankaListNazivFormatedOIB>
    <izvorni_sadrzaj>
      <item>CETO d.o.o., OIB 78542408994</item>
    </izvorni_sadrzaj>
    <derivirana_varijabla naziv="DomainObject.Predmet.ProtuStrankaListNazivFormatedOIB_1">
      <item>CETO d.o.o., OIB 78542408994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St-3589/2016-2</izvorni_sadrzaj>
    <derivirana_varijabla naziv="DomainObject.PoslovniBrojDokumenta_1">St-3589/2016-2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CETO d.o.o.</izvorni_sadrzaj>
    <derivirana_varijabla naziv="DomainObject.Predmet.ProtustrankaIDrugi_1">CETO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CETO d.o.o., OIB 78542408994, Medulićeva 30/I, 10000 Zagreb</izvorni_sadrzaj>
    <derivirana_varijabla naziv="DomainObject.Predmet.ProtustrankaIDrugiAdressOIB_1">CETO d.o.o., OIB 78542408994, Medulićeva 30/I,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CETO d.o.o.</item>
    </izvorni_sadrzaj>
    <derivirana_varijabla naziv="DomainObject.Predmet.SudioniciListNaziv_1">
      <item>FINA Regionalni centar Zagreb</item>
      <item>CETO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CETO d.o.o., OIB 78542408994, Medulićeva 30/I,10000 Zagreb</item>
    </izvorni_sadrzaj>
    <derivirana_varijabla naziv="DomainObject.Predmet.SudioniciListAdressOIB_1">
      <item>FINA Regionalni centar Zagreb, OIB 85821130368, Trg svibanjskih žrtava 1995. br. 1,10000 Zagreb</item>
      <item>CETO d.o.o., OIB 78542408994, Medulićeva 30/I,10000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78542408994</item>
    </izvorni_sadrzaj>
    <derivirana_varijabla naziv="DomainObject.Predmet.SudioniciListNazivOIB_1">
      <item>, OIB 85821130368</item>
      <item>, OIB 78542408994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1350</properties:Characters>
  <properties:Lines>44</properties:Lines>
  <properties:Paragraphs>20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2017-02-15T06:53:00Z</cp:lastPrinted>
  <dcterms:modified xmlns:xsi="http://www.w3.org/2001/XMLSchema-instance" xsi:type="dcterms:W3CDTF">2017-02-15T06:53:00Z</dcterms:modified>
  <cp:revision>150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