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4389" w14:paraId="3c84389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160F0D">
        <w:t>5030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3E4056" w:rsidP="00780919" w:rsidR="00DE0AD2" w:rsidRPr="00C23224">
      <w:pPr>
        <w:jc w:val="both"/>
      </w:pPr>
      <w:r w:rsidRPr="003E4056">
        <w:t>Trgovački sud u Zagrebu, po sucu Maji Jurovicki, u stečajnom postupku u povodu prijedloga predlagatelja FINANCIJSKE AGENCIJE, Zagreb, Ulica grada Vukovara 70, OIB: 85821130368, za otvaranje stečajnog postupka nad dužnikom SITNI GUŠTI d.o.o. OIB: 86923158016, Zagreb, Vajdin vijenac 18</w:t>
      </w:r>
      <w:r w:rsidR="00C23224" w:rsidRPr="00C23224">
        <w:t>, dana</w:t>
      </w:r>
      <w:r w:rsidR="00F1007F">
        <w:t xml:space="preserve"> 04</w:t>
      </w:r>
      <w:r w:rsidR="005729A1">
        <w:t xml:space="preserve">.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A10157">
      <w:pPr>
        <w:jc w:val="both"/>
      </w:pPr>
      <w:r>
        <w:t xml:space="preserve">I  </w:t>
      </w:r>
      <w:r w:rsidR="00E83F37">
        <w:t xml:space="preserve"> </w:t>
      </w:r>
      <w:r w:rsidR="00DB441F">
        <w:t>Otvara se stečajni postupak nad dužnikom</w:t>
      </w:r>
      <w:r w:rsidR="00674C53" w:rsidRPr="00674C53">
        <w:t xml:space="preserve"> </w:t>
      </w:r>
      <w:r w:rsidR="003E4056" w:rsidRPr="003E4056">
        <w:t>SITNI GUŠTI d.o.o. OIB: 86923158016, Zagreb, Vajdin vijenac 18</w:t>
      </w:r>
      <w:r w:rsidR="003E4056">
        <w:t>.</w:t>
      </w:r>
    </w:p>
    <w:p w:rsidRDefault="00DB441F" w:rsidP="00BE19F1" w:rsidR="005046AB" w:rsidRPr="006B062D">
      <w:pPr>
        <w:jc w:val="both"/>
        <w:rPr>
          <w:b/>
        </w:rPr>
      </w:pPr>
      <w:r>
        <w:t>Rješenje o otvaranju stečajnog postupka nad dužnikom istaknut je</w:t>
      </w:r>
      <w:r w:rsidR="007D0E98">
        <w:t xml:space="preserve"> na</w:t>
      </w:r>
      <w:r>
        <w:t xml:space="preserve"> mrežnoj stranici e-oglasn</w:t>
      </w:r>
      <w:r w:rsidR="007D0E98">
        <w:t>e</w:t>
      </w:r>
      <w:r>
        <w:t xml:space="preserve"> ploč</w:t>
      </w:r>
      <w:r w:rsidR="007D0E98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AB2729">
        <w:t xml:space="preserve">04. </w:t>
      </w:r>
      <w:r w:rsidR="007D0E98">
        <w:t xml:space="preserve">siječnja 2018. u </w:t>
      </w:r>
      <w:r w:rsidR="00AB2729">
        <w:t xml:space="preserve"> 15,00 </w:t>
      </w:r>
      <w:r w:rsidR="00457468">
        <w:t>sati</w:t>
      </w:r>
      <w:r w:rsidR="007D0E98">
        <w:t>.</w:t>
      </w:r>
      <w:r w:rsidR="00457468">
        <w:t xml:space="preserve"> </w:t>
      </w:r>
      <w:r w:rsidR="007D0E98">
        <w:t xml:space="preserve"> </w:t>
      </w:r>
      <w:r w:rsidR="00BE19F1" w:rsidRPr="006B062D">
        <w:rPr>
          <w:b/>
        </w:rPr>
        <w:t xml:space="preserve">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0C2539" w:rsidR="004113CE" w:rsidRPr="00E57CD2">
      <w:pPr>
        <w:jc w:val="both"/>
      </w:pPr>
      <w:r>
        <w:t xml:space="preserve">II. </w:t>
      </w:r>
      <w:r w:rsidR="00AA78A7">
        <w:t xml:space="preserve">  </w:t>
      </w:r>
      <w:r w:rsidR="00E56467" w:rsidRPr="00E56467">
        <w:t xml:space="preserve">Za stečajnog upravitelja imenuje se </w:t>
      </w:r>
      <w:r w:rsidR="00ED3041">
        <w:t>Sandra Gregorić Jelinek</w:t>
      </w:r>
      <w:r w:rsidR="00E56467" w:rsidRPr="00E56467">
        <w:t xml:space="preserve"> OIB: </w:t>
      </w:r>
      <w:r w:rsidR="00ED3041">
        <w:t>76527594917</w:t>
      </w:r>
      <w:r w:rsidR="00E56467" w:rsidRPr="00E56467">
        <w:t xml:space="preserve">, </w:t>
      </w:r>
      <w:r w:rsidR="00ED3041">
        <w:t>Zagreb, Klenovac 5</w:t>
      </w:r>
      <w:r w:rsidR="00E56467" w:rsidRPr="00E56467">
        <w:t>.</w:t>
      </w:r>
      <w:r w:rsidR="00E56467">
        <w:t xml:space="preserve"> </w:t>
      </w:r>
    </w:p>
    <w:p w:rsidRDefault="00833A14" w:rsidP="00833A14" w:rsidR="00833A14">
      <w:pPr>
        <w:jc w:val="both"/>
      </w:pPr>
    </w:p>
    <w:p w:rsidRDefault="00DB441F" w:rsidP="007620FB" w:rsidR="008C1494">
      <w:pPr>
        <w:jc w:val="both"/>
      </w:pPr>
      <w:r>
        <w:t>III. Zaključuje se stečajni postupak nad dužnikom</w:t>
      </w:r>
      <w:r w:rsidR="003E4056">
        <w:t xml:space="preserve"> </w:t>
      </w:r>
      <w:r w:rsidR="003E4056" w:rsidRPr="003E4056">
        <w:t>SITNI GUŠTI d.o.o. OIB: 86923158016 , Zagreb, Vajdin vijenac 18</w:t>
      </w:r>
      <w:r w:rsidR="00BE5FC8">
        <w:t>.</w:t>
      </w:r>
    </w:p>
    <w:p w:rsidRDefault="00BE5FC8" w:rsidP="007620FB" w:rsidR="00BE5FC8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E0463D">
        <w:t>e</w:t>
      </w:r>
      <w:r>
        <w:t xml:space="preserve"> ploč</w:t>
      </w:r>
      <w:r w:rsidR="00E0463D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9C4623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3E4056">
        <w:t xml:space="preserve"> </w:t>
      </w:r>
      <w:r w:rsidR="003E4056" w:rsidRPr="003E4056">
        <w:t>SITNI GUŠTI d.o.o. OIB: 86923158016 , Zagreb, Vajdin vijenac 18</w:t>
      </w:r>
      <w:r w:rsidR="009C4623" w:rsidRPr="009C4623">
        <w:t>.</w:t>
      </w:r>
    </w:p>
    <w:p w:rsidRDefault="00F07672" w:rsidP="00CD719A" w:rsidR="00CD719A">
      <w:pPr>
        <w:jc w:val="both"/>
      </w:pPr>
      <w:r>
        <w:t xml:space="preserve">        </w:t>
      </w:r>
      <w:r w:rsidR="00CD719A">
        <w:t>Prijedlog je podnesen na temelju čl. 444. st. 2. Stečajnog zakona („Narodne novine“ broj 71/15, dalje: SZ).</w:t>
      </w:r>
    </w:p>
    <w:p w:rsidRDefault="00F86CDF" w:rsidP="00CD719A" w:rsidR="00F86CDF">
      <w:pPr>
        <w:jc w:val="both"/>
      </w:pPr>
      <w:r>
        <w:t xml:space="preserve">        </w:t>
      </w:r>
      <w:r w:rsidRPr="00F86CDF">
        <w:t>Financijska agencija, kao predlagatelj, navela je u prijedlogu za otvaranje stečajnog postupka kako dužnik na dan 01. rujna 2015. u Očevidniku redoslijeda osnova za plaćanje ima evidentirane neizvršene osnove za plaćanje u neprekinutom razdoblju od 589 dana, u ukupnom iznosu od 73.491,43 kn, kao i da dužnik ima 2 zaposlenika.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F86CDF" w:rsidP="00CD719A" w:rsidR="00CD719A">
      <w:pPr>
        <w:jc w:val="both"/>
      </w:pPr>
      <w:r>
        <w:lastRenderedPageBreak/>
        <w:t xml:space="preserve">         </w:t>
      </w:r>
      <w:r w:rsidR="00CD719A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D719A" w:rsidP="00CD719A" w:rsidR="00CD719A">
      <w:pPr>
        <w:jc w:val="both"/>
      </w:pPr>
      <w:r>
        <w:t xml:space="preserve">          Sud je rješenjem od </w:t>
      </w:r>
      <w:r w:rsidR="00D13C8F">
        <w:t>14</w:t>
      </w:r>
      <w:r w:rsidR="00D50248">
        <w:t xml:space="preserve">. rujna </w:t>
      </w:r>
      <w:r>
        <w:t xml:space="preserve">2017. pokrenuo prethodni postupak nad dužnikom, a </w:t>
      </w:r>
    </w:p>
    <w:p w:rsidRDefault="00D13C8F" w:rsidP="00CD719A" w:rsidR="00310A8C">
      <w:pPr>
        <w:jc w:val="both"/>
      </w:pPr>
      <w:r>
        <w:t>0</w:t>
      </w:r>
      <w:r w:rsidR="000F2508">
        <w:t>2. studenog</w:t>
      </w:r>
      <w:r w:rsidR="00D50248">
        <w:t xml:space="preserve"> </w:t>
      </w:r>
      <w:r w:rsidR="00CD719A">
        <w:t>2017. održano je ročište radi očitovanja o prijedlogu za otvaranje stečajnog postupka</w:t>
      </w:r>
      <w:r w:rsidR="00BB5D94">
        <w:t xml:space="preserve">. Zastupnik po zakonu dužnika </w:t>
      </w:r>
      <w:r w:rsidR="00310A8C">
        <w:t>ni</w:t>
      </w:r>
      <w:r w:rsidR="00CD719A">
        <w:t>j</w:t>
      </w:r>
      <w:r w:rsidR="00BB5BFB">
        <w:t>e pristupio na navedeno ročište</w:t>
      </w:r>
      <w:r w:rsidR="00310A8C">
        <w:t>.</w:t>
      </w:r>
    </w:p>
    <w:p w:rsidRDefault="00CD719A" w:rsidP="00CD719A" w:rsidR="00CD719A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D719A" w:rsidP="00CD719A" w:rsidR="00CD719A">
      <w:pPr>
        <w:jc w:val="both"/>
      </w:pPr>
      <w:r>
        <w:t xml:space="preserve">          Sud je rješenjem od</w:t>
      </w:r>
      <w:r w:rsidR="00BB5BFB">
        <w:t xml:space="preserve"> </w:t>
      </w:r>
      <w:r w:rsidR="00310A8C">
        <w:t>0</w:t>
      </w:r>
      <w:r w:rsidR="00CE5105">
        <w:t>2. studenog 2017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CE5105">
        <w:t xml:space="preserve"> </w:t>
      </w:r>
      <w:r w:rsidR="00310A8C">
        <w:t>0</w:t>
      </w:r>
      <w:r w:rsidR="00CE5105" w:rsidRPr="00CE5105">
        <w:t>2. stude</w:t>
      </w:r>
      <w:r w:rsidR="00CE5105">
        <w:t>nog 2017</w:t>
      </w:r>
      <w:r w:rsidR="00680230">
        <w:t>.</w:t>
      </w:r>
      <w:r>
        <w:t xml:space="preserve"> Vjerovnici nisu predujmili iznos od 10.000,00 kn za pokriće troškova prethodnog i stečajnog postupka. </w:t>
      </w:r>
    </w:p>
    <w:p w:rsidRDefault="00CD719A" w:rsidP="00CD719A" w:rsidR="00CD719A">
      <w:pPr>
        <w:jc w:val="both"/>
      </w:pPr>
      <w:r>
        <w:t xml:space="preserve">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     </w:t>
      </w:r>
    </w:p>
    <w:p w:rsidRDefault="00CD719A" w:rsidP="00CD719A" w:rsidR="00CD719A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CD719A" w:rsidP="00CD719A" w:rsidR="009535B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5929A5">
        <w:t>04.</w:t>
      </w:r>
      <w:r w:rsidR="0099008D">
        <w:t xml:space="preserve">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274EAD">
        <w:t xml:space="preserve">, v.r. </w:t>
      </w:r>
    </w:p>
    <w:p w:rsidRDefault="009535BB" w:rsidP="009535BB" w:rsidR="009535BB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B02DA3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BC668E" w:rsidP="00B02DA3" w:rsidR="00BC668E">
      <w:pPr>
        <w:jc w:val="both"/>
      </w:pPr>
    </w:p>
    <w:p w:rsidRDefault="00BC668E" w:rsidP="00B02DA3" w:rsidR="00BC668E">
      <w:pPr>
        <w:jc w:val="both"/>
      </w:pPr>
    </w:p>
    <w:p w:rsidRDefault="00BC668E" w:rsidP="00B02DA3" w:rsidR="00BC668E">
      <w:pPr>
        <w:jc w:val="both"/>
      </w:pPr>
    </w:p>
    <w:p w:rsidRDefault="00BC668E" w:rsidP="00B02DA3" w:rsidR="00BC668E">
      <w:pPr>
        <w:jc w:val="both"/>
      </w:pPr>
    </w:p>
    <w:p w:rsidRDefault="009535BB" w:rsidP="00B02DA3" w:rsidR="009535BB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274EAD" w:rsidP="004F5146" w:rsidR="00274EAD">
      <w:pPr>
        <w:jc w:val="right"/>
      </w:pPr>
      <w:r>
        <w:t>za točnost otpravka-ovlašteni službenik</w:t>
      </w:r>
    </w:p>
    <w:p w:rsidRDefault="00274EAD" w:rsidP="004F5146" w:rsidR="00274EAD">
      <w:pPr>
        <w:jc w:val="right"/>
      </w:pPr>
      <w:r>
        <w:t xml:space="preserve">Mirjana Gašparić </w:t>
      </w:r>
    </w:p>
    <w:p w:rsidRDefault="00DB441F" w:rsidP="009535BB" w:rsidR="00DB441F">
      <w:pPr>
        <w:jc w:val="both"/>
      </w:pPr>
    </w:p>
    <w:p w:rsidRDefault="00C12410" w:rsidP="00C12410" w:rsidR="00C12410" w:rsidRPr="006C5196"/>
    <w:sectPr w:rsidSect="00B81193" w:rsidR="00C12410" w:rsidRPr="006C5196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274EAD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310A8C">
          <w:t>5030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A6636"/>
    <w:rsid w:val="000B4CD8"/>
    <w:rsid w:val="000C2539"/>
    <w:rsid w:val="000C5D82"/>
    <w:rsid w:val="000E1465"/>
    <w:rsid w:val="000E626D"/>
    <w:rsid w:val="000F2508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60F0D"/>
    <w:rsid w:val="001A684C"/>
    <w:rsid w:val="001B363A"/>
    <w:rsid w:val="001B3E3A"/>
    <w:rsid w:val="001B6685"/>
    <w:rsid w:val="001C53D4"/>
    <w:rsid w:val="0023149C"/>
    <w:rsid w:val="00237B9E"/>
    <w:rsid w:val="00252ECA"/>
    <w:rsid w:val="00255162"/>
    <w:rsid w:val="00274B49"/>
    <w:rsid w:val="00274EAD"/>
    <w:rsid w:val="002916CE"/>
    <w:rsid w:val="00293025"/>
    <w:rsid w:val="002B0102"/>
    <w:rsid w:val="002B3F21"/>
    <w:rsid w:val="002D6894"/>
    <w:rsid w:val="002E2440"/>
    <w:rsid w:val="002E2DB0"/>
    <w:rsid w:val="002E4063"/>
    <w:rsid w:val="002E6E4E"/>
    <w:rsid w:val="0030326A"/>
    <w:rsid w:val="00310A8C"/>
    <w:rsid w:val="00321343"/>
    <w:rsid w:val="003338B7"/>
    <w:rsid w:val="003402B9"/>
    <w:rsid w:val="00347CA4"/>
    <w:rsid w:val="00351508"/>
    <w:rsid w:val="00362F59"/>
    <w:rsid w:val="00363447"/>
    <w:rsid w:val="00365E42"/>
    <w:rsid w:val="00366AAE"/>
    <w:rsid w:val="00377738"/>
    <w:rsid w:val="00387C14"/>
    <w:rsid w:val="00392E4D"/>
    <w:rsid w:val="003A0BCB"/>
    <w:rsid w:val="003A3F9A"/>
    <w:rsid w:val="003A517E"/>
    <w:rsid w:val="003B27B4"/>
    <w:rsid w:val="003C78FA"/>
    <w:rsid w:val="003D592F"/>
    <w:rsid w:val="003E0E43"/>
    <w:rsid w:val="003E4056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B29D4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9A1"/>
    <w:rsid w:val="00575374"/>
    <w:rsid w:val="00575A62"/>
    <w:rsid w:val="0058225A"/>
    <w:rsid w:val="0059076B"/>
    <w:rsid w:val="005929A5"/>
    <w:rsid w:val="00593BA7"/>
    <w:rsid w:val="005966D9"/>
    <w:rsid w:val="005A7F3D"/>
    <w:rsid w:val="005B2B8E"/>
    <w:rsid w:val="005B604D"/>
    <w:rsid w:val="005B6D46"/>
    <w:rsid w:val="005C1600"/>
    <w:rsid w:val="005C17CD"/>
    <w:rsid w:val="005C2E60"/>
    <w:rsid w:val="005C7C4C"/>
    <w:rsid w:val="005D3011"/>
    <w:rsid w:val="005D3DE4"/>
    <w:rsid w:val="005F5A8E"/>
    <w:rsid w:val="005F7440"/>
    <w:rsid w:val="00602479"/>
    <w:rsid w:val="00602B83"/>
    <w:rsid w:val="00603A21"/>
    <w:rsid w:val="00606E6B"/>
    <w:rsid w:val="00616F59"/>
    <w:rsid w:val="00625D2D"/>
    <w:rsid w:val="00653A13"/>
    <w:rsid w:val="0066051F"/>
    <w:rsid w:val="00665971"/>
    <w:rsid w:val="006671E6"/>
    <w:rsid w:val="00674C53"/>
    <w:rsid w:val="00680230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6F514E"/>
    <w:rsid w:val="00704D10"/>
    <w:rsid w:val="00705E40"/>
    <w:rsid w:val="007205FD"/>
    <w:rsid w:val="00726A2E"/>
    <w:rsid w:val="007620FB"/>
    <w:rsid w:val="007717BA"/>
    <w:rsid w:val="00780919"/>
    <w:rsid w:val="00782B2F"/>
    <w:rsid w:val="007C2112"/>
    <w:rsid w:val="007C7596"/>
    <w:rsid w:val="007D0E98"/>
    <w:rsid w:val="007E0378"/>
    <w:rsid w:val="007E0DC8"/>
    <w:rsid w:val="007E349A"/>
    <w:rsid w:val="007F652C"/>
    <w:rsid w:val="00801181"/>
    <w:rsid w:val="00801605"/>
    <w:rsid w:val="00806722"/>
    <w:rsid w:val="00810257"/>
    <w:rsid w:val="00810915"/>
    <w:rsid w:val="00811710"/>
    <w:rsid w:val="00820DD9"/>
    <w:rsid w:val="00822C8A"/>
    <w:rsid w:val="0082423D"/>
    <w:rsid w:val="00833A14"/>
    <w:rsid w:val="0084543D"/>
    <w:rsid w:val="008527B2"/>
    <w:rsid w:val="008733E7"/>
    <w:rsid w:val="008A306D"/>
    <w:rsid w:val="008B55BF"/>
    <w:rsid w:val="008C1494"/>
    <w:rsid w:val="008C661C"/>
    <w:rsid w:val="008E127C"/>
    <w:rsid w:val="008E59F9"/>
    <w:rsid w:val="008F3436"/>
    <w:rsid w:val="008F44BD"/>
    <w:rsid w:val="008F4BDE"/>
    <w:rsid w:val="008F4ECF"/>
    <w:rsid w:val="00910DEA"/>
    <w:rsid w:val="00914994"/>
    <w:rsid w:val="00937188"/>
    <w:rsid w:val="009506DC"/>
    <w:rsid w:val="009535BB"/>
    <w:rsid w:val="00976D9E"/>
    <w:rsid w:val="0099008D"/>
    <w:rsid w:val="00997388"/>
    <w:rsid w:val="009A72F1"/>
    <w:rsid w:val="009B54BC"/>
    <w:rsid w:val="009B7AB6"/>
    <w:rsid w:val="009B7B31"/>
    <w:rsid w:val="009C4623"/>
    <w:rsid w:val="009C6B90"/>
    <w:rsid w:val="009E23BB"/>
    <w:rsid w:val="009E4E4C"/>
    <w:rsid w:val="009F1F7C"/>
    <w:rsid w:val="00A05D6C"/>
    <w:rsid w:val="00A10157"/>
    <w:rsid w:val="00A22B7B"/>
    <w:rsid w:val="00A2463E"/>
    <w:rsid w:val="00A618D3"/>
    <w:rsid w:val="00A75AF9"/>
    <w:rsid w:val="00A801F2"/>
    <w:rsid w:val="00A951D7"/>
    <w:rsid w:val="00AA0442"/>
    <w:rsid w:val="00AA78A7"/>
    <w:rsid w:val="00AB2729"/>
    <w:rsid w:val="00AD35E7"/>
    <w:rsid w:val="00AE0E35"/>
    <w:rsid w:val="00AE7439"/>
    <w:rsid w:val="00B02DA3"/>
    <w:rsid w:val="00B06231"/>
    <w:rsid w:val="00B143AE"/>
    <w:rsid w:val="00B221D4"/>
    <w:rsid w:val="00B22DAB"/>
    <w:rsid w:val="00B46603"/>
    <w:rsid w:val="00B646E5"/>
    <w:rsid w:val="00B8024A"/>
    <w:rsid w:val="00B81193"/>
    <w:rsid w:val="00BB2CC0"/>
    <w:rsid w:val="00BB5BFB"/>
    <w:rsid w:val="00BB5D94"/>
    <w:rsid w:val="00BC2DA8"/>
    <w:rsid w:val="00BC668E"/>
    <w:rsid w:val="00BD17D3"/>
    <w:rsid w:val="00BE07A7"/>
    <w:rsid w:val="00BE19F1"/>
    <w:rsid w:val="00BE2894"/>
    <w:rsid w:val="00BE5FC8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D719A"/>
    <w:rsid w:val="00CE2634"/>
    <w:rsid w:val="00CE5105"/>
    <w:rsid w:val="00CF2A99"/>
    <w:rsid w:val="00CF464A"/>
    <w:rsid w:val="00CF656A"/>
    <w:rsid w:val="00CF721B"/>
    <w:rsid w:val="00D016A4"/>
    <w:rsid w:val="00D02135"/>
    <w:rsid w:val="00D067DD"/>
    <w:rsid w:val="00D13C8F"/>
    <w:rsid w:val="00D13DAA"/>
    <w:rsid w:val="00D2234F"/>
    <w:rsid w:val="00D26467"/>
    <w:rsid w:val="00D26F0B"/>
    <w:rsid w:val="00D345F1"/>
    <w:rsid w:val="00D35C67"/>
    <w:rsid w:val="00D50248"/>
    <w:rsid w:val="00D63665"/>
    <w:rsid w:val="00D71FFD"/>
    <w:rsid w:val="00D85CC6"/>
    <w:rsid w:val="00DA687B"/>
    <w:rsid w:val="00DB1188"/>
    <w:rsid w:val="00DB441F"/>
    <w:rsid w:val="00DB7FF8"/>
    <w:rsid w:val="00DC563E"/>
    <w:rsid w:val="00DD2E8C"/>
    <w:rsid w:val="00DE0AD2"/>
    <w:rsid w:val="00E005D0"/>
    <w:rsid w:val="00E02AE0"/>
    <w:rsid w:val="00E0463D"/>
    <w:rsid w:val="00E337EC"/>
    <w:rsid w:val="00E34F61"/>
    <w:rsid w:val="00E4038E"/>
    <w:rsid w:val="00E430D5"/>
    <w:rsid w:val="00E46026"/>
    <w:rsid w:val="00E56467"/>
    <w:rsid w:val="00E57CD2"/>
    <w:rsid w:val="00E63E36"/>
    <w:rsid w:val="00E71B8C"/>
    <w:rsid w:val="00E72D2A"/>
    <w:rsid w:val="00E75D7C"/>
    <w:rsid w:val="00E83F37"/>
    <w:rsid w:val="00E860BE"/>
    <w:rsid w:val="00E86299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ED3041"/>
    <w:rsid w:val="00F07672"/>
    <w:rsid w:val="00F1007F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2E59"/>
    <w:rsid w:val="00F86CDF"/>
    <w:rsid w:val="00F874AD"/>
    <w:rsid w:val="00F9309D"/>
    <w:rsid w:val="00FA31EB"/>
    <w:rsid w:val="00FA6EEE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8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St-5030/2016-13</izvorni_sadrzaj>
    <derivirana_varijabla naziv="DomainObject.Oznaka_1">St-5030/2016-13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5030</izvorni_sadrzaj>
    <derivirana_varijabla naziv="DomainObject.Predmet.Broj_1">5030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St-5030/2016</izvorni_sadrzaj>
    <derivirana_varijabla naziv="DomainObject.Predmet.OznakaBroj_1">St-5030/2016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SITNI GUŠTI d.o.o.</izvorni_sadrzaj>
    <derivirana_varijabla naziv="DomainObject.Predmet.ProtustrankaFormated_1">  SITNI GUŠTI d.o.o.</derivirana_varijabla>
  </DomainObject.Predmet.ProtustrankaFormated>
  <DomainObject.Predmet.ProtustrankaFormatedOIB>
    <izvorni_sadrzaj>  SITNI GUŠTI d.o.o., OIB 86923158016</izvorni_sadrzaj>
    <derivirana_varijabla naziv="DomainObject.Predmet.ProtustrankaFormatedOIB_1">  SITNI GUŠTI d.o.o., OIB 86923158016</derivirana_varijabla>
  </DomainObject.Predmet.ProtustrankaFormatedOIB>
  <DomainObject.Predmet.ProtustrankaFormatedWithAdress>
    <izvorni_sadrzaj> SITNI GUŠTI d.o.o., Vajdin vijenac 18, 10000 Zagreb</izvorni_sadrzaj>
    <derivirana_varijabla naziv="DomainObject.Predmet.ProtustrankaFormatedWithAdress_1"> SITNI GUŠTI d.o.o., Vajdin vijenac 18, 10000 Zagreb</derivirana_varijabla>
  </DomainObject.Predmet.ProtustrankaFormatedWithAdress>
  <DomainObject.Predmet.ProtustrankaFormatedWithAdressOIB>
    <izvorni_sadrzaj> SITNI GUŠTI d.o.o., OIB 86923158016, Vajdin vijenac 18, 10000 Zagreb</izvorni_sadrzaj>
    <derivirana_varijabla naziv="DomainObject.Predmet.ProtustrankaFormatedWithAdressOIB_1"> SITNI GUŠTI d.o.o., OIB 86923158016, Vajdin vijenac 18, 10000 Zagreb</derivirana_varijabla>
  </DomainObject.Predmet.ProtustrankaFormatedWithAdressOIB>
  <DomainObject.Predmet.ProtustrankaWithAdress>
    <izvorni_sadrzaj>SITNI GUŠTI d.o.o. Vajdin vijenac 18, 10000 Zagreb</izvorni_sadrzaj>
    <derivirana_varijabla naziv="DomainObject.Predmet.ProtustrankaWithAdress_1">SITNI GUŠTI d.o.o. Vajdin vijenac 18, 10000 Zagreb</derivirana_varijabla>
  </DomainObject.Predmet.ProtustrankaWithAdress>
  <DomainObject.Predmet.ProtustrankaWithAdressOIB>
    <izvorni_sadrzaj>SITNI GUŠTI d.o.o., OIB 86923158016, Vajdin vijenac 18, 10000 Zagreb</izvorni_sadrzaj>
    <derivirana_varijabla naziv="DomainObject.Predmet.ProtustrankaWithAdressOIB_1">SITNI GUŠTI d.o.o., OIB 86923158016, Vajdin vijenac 18, 10000 Zagreb</derivirana_varijabla>
  </DomainObject.Predmet.ProtustrankaWithAdressOIB>
  <DomainObject.Predmet.ProtustrankaNazivFormated>
    <izvorni_sadrzaj>SITNI GUŠTI d.o.o.</izvorni_sadrzaj>
    <derivirana_varijabla naziv="DomainObject.Predmet.ProtustrankaNazivFormated_1">SITNI GUŠTI d.o.o.</derivirana_varijabla>
  </DomainObject.Predmet.ProtustrankaNazivFormated>
  <DomainObject.Predmet.ProtustrankaNazivFormatedOIB>
    <izvorni_sadrzaj>SITNI GUŠTI d.o.o., OIB 86923158016</izvorni_sadrzaj>
    <derivirana_varijabla naziv="DomainObject.Predmet.ProtustrankaNazivFormatedOIB_1">SITNI GUŠTI d.o.o., OIB 86923158016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Joško Klišmanić</izvorni_sadrzaj>
    <derivirana_varijabla naziv="DomainObject.Predmet.StrankaFormated_1">  FINA Regionalni centar Zagreb; Joško Klišmanić</derivirana_varijabla>
  </DomainObject.Predmet.StrankaFormated>
  <DomainObject.Predmet.StrankaFormatedOIB>
    <izvorni_sadrzaj>  FINA Regionalni centar Zagreb, OIB 85821130368; Joško Klišmanić, OIB 29145592464</izvorni_sadrzaj>
    <derivirana_varijabla naziv="DomainObject.Predmet.StrankaFormatedOIB_1">  FINA Regionalni centar Zagreb, OIB 85821130368; Joško Klišmanić, OIB 29145592464</derivirana_varijabla>
  </DomainObject.Predmet.StrankaFormatedOIB>
  <DomainObject.Predmet.StrankaFormatedWithAdress>
    <izvorni_sadrzaj> FINA Regionalni centar Zagreb, Trg svibanjskih žrtava 1995. br. 1, 10000 Zagreb; Joško Klišmanić</izvorni_sadrzaj>
    <derivirana_varijabla naziv="DomainObject.Predmet.StrankaFormatedWithAdress_1"> FINA Regionalni centar Zagreb, Trg svibanjskih žrtava 1995. br. 1, 10000 Zagreb; Joško Klišmanić</derivirana_varijabla>
  </DomainObject.Predmet.StrankaFormatedWithAdress>
  <DomainObject.Predmet.StrankaFormatedWithAdressOIB>
    <izvorni_sadrzaj> FINA Regionalni centar Zagreb, OIB 85821130368, Trg svibanjskih žrtava 1995. br. 1, 10000 Zagreb; Joško Klišmanić, OIB 29145592464</izvorni_sadrzaj>
    <derivirana_varijabla naziv="DomainObject.Predmet.StrankaFormatedWithAdressOIB_1"> FINA Regionalni centar Zagreb, OIB 85821130368, Trg svibanjskih žrtava 1995. br. 1, 10000 Zagreb; Joško Klišmanić, OIB 29145592464</derivirana_varijabla>
  </DomainObject.Predmet.StrankaFormatedWithAdressOIB>
  <DomainObject.Predmet.StrankaWithAdress>
    <izvorni_sadrzaj>FINA Regionalni centar Zagreb Trg svibanjskih žrtava 1995. br. 1,10000 Zagreb,Joško Klišmanić </izvorni_sadrzaj>
    <derivirana_varijabla naziv="DomainObject.Predmet.StrankaWithAdress_1">FINA Regionalni centar Zagreb Trg svibanjskih žrtava 1995. br. 1,10000 Zagreb,Joško Klišmanić </derivirana_varijabla>
  </DomainObject.Predmet.StrankaWithAdress>
  <DomainObject.Predmet.StrankaWithAdressOIB>
    <izvorni_sadrzaj>FINA Regionalni centar Zagreb, OIB 85821130368, Trg svibanjskih žrtava 1995. br. 1,10000 Zagreb,Joško Klišmanić, OIB 29145592464</izvorni_sadrzaj>
    <derivirana_varijabla naziv="DomainObject.Predmet.StrankaWithAdressOIB_1">FINA Regionalni centar Zagreb, OIB 85821130368, Trg svibanjskih žrtava 1995. br. 1,10000 Zagreb,Joško Klišmanić, OIB 29145592464</derivirana_varijabla>
  </DomainObject.Predmet.StrankaWithAdressOIB>
  <DomainObject.Predmet.StrankaNazivFormated>
    <izvorni_sadrzaj>FINA Regionalni centar Zagreb,Joško Klišmanić</izvorni_sadrzaj>
    <derivirana_varijabla naziv="DomainObject.Predmet.StrankaNazivFormated_1">FINA Regionalni centar Zagreb,Joško Klišmanić</derivirana_varijabla>
  </DomainObject.Predmet.StrankaNazivFormated>
  <DomainObject.Predmet.StrankaNazivFormatedOIB>
    <izvorni_sadrzaj>FINA Regionalni centar Zagreb, OIB 85821130368,Joško Klišmanić, OIB 29145592464</izvorni_sadrzaj>
    <derivirana_varijabla naziv="DomainObject.Predmet.StrankaNazivFormatedOIB_1">FINA Regionalni centar Zagreb, OIB 85821130368,Joško Klišmanić, OIB 29145592464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Joško Klišmanić</item>
    </izvorni_sadrzaj>
    <derivirana_varijabla naziv="DomainObject.Predmet.StrankaListFormated_1">
      <item>FINA Regionalni centar Zagreb</item>
      <item>Joško Klišmanić</item>
    </derivirana_varijabla>
  </DomainObject.Predmet.StrankaListFormated>
  <DomainObject.Predmet.StrankaListFormatedOIB>
    <izvorni_sadrzaj>
      <item>FINA Regionalni centar Zagreb, OIB 85821130368</item>
      <item>Joško Klišmanić, OIB 29145592464</item>
    </izvorni_sadrzaj>
    <derivirana_varijabla naziv="DomainObject.Predmet.StrankaListFormatedOIB_1">
      <item>FINA Regionalni centar Zagreb, OIB 85821130368</item>
      <item>Joško Klišmanić, OIB 29145592464</item>
    </derivirana_varijabla>
  </DomainObject.Predmet.StrankaListFormatedOIB>
  <DomainObject.Predmet.StrankaListFormatedWithAdress>
    <izvorni_sadrzaj>
      <item>FINA Regionalni centar Zagreb, Trg svibanjskih žrtava 1995. br. 1, 10000 Zagreb</item>
      <item>Joško Klišmanić</item>
    </izvorni_sadrzaj>
    <derivirana_varijabla naziv="DomainObject.Predmet.StrankaListFormatedWithAdress_1">
      <item>FINA Regionalni centar Zagreb, Trg svibanjskih žrtava 1995. br. 1, 10000 Zagreb</item>
      <item>Joško Klišmanić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Joško Klišmanić, OIB 29145592464</item>
    </izvorni_sadrzaj>
    <derivirana_varijabla naziv="DomainObject.Predmet.StrankaListFormatedWithAdressOIB_1">
      <item>FINA Regionalni centar Zagreb, OIB 85821130368, Trg svibanjskih žrtava 1995. br. 1, 10000 Zagreb</item>
      <item>Joško Klišmanić, OIB 29145592464</item>
    </derivirana_varijabla>
  </DomainObject.Predmet.StrankaListFormatedWithAdressOIB>
  <DomainObject.Predmet.StrankaListNazivFormated>
    <izvorni_sadrzaj>
      <item>FINA Regionalni centar Zagreb</item>
      <item>Joško Klišmanić</item>
    </izvorni_sadrzaj>
    <derivirana_varijabla naziv="DomainObject.Predmet.StrankaListNazivFormated_1">
      <item>FINA Regionalni centar Zagreb</item>
      <item>Joško Klišmanić</item>
    </derivirana_varijabla>
  </DomainObject.Predmet.StrankaListNazivFormated>
  <DomainObject.Predmet.StrankaListNazivFormatedOIB>
    <izvorni_sadrzaj>
      <item>FINA Regionalni centar Zagreb, OIB 85821130368</item>
      <item>Joško Klišmanić, OIB 29145592464</item>
    </izvorni_sadrzaj>
    <derivirana_varijabla naziv="DomainObject.Predmet.StrankaListNazivFormatedOIB_1">
      <item>FINA Regionalni centar Zagreb, OIB 85821130368</item>
      <item>Joško Klišmanić, OIB 29145592464</item>
    </derivirana_varijabla>
  </DomainObject.Predmet.StrankaListNazivFormatedOIB>
  <DomainObject.Predmet.ProtuStrankaListFormated>
    <izvorni_sadrzaj>
      <item>SITNI GUŠTI d.o.o.</item>
    </izvorni_sadrzaj>
    <derivirana_varijabla naziv="DomainObject.Predmet.ProtuStrankaListFormated_1">
      <item>SITNI GUŠTI d.o.o.</item>
    </derivirana_varijabla>
  </DomainObject.Predmet.ProtuStrankaListFormated>
  <DomainObject.Predmet.ProtuStrankaListFormatedOIB>
    <izvorni_sadrzaj>
      <item>SITNI GUŠTI d.o.o., OIB 86923158016</item>
    </izvorni_sadrzaj>
    <derivirana_varijabla naziv="DomainObject.Predmet.ProtuStrankaListFormatedOIB_1">
      <item>SITNI GUŠTI d.o.o., OIB 86923158016</item>
    </derivirana_varijabla>
  </DomainObject.Predmet.ProtuStrankaListFormatedOIB>
  <DomainObject.Predmet.ProtuStrankaListFormatedWithAdress>
    <izvorni_sadrzaj>
      <item>SITNI GUŠTI d.o.o., Vajdin vijenac 18, 10000 Zagreb</item>
    </izvorni_sadrzaj>
    <derivirana_varijabla naziv="DomainObject.Predmet.ProtuStrankaListFormatedWithAdress_1">
      <item>SITNI GUŠTI d.o.o., Vajdin vijenac 18, 10000 Zagreb</item>
    </derivirana_varijabla>
  </DomainObject.Predmet.ProtuStrankaListFormatedWithAdress>
  <DomainObject.Predmet.ProtuStrankaListFormatedWithAdressOIB>
    <izvorni_sadrzaj>
      <item>SITNI GUŠTI d.o.o., OIB 86923158016, Vajdin vijenac 18, 10000 Zagreb</item>
    </izvorni_sadrzaj>
    <derivirana_varijabla naziv="DomainObject.Predmet.ProtuStrankaListFormatedWithAdressOIB_1">
      <item>SITNI GUŠTI d.o.o., OIB 86923158016, Vajdin vijenac 18, 10000 Zagreb</item>
    </derivirana_varijabla>
  </DomainObject.Predmet.ProtuStrankaListFormatedWithAdressOIB>
  <DomainObject.Predmet.ProtuStrankaListNazivFormated>
    <izvorni_sadrzaj>
      <item>SITNI GUŠTI d.o.o.</item>
    </izvorni_sadrzaj>
    <derivirana_varijabla naziv="DomainObject.Predmet.ProtuStrankaListNazivFormated_1">
      <item>SITNI GUŠTI d.o.o.</item>
    </derivirana_varijabla>
  </DomainObject.Predmet.ProtuStrankaListNazivFormated>
  <DomainObject.Predmet.ProtuStrankaListNazivFormatedOIB>
    <izvorni_sadrzaj>
      <item>SITNI GUŠTI d.o.o., OIB 86923158016</item>
    </izvorni_sadrzaj>
    <derivirana_varijabla naziv="DomainObject.Predmet.ProtuStrankaListNazivFormatedOIB_1">
      <item>SITNI GUŠTI d.o.o., OIB 86923158016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St-5030/2016-13</izvorni_sadrzaj>
    <derivirana_varijabla naziv="DomainObject.PoslovniBrojDokumenta_1">St-5030/2016-13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SITNI GUŠTI d.o.o.</izvorni_sadrzaj>
    <derivirana_varijabla naziv="DomainObject.Predmet.ProtustrankaIDrugi_1">SITNI GUŠTI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SITNI GUŠTI d.o.o., OIB 86923158016, Vajdin vijenac 18, 10000 Zagreb</izvorni_sadrzaj>
    <derivirana_varijabla naziv="DomainObject.Predmet.ProtustrankaIDrugiAdressOIB_1">SITNI GUŠTI d.o.o., OIB 86923158016, Vajdin vijenac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SITNI GUŠTI d.o.o.</item>
      <item>Joško Klišmanić</item>
    </izvorni_sadrzaj>
    <derivirana_varijabla naziv="DomainObject.Predmet.SudioniciListNaziv_1">
      <item>FINA Regionalni centar Zagreb</item>
      <item>SITNI GUŠTI d.o.o.</item>
      <item>Joško Klišmanić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SITNI GUŠTI d.o.o., OIB 86923158016, Vajdin vijenac 18,10000 Zagreb</item>
      <item>Joško Klišmanić, OIB 29145592464</item>
    </izvorni_sadrzaj>
    <derivirana_varijabla naziv="DomainObject.Predmet.SudioniciListAdressOIB_1">
      <item>FINA Regionalni centar Zagreb, OIB 85821130368, Trg svibanjskih žrtava 1995. br. 1,10000 Zagreb</item>
      <item>SITNI GUŠTI d.o.o., OIB 86923158016, Vajdin vijenac 18,10000 Zagreb</item>
      <item>Joško Klišmanić, OIB 29145592464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86923158016</item>
      <item>, OIB 29145592464</item>
    </izvorni_sadrzaj>
    <derivirana_varijabla naziv="DomainObject.Predmet.SudioniciListNazivOIB_1">
      <item>, OIB 85821130368</item>
      <item>, OIB 86923158016</item>
      <item>, OIB 29145592464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9097B-F5C3-4EF9-8DB6-5216E7163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875</properties:Words>
  <properties:Characters>4846</properties:Characters>
  <properties:Lines>108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2018-01-03T09:11:00Z</dcterms:created>
  <dc:creator>gzubak</dc:creator>
  <cp:lastModifiedBy>Mirjana Gašparić</cp:lastModifiedBy>
  <cp:lastPrinted>2018-01-04T09:16:00Z</cp:lastPrinted>
  <dcterms:modified xmlns:xsi="http://www.w3.org/2001/XMLSchema-instance" xsi:type="dcterms:W3CDTF">2018-01-04T09:16:00Z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St-5030/2016-13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