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84d0a" w14:paraId="3e84d0a" w:rsidRDefault="00AE649C" w:rsidP="00687E1F" w:rsidR="00AE649C" w:rsidRPr="00B76F3C">
      <w:pPr>
        <w:pStyle w:val="NormaleSPIS"/>
        <w:spacing w:after="0"/>
        <w15:collapsed w:val="false"/>
      </w:pPr>
    </w:p>
    <w:p w:rsidRDefault="00AB4602" w:rsidP="00687E1F"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87E1F" w:rsidP="00687E1F" w:rsidR="00687E1F">
      <w:pPr>
        <w:spacing w:after="0"/>
      </w:pPr>
      <w:r>
        <w:t>REPUBLIKA HRVATSKA</w:t>
      </w:r>
    </w:p>
    <w:p w:rsidRDefault="00687E1F" w:rsidP="00687E1F" w:rsidR="00687E1F">
      <w:pPr>
        <w:spacing w:after="0"/>
      </w:pPr>
      <w:r>
        <w:t>Trgovački sud u Varaždinu</w:t>
      </w:r>
    </w:p>
    <w:p w:rsidRDefault="00687E1F" w:rsidP="00687E1F" w:rsidR="00687E1F">
      <w:pPr>
        <w:spacing w:after="0"/>
      </w:pPr>
      <w:r>
        <w:t>Varaždin, Braće Radić br. 2.</w:t>
      </w:r>
    </w:p>
    <w:p w:rsidRDefault="00687E1F" w:rsidP="00687E1F" w:rsidR="00687E1F">
      <w:pPr>
        <w:spacing w:after="0"/>
      </w:pPr>
    </w:p>
    <w:p w:rsidRDefault="00687E1F" w:rsidP="00687E1F" w:rsidR="00687E1F">
      <w:pPr>
        <w:spacing w:after="0"/>
      </w:pPr>
    </w:p>
    <w:p w:rsidRDefault="00687E1F" w:rsidP="00687E1F" w:rsidR="00687E1F">
      <w:pPr>
        <w:spacing w:after="0"/>
        <w:jc w:val="center"/>
      </w:pPr>
      <w:r>
        <w:t>R E P U B L I K A     H R V A T S K A</w:t>
      </w:r>
    </w:p>
    <w:p w:rsidRDefault="00687E1F" w:rsidP="00687E1F" w:rsidR="00687E1F">
      <w:pPr>
        <w:spacing w:after="0"/>
        <w:jc w:val="center"/>
      </w:pPr>
    </w:p>
    <w:p w:rsidRDefault="00687E1F" w:rsidP="00687E1F" w:rsidR="00687E1F">
      <w:pPr>
        <w:spacing w:after="0"/>
        <w:jc w:val="center"/>
      </w:pPr>
      <w:r>
        <w:t>R J E Š E N J E</w:t>
      </w:r>
    </w:p>
    <w:p w:rsidRDefault="00687E1F" w:rsidP="00687E1F" w:rsidR="00687E1F">
      <w:pPr>
        <w:spacing w:after="0"/>
        <w:jc w:val="center"/>
      </w:pPr>
    </w:p>
    <w:p w:rsidRDefault="00687E1F" w:rsidP="00687E1F" w:rsidR="00687E1F">
      <w:pPr>
        <w:spacing w:after="0"/>
      </w:pPr>
    </w:p>
    <w:p w:rsidRDefault="00687E1F" w:rsidP="00687E1F" w:rsidR="00687E1F">
      <w:pPr>
        <w:pStyle w:val="Tijeloteksta2"/>
        <w:spacing w:lineRule="auto" w:line="240" w:after="0"/>
        <w:jc w:val="both"/>
        <w:rPr>
          <w:rFonts w:cs="Times New Roman"/>
        </w:rPr>
      </w:pPr>
      <w:r>
        <w:rPr>
          <w:rFonts w:cs="Times New Roman"/>
          <w:b/>
          <w:bCs/>
        </w:rPr>
        <w:t xml:space="preserve">           </w:t>
      </w:r>
      <w:r>
        <w:rPr>
          <w:rFonts w:cs="Times New Roman"/>
          <w:b/>
          <w:bCs/>
        </w:rPr>
        <w:tab/>
      </w:r>
      <w:r>
        <w:rPr>
          <w:rFonts w:cs="Times New Roman"/>
          <w:bCs/>
        </w:rPr>
        <w:t>TRGOVAČKI SUD U VARAŽDINU</w:t>
      </w:r>
      <w:r>
        <w:rPr>
          <w:rFonts w:cs="Times New Roman"/>
        </w:rPr>
        <w:t xml:space="preserve">, po sucu toga suda Hugu </w:t>
      </w:r>
      <w:proofErr w:type="spellStart"/>
      <w:r>
        <w:rPr>
          <w:rFonts w:cs="Times New Roman"/>
        </w:rPr>
        <w:t>Wedemeyeru</w:t>
      </w:r>
      <w:proofErr w:type="spellEnd"/>
      <w:r>
        <w:rPr>
          <w:rFonts w:cs="Times New Roman"/>
        </w:rPr>
        <w:t>, u stečajnom postupku nad stečajnim dužnikom</w:t>
      </w:r>
      <w:r>
        <w:rPr>
          <w:rFonts w:cs="Times New Roman"/>
          <w:bCs/>
        </w:rPr>
        <w:t xml:space="preserve"> ZRIN </w:t>
      </w:r>
      <w:r>
        <w:rPr>
          <w:rFonts w:cs="Times New Roman"/>
        </w:rPr>
        <w:t xml:space="preserve">d.o.o. „u stečaju“, iz Varaždina, </w:t>
      </w:r>
      <w:proofErr w:type="spellStart"/>
      <w:r>
        <w:rPr>
          <w:rFonts w:cs="Times New Roman"/>
        </w:rPr>
        <w:t>Optujska</w:t>
      </w:r>
      <w:proofErr w:type="spellEnd"/>
      <w:r>
        <w:rPr>
          <w:rFonts w:cs="Times New Roman"/>
        </w:rPr>
        <w:t xml:space="preserve"> br. 70, OIB: 51367233190, kojeg zastupa stečajni upravitelj Stanko Makar, dipl. oec., iz Ludbrega, Petra Zrinskog br. 3, izvan ročišta 26. rujna 2017.</w:t>
      </w:r>
    </w:p>
    <w:p w:rsidRDefault="00687E1F" w:rsidP="00687E1F" w:rsidR="00687E1F">
      <w:pPr>
        <w:spacing w:after="0"/>
        <w:jc w:val="both"/>
        <w:rPr>
          <w:rFonts w:cs="Times New Roman"/>
        </w:rPr>
      </w:pPr>
    </w:p>
    <w:p w:rsidRDefault="00687E1F" w:rsidP="00687E1F" w:rsidR="00687E1F">
      <w:pPr>
        <w:spacing w:after="0"/>
        <w:jc w:val="center"/>
      </w:pPr>
      <w:r>
        <w:t>r i j e š i o     j e</w:t>
      </w:r>
    </w:p>
    <w:p w:rsidRDefault="00687E1F" w:rsidP="00687E1F" w:rsidR="00687E1F">
      <w:pPr>
        <w:spacing w:after="0"/>
        <w:jc w:val="both"/>
      </w:pPr>
    </w:p>
    <w:p w:rsidRDefault="00687E1F" w:rsidP="00687E1F" w:rsidR="00687E1F">
      <w:pPr>
        <w:spacing w:after="0"/>
        <w:jc w:val="both"/>
      </w:pPr>
    </w:p>
    <w:p w:rsidRDefault="00687E1F" w:rsidP="00687E1F" w:rsidR="00687E1F">
      <w:pPr>
        <w:spacing w:after="0"/>
        <w:jc w:val="both"/>
      </w:pPr>
      <w:r>
        <w:tab/>
        <w:t>I/  Određuje se</w:t>
      </w:r>
      <w:r>
        <w:rPr>
          <w:b/>
        </w:rPr>
        <w:t xml:space="preserve"> </w:t>
      </w:r>
      <w:r>
        <w:t>posebno ispitno ročište radi ispitivanja naknadno podnesene prijave tražbine vjerovnika kod ovoga suda u Varaždinu, Braće Radić br. 2, drugi kat, u sobi broj</w:t>
      </w:r>
      <w:r>
        <w:rPr>
          <w:b/>
        </w:rPr>
        <w:t xml:space="preserve"> </w:t>
      </w:r>
      <w:r>
        <w:t xml:space="preserve">222, za </w:t>
      </w:r>
    </w:p>
    <w:p w:rsidRDefault="00687E1F" w:rsidP="00687E1F" w:rsidR="00687E1F">
      <w:pPr>
        <w:spacing w:after="0"/>
        <w:jc w:val="both"/>
      </w:pPr>
    </w:p>
    <w:p w:rsidRDefault="00687E1F" w:rsidP="00687E1F" w:rsidR="00687E1F">
      <w:pPr>
        <w:spacing w:after="0"/>
        <w:jc w:val="center"/>
        <w:rPr>
          <w:u w:val="single"/>
        </w:rPr>
      </w:pPr>
      <w:r>
        <w:rPr>
          <w:u w:val="single"/>
        </w:rPr>
        <w:t>dan   21.  studenoga  2017.  u  10,00   sati.</w:t>
      </w:r>
    </w:p>
    <w:p w:rsidRDefault="00687E1F" w:rsidP="00687E1F" w:rsidR="00687E1F">
      <w:pPr>
        <w:spacing w:after="0"/>
        <w:jc w:val="both"/>
      </w:pPr>
    </w:p>
    <w:p w:rsidRDefault="00687E1F" w:rsidP="00687E1F" w:rsidR="00687E1F">
      <w:pPr>
        <w:spacing w:after="0"/>
        <w:jc w:val="both"/>
      </w:pPr>
    </w:p>
    <w:p w:rsidRDefault="00687E1F" w:rsidP="00687E1F" w:rsidR="00687E1F">
      <w:pPr>
        <w:spacing w:after="0"/>
        <w:jc w:val="both"/>
      </w:pPr>
      <w:r>
        <w:tab/>
        <w:t>II/   Na određeno ročište pozivaju se  :</w:t>
      </w:r>
    </w:p>
    <w:p w:rsidRDefault="00687E1F" w:rsidP="00687E1F" w:rsidR="00687E1F">
      <w:pPr>
        <w:spacing w:after="0"/>
        <w:jc w:val="both"/>
      </w:pPr>
    </w:p>
    <w:p w:rsidRDefault="00687E1F" w:rsidP="00687E1F" w:rsidR="00687E1F">
      <w:pPr>
        <w:spacing w:after="0"/>
        <w:jc w:val="both"/>
      </w:pPr>
      <w:r>
        <w:t>- stečajni upravitelj Stanko Makar, dipl. oec., iz Ludbrega, Petra Zrinskog br. 3,</w:t>
      </w:r>
    </w:p>
    <w:p w:rsidRDefault="00687E1F" w:rsidP="00687E1F" w:rsidR="00687E1F">
      <w:pPr>
        <w:spacing w:after="0"/>
        <w:jc w:val="both"/>
      </w:pPr>
      <w:r>
        <w:t>- vjerovnik VARKOM d.d. iz Varaždina, Trg bana Josipa Jelačića br. 15,</w:t>
      </w:r>
    </w:p>
    <w:p w:rsidRDefault="00687E1F" w:rsidP="00687E1F" w:rsidR="00687E1F">
      <w:pPr>
        <w:spacing w:after="0"/>
        <w:jc w:val="both"/>
      </w:pPr>
      <w:r>
        <w:t>-  ostali vjerovnici putem e-Oglasne ploče ovoga suda.</w:t>
      </w:r>
    </w:p>
    <w:p w:rsidRDefault="00687E1F" w:rsidP="00687E1F" w:rsidR="00687E1F">
      <w:pPr>
        <w:spacing w:after="0"/>
        <w:jc w:val="both"/>
      </w:pPr>
    </w:p>
    <w:p w:rsidRDefault="00687E1F" w:rsidP="00687E1F" w:rsidR="00687E1F">
      <w:pPr>
        <w:spacing w:after="0"/>
        <w:jc w:val="both"/>
      </w:pPr>
      <w:r>
        <w:tab/>
        <w:t>III/ Poziva se vjerovnik VARKOM d.d. iz Varaždina, Trg bana Josipa Jelačića br. 15,</w:t>
      </w:r>
    </w:p>
    <w:p w:rsidRDefault="00687E1F" w:rsidP="00687E1F" w:rsidR="00687E1F">
      <w:pPr>
        <w:spacing w:after="0"/>
        <w:jc w:val="both"/>
      </w:pPr>
      <w:r>
        <w:t xml:space="preserve"> da u roku od 15 dana od primitka ovog rješenja uplati iznos od 500,00 kuna na ime predujma za pokriće troškova posebnog ispitnog ročišta na žiro-račun ovoga suda broj : HR4023900011300002754, s pozivom na broj spisa St-307-13., otvoren kod Hrvatske poštanske banke d.d., s time da o tome u spis prilože dokaz – virmansku uplatnicu.</w:t>
      </w:r>
    </w:p>
    <w:p w:rsidRDefault="00687E1F" w:rsidP="00687E1F" w:rsidR="00687E1F">
      <w:pPr>
        <w:spacing w:after="0"/>
        <w:jc w:val="both"/>
      </w:pPr>
    </w:p>
    <w:p w:rsidRDefault="00687E1F" w:rsidP="00687E1F" w:rsidR="00687E1F">
      <w:pPr>
        <w:spacing w:after="0"/>
        <w:jc w:val="both"/>
      </w:pPr>
    </w:p>
    <w:p w:rsidRDefault="00687E1F" w:rsidP="00687E1F" w:rsidR="00687E1F">
      <w:pPr>
        <w:spacing w:after="0"/>
        <w:jc w:val="center"/>
      </w:pPr>
      <w:r>
        <w:t>Obrazloženje</w:t>
      </w:r>
    </w:p>
    <w:p w:rsidRDefault="00687E1F" w:rsidP="00687E1F" w:rsidR="00687E1F">
      <w:pPr>
        <w:spacing w:after="0"/>
        <w:jc w:val="center"/>
      </w:pPr>
    </w:p>
    <w:p w:rsidRDefault="00687E1F" w:rsidP="00687E1F" w:rsidR="00687E1F">
      <w:pPr>
        <w:spacing w:after="0"/>
        <w:jc w:val="both"/>
      </w:pPr>
      <w:r>
        <w:tab/>
        <w:t>Stečajni upravitelj Stanko Makar, dipl. oec., iz Ludbrega dostavio je sudu 12. svibnja 2017. izvješće o tijeku stečajnog postupka, u kojem je, između ostalog, obavijestio sud da je naknadno pristigla prijava tražbine stečajnog vjerovnika Varkom d.d. iz Varaždina, pa je predložio da se odredi naknadno ispitno ročište.</w:t>
      </w:r>
    </w:p>
    <w:p w:rsidRDefault="00687E1F" w:rsidP="00687E1F" w:rsidR="00687E1F">
      <w:pPr>
        <w:spacing w:after="0"/>
        <w:jc w:val="both"/>
      </w:pPr>
      <w:r>
        <w:tab/>
        <w:t xml:space="preserve">Odredbom čl. 176. st. 2. Stečajnog zakona (Narodne novine br. 44/96., 29/99., 129/00., 123/03., 197/03., 187/04., 82/06., 116/10., 25/12. i 133/12., dalje : SZ-a) propisano je </w:t>
      </w:r>
      <w:r>
        <w:lastRenderedPageBreak/>
        <w:t>da se tražbine prijavljene nakon isteka roka za prijavljivanje koje nisu ispitane na ispitnom ročištu, te tražbine prijavljene najkasnije u roku od tri mjeseca nakon prvoga ispitnog ročišta, ali ne poslije objavljivanja poziva za završno ročište, mogu ispitati na jednom ili više posebnih ispitnih ročišta koja će, na prijedlog vjerovnika koji nisu pravodobno prijavili svoje tražbine odrediti stečajni sudac rješenjem uz uvjet da u roku od 15 dana solidarno uplate predujam za pokriće troškova toga ročišta. Ako se predujam ne uplati u roku posebno se ispitno ročište neće održati, a nepravodobne će prijave biti odbačene.</w:t>
      </w:r>
    </w:p>
    <w:p w:rsidRDefault="00687E1F" w:rsidP="00687E1F" w:rsidR="00687E1F">
      <w:pPr>
        <w:spacing w:after="0"/>
        <w:jc w:val="both"/>
      </w:pPr>
      <w:r>
        <w:tab/>
        <w:t>Budući da je u ovome postupku ispitno ročište održano 25. studenoga 2014., te kako je navedena naknadno prijavljena tražbina stečajn</w:t>
      </w:r>
      <w:r w:rsidR="00C1163C">
        <w:t>om upravitelju prijavljena 11. prosinca</w:t>
      </w:r>
      <w:r>
        <w:t xml:space="preserve"> 201</w:t>
      </w:r>
      <w:r w:rsidR="00C1163C">
        <w:t>4</w:t>
      </w:r>
      <w:r>
        <w:t>., to je ista tražbina prijavljena u roku od tri mjeseca nakon održanog ispitnog ročišta, te je stoga valjalo temeljem odredbe čl. 176. st. 2. SZ-a, odlučiti kao u izreci ovog rješenja, te odrediti posebno ispitno ročište s time da je navedeni vjerovnik pozvan da u roku od 15 dana od zaprimanja tog rješenja uplati predujam u iznosu od 500,00 kuna potreban za pokriće troškova toga ročišta, jer se u suprotnome, ako predujam ne bude uplaćen u tom roku posebno ispitno ročište neće održati, a te će naknadna prijava biti odbačena kao nepravodobna.</w:t>
      </w:r>
    </w:p>
    <w:p w:rsidRDefault="00687E1F" w:rsidP="00687E1F" w:rsidR="00687E1F">
      <w:pPr>
        <w:spacing w:after="0"/>
        <w:jc w:val="both"/>
      </w:pPr>
    </w:p>
    <w:p w:rsidRDefault="00687E1F" w:rsidP="00687E1F" w:rsidR="00687E1F">
      <w:pPr>
        <w:spacing w:after="0"/>
        <w:jc w:val="center"/>
      </w:pPr>
      <w:r>
        <w:t>U Varaždinu, 26. rujna 2017.</w:t>
      </w:r>
    </w:p>
    <w:p w:rsidRDefault="00687E1F" w:rsidP="00687E1F" w:rsidR="00687E1F">
      <w:pPr>
        <w:spacing w:after="0"/>
        <w:jc w:val="center"/>
      </w:pPr>
    </w:p>
    <w:p w:rsidRDefault="00687E1F" w:rsidP="00687E1F" w:rsidR="00687E1F">
      <w:pPr>
        <w:spacing w:after="0"/>
        <w:jc w:val="both"/>
      </w:pPr>
      <w:r>
        <w:tab/>
      </w:r>
      <w:r>
        <w:tab/>
      </w:r>
    </w:p>
    <w:p w:rsidRDefault="00687E1F" w:rsidP="00687E1F" w:rsidR="00687E1F">
      <w:pPr>
        <w:spacing w:after="0"/>
        <w:jc w:val="both"/>
      </w:pPr>
      <w:r>
        <w:tab/>
      </w:r>
      <w:r>
        <w:tab/>
      </w:r>
      <w:r>
        <w:tab/>
      </w:r>
      <w:r>
        <w:tab/>
        <w:t xml:space="preserve">             </w:t>
      </w:r>
      <w:r>
        <w:tab/>
      </w:r>
      <w:r>
        <w:tab/>
      </w:r>
      <w:r>
        <w:tab/>
        <w:t xml:space="preserve">        </w:t>
      </w:r>
      <w:r w:rsidR="00FE73E5">
        <w:t xml:space="preserve">  </w:t>
      </w:r>
      <w:bookmarkStart w:name="_GoBack" w:id="0"/>
      <w:bookmarkEnd w:id="0"/>
      <w:r>
        <w:t xml:space="preserve"> SUDAC :</w:t>
      </w:r>
    </w:p>
    <w:p w:rsidRDefault="00687E1F" w:rsidP="00687E1F" w:rsidR="00687E1F">
      <w:pPr>
        <w:spacing w:after="0"/>
        <w:jc w:val="both"/>
      </w:pPr>
    </w:p>
    <w:p w:rsidRDefault="00687E1F" w:rsidP="00FE73E5" w:rsidR="00687E1F">
      <w:pPr>
        <w:spacing w:after="0"/>
        <w:jc w:val="both"/>
        <w:rPr>
          <w:b/>
        </w:rPr>
      </w:pPr>
      <w:r>
        <w:tab/>
      </w:r>
      <w:r>
        <w:tab/>
      </w:r>
      <w:r>
        <w:tab/>
      </w:r>
      <w:r>
        <w:tab/>
      </w:r>
      <w:r>
        <w:tab/>
      </w:r>
      <w:r>
        <w:tab/>
      </w:r>
      <w:r>
        <w:tab/>
        <w:t xml:space="preserve">            Hugo </w:t>
      </w:r>
      <w:proofErr w:type="spellStart"/>
      <w:r>
        <w:t>Wedemeyer</w:t>
      </w:r>
      <w:proofErr w:type="spellEnd"/>
      <w:r w:rsidR="00FE73E5">
        <w:t>, v.r.</w:t>
      </w:r>
    </w:p>
    <w:p w:rsidRDefault="00687E1F" w:rsidP="00687E1F" w:rsidR="00687E1F">
      <w:pPr>
        <w:spacing w:after="0"/>
        <w:jc w:val="both"/>
      </w:pPr>
    </w:p>
    <w:p w:rsidRDefault="00687E1F" w:rsidP="00687E1F" w:rsidR="00687E1F">
      <w:pPr>
        <w:spacing w:after="0"/>
        <w:jc w:val="both"/>
      </w:pPr>
    </w:p>
    <w:p w:rsidRDefault="00687E1F" w:rsidP="00687E1F" w:rsidR="00687E1F">
      <w:pPr>
        <w:spacing w:after="0"/>
        <w:jc w:val="both"/>
        <w:rPr>
          <w:u w:val="single"/>
        </w:rPr>
      </w:pPr>
      <w:r>
        <w:rPr>
          <w:u w:val="single"/>
        </w:rPr>
        <w:t>UPUTA  O  PRAVNOM  LIJEKU :</w:t>
      </w:r>
    </w:p>
    <w:p w:rsidRDefault="00687E1F" w:rsidP="00687E1F" w:rsidR="00687E1F">
      <w:pPr>
        <w:spacing w:after="0"/>
        <w:jc w:val="both"/>
        <w:rPr>
          <w:u w:val="single"/>
        </w:rPr>
      </w:pPr>
    </w:p>
    <w:p w:rsidRDefault="00687E1F" w:rsidP="00687E1F" w:rsidR="00687E1F">
      <w:pPr>
        <w:spacing w:after="0"/>
        <w:jc w:val="both"/>
      </w:pPr>
      <w:r>
        <w:tab/>
        <w:t>Protiv ovog rješenja može se uložiti žalba u roku od osam (8) dana od dana primitka istog, u tri (3) primjerka, ili protekom osmog dana od dana objave oglasa na e-oglasnoj ploči suda. Žalba se podnosi pisano putem ovoga suda, a o žalbi odlučuje Visoki trgovački sud Republike Hrvatske u Zagrebu.</w:t>
      </w:r>
    </w:p>
    <w:p w:rsidRDefault="00687E1F" w:rsidP="00687E1F" w:rsidR="00687E1F">
      <w:pPr>
        <w:spacing w:after="0"/>
        <w:jc w:val="both"/>
      </w:pPr>
    </w:p>
    <w:p w:rsidRDefault="00687E1F" w:rsidP="00687E1F" w:rsidR="00687E1F">
      <w:pPr>
        <w:spacing w:after="0"/>
        <w:jc w:val="both"/>
      </w:pPr>
    </w:p>
    <w:p w:rsidRDefault="00687E1F" w:rsidP="00687E1F" w:rsidR="00687E1F">
      <w:pPr>
        <w:spacing w:after="0"/>
        <w:jc w:val="both"/>
      </w:pPr>
      <w:r>
        <w:t>DNA :</w:t>
      </w:r>
    </w:p>
    <w:p w:rsidRDefault="00687E1F" w:rsidP="00687E1F" w:rsidR="00687E1F">
      <w:pPr>
        <w:spacing w:after="0"/>
        <w:jc w:val="both"/>
      </w:pPr>
    </w:p>
    <w:p w:rsidRDefault="00687E1F" w:rsidP="00687E1F" w:rsidR="00687E1F">
      <w:pPr>
        <w:spacing w:after="0"/>
        <w:jc w:val="both"/>
      </w:pPr>
      <w:r>
        <w:t>- stečajni upravitelj Stanko Makar, dipl. oec., iz Ludbrega, Petra Zrinskog br. 3,</w:t>
      </w:r>
    </w:p>
    <w:p w:rsidRDefault="00687E1F" w:rsidP="00687E1F" w:rsidR="00687E1F">
      <w:pPr>
        <w:spacing w:after="0"/>
        <w:jc w:val="both"/>
      </w:pPr>
      <w:r>
        <w:t>- vjerovnik VARKOM d.d. iz Varaždina, Trg bana Josipa Jelačića br. 15,</w:t>
      </w:r>
    </w:p>
    <w:p w:rsidRDefault="00687E1F" w:rsidP="00687E1F" w:rsidR="00687E1F">
      <w:pPr>
        <w:spacing w:after="0"/>
        <w:jc w:val="both"/>
      </w:pPr>
      <w:r>
        <w:t>- ostali vjerovnici putem e-Oglasne ploče ovoga suda,</w:t>
      </w:r>
    </w:p>
    <w:p w:rsidRDefault="00687E1F" w:rsidP="00687E1F" w:rsidR="00687E1F">
      <w:pPr>
        <w:spacing w:after="0"/>
        <w:jc w:val="both"/>
      </w:pPr>
    </w:p>
    <w:p w:rsidRDefault="00687E1F" w:rsidP="00687E1F" w:rsidR="00687E1F">
      <w:pPr>
        <w:spacing w:after="0"/>
        <w:jc w:val="both"/>
      </w:pPr>
    </w:p>
    <w:p w:rsidRDefault="00A35F50" w:rsidP="00687E1F" w:rsidR="00A35F50">
      <w:pPr>
        <w:spacing w:after="0"/>
        <w:jc w:val="both"/>
      </w:pPr>
    </w:p>
    <w:p w:rsidRDefault="00687E1F" w:rsidP="00687E1F" w:rsidR="00687E1F">
      <w:pPr>
        <w:spacing w:after="0"/>
        <w:jc w:val="both"/>
      </w:pPr>
      <w:r>
        <w:t>Pisarnica</w:t>
      </w:r>
      <w:r w:rsidR="00A35F50">
        <w:t xml:space="preserve"> </w:t>
      </w:r>
      <w:r>
        <w:t>-</w:t>
      </w:r>
      <w:r w:rsidR="00A35F50">
        <w:t xml:space="preserve"> </w:t>
      </w:r>
      <w:r>
        <w:t>po</w:t>
      </w:r>
      <w:r w:rsidR="00A35F50">
        <w:t>sebno ispitno ročište 21. studenoga 2017. u 10</w:t>
      </w:r>
      <w:r>
        <w:t>,</w:t>
      </w:r>
      <w:r w:rsidR="00A35F50">
        <w:t>0</w:t>
      </w:r>
      <w:r>
        <w:t>0 sati.</w:t>
      </w:r>
    </w:p>
    <w:p w:rsidRDefault="00687E1F" w:rsidP="00687E1F" w:rsidR="00687E1F">
      <w:pPr>
        <w:spacing w:after="0"/>
        <w:jc w:val="both"/>
      </w:pPr>
    </w:p>
    <w:p w:rsidRDefault="00687E1F" w:rsidP="00687E1F" w:rsidR="00687E1F">
      <w:pPr>
        <w:spacing w:after="0"/>
        <w:jc w:val="both"/>
      </w:pPr>
    </w:p>
    <w:p w:rsidRDefault="00A35F50" w:rsidP="00A35F50" w:rsidR="00687E1F">
      <w:pPr>
        <w:spacing w:after="0"/>
        <w:jc w:val="center"/>
      </w:pPr>
      <w:r>
        <w:t>U Varaždinu, 26. rujna 2017</w:t>
      </w:r>
      <w:r w:rsidR="00687E1F">
        <w:t xml:space="preserve">. </w:t>
      </w:r>
    </w:p>
    <w:p w:rsidRDefault="00687E1F" w:rsidP="00687E1F" w:rsidR="00687E1F">
      <w:pPr>
        <w:spacing w:after="0"/>
        <w:jc w:val="both"/>
      </w:pPr>
    </w:p>
    <w:p w:rsidRDefault="00687E1F" w:rsidP="00A35F50" w:rsidR="00AE649C" w:rsidRPr="00B76F3C">
      <w:pPr>
        <w:spacing w:after="0"/>
        <w:jc w:val="both"/>
      </w:pPr>
      <w:r>
        <w:tab/>
      </w:r>
      <w:r>
        <w:tab/>
      </w:r>
      <w:r>
        <w:tab/>
      </w:r>
      <w:r>
        <w:tab/>
      </w:r>
      <w:r>
        <w:tab/>
      </w:r>
      <w:r>
        <w:tab/>
      </w:r>
      <w:r>
        <w:tab/>
        <w:t xml:space="preserve">                                 SUDAC :</w:t>
      </w:r>
    </w:p>
    <w:sectPr w:rsidSect="0032366B" w:rsidR="00AE649C" w:rsidRPr="00B76F3C">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2ED2" w:rsidP="00537B78" w:rsidR="00572ED2">
      <w:r>
        <w:separator/>
      </w:r>
    </w:p>
  </w:endnote>
  <w:endnote w:id="0" w:type="continuationSeparator">
    <w:p w:rsidRDefault="00572ED2" w:rsidP="00537B78" w:rsidR="00572E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5376531"/>
      <w:docPartObj>
        <w:docPartGallery w:val="Page Numbers (Bottom of Page)"/>
        <w:docPartUnique/>
      </w:docPartObj>
    </w:sdtPr>
    <w:sdtEndPr/>
    <w:sdtContent>
      <w:p w:rsidRDefault="00687E1F" w:rsidR="00687E1F">
        <w:pPr>
          <w:pStyle w:val="Podnoje"/>
        </w:pPr>
        <w:r>
          <w:fldChar w:fldCharType="begin"/>
        </w:r>
        <w:r>
          <w:instrText>PAGE   \* MERGEFORMAT</w:instrText>
        </w:r>
        <w:r>
          <w:fldChar w:fldCharType="separate"/>
        </w:r>
        <w:r w:rsidR="00FE73E5">
          <w:t>2</w:t>
        </w:r>
        <w:r>
          <w:fldChar w:fldCharType="end"/>
        </w:r>
      </w:p>
    </w:sdtContent>
  </w:sdt>
  <w:p w:rsidRDefault="00687E1F" w:rsidR="00687E1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2ED2" w:rsidP="00537B78" w:rsidR="00572ED2">
      <w:r>
        <w:separator/>
      </w:r>
    </w:p>
  </w:footnote>
  <w:footnote w:id="0" w:type="continuationSeparator">
    <w:p w:rsidRDefault="00572ED2" w:rsidP="00537B78" w:rsidR="00572E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7E1F" w:rsidR="008333A9">
    <w:pPr>
      <w:pStyle w:val="Zaglavlje"/>
    </w:pPr>
    <w:r>
      <w:rPr>
        <w:rStyle w:val="PozadinaSvijetloCrvena"/>
        <w:shd w:fill="auto" w:color="auto" w:val="clear"/>
      </w:rPr>
      <w:t>POSL. BROJ : 6 St-307/13-44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2ED2"/>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87E1F"/>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9AC"/>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5F50"/>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163C"/>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3E5"/>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semiHidden/>
    <w:unhideWhenUsed/>
    <w:rsid w:val="00551CB3"/>
    <w:pPr>
      <w:spacing w:lineRule="auto" w:line="480" w:after="120"/>
    </w:pPr>
  </w:style>
  <w:style w:customStyle="true" w:styleId="Tijeloteksta2Char" w:type="character">
    <w:name w:val="Tijelo teksta 2 Char"/>
    <w:basedOn w:val="Zadanifontodlomka"/>
    <w:link w:val="Tijeloteksta2"/>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semiHidden/>
    <w:unhideWhenUsed/>
    <w:rsid w:val="00551CB3"/>
    <w:pPr>
      <w:spacing w:after="120" w:line="480" w:lineRule="auto"/>
    </w:pPr>
  </w:style>
  <w:style w:customStyle="1" w:styleId="Tijeloteksta2Char" w:type="character">
    <w:name w:val="Tijelo teksta 2 Char"/>
    <w:basedOn w:val="Zadanifontodlomka"/>
    <w:link w:val="Tijeloteksta2"/>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327927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Rješenje-poziv za ispitno ročište</izvorni_sadrzaj>
    <derivirana_varijabla naziv="DomainObject.Primjedba_1">Rješenje-poziv za ispitno ročište</derivirana_varijabla>
  </DomainObject.Primjedba>
  <DomainObject.Oznaka>
    <izvorni_sadrzaj>St-307/2013-44</izvorni_sadrzaj>
    <derivirana_varijabla naziv="DomainObject.Oznaka_1">St-307/2013-44</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307</izvorni_sadrzaj>
    <derivirana_varijabla naziv="DomainObject.Predmet.Broj_1">307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lipnja 2013.</izvorni_sadrzaj>
    <derivirana_varijabla naziv="DomainObject.Predmet.DatumOsnivanja_1">3.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St-307/2013</izvorni_sadrzaj>
    <derivirana_varijabla naziv="DomainObject.Predmet.OznakaBroj_1">St-307/2013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ZRIN,proizvodnja,trgovina i usluge d.o.o. u stečaju</izvorni_sadrzaj>
    <derivirana_varijabla naziv="DomainObject.Predmet.ProtustrankaFormated_1">  ZRIN,proizvodnja,trgovina i usluge d.o.o. u stečaju</derivirana_varijabla>
  </DomainObject.Predmet.ProtustrankaFormated>
  <DomainObject.Predmet.ProtustrankaFormatedOIB>
    <izvorni_sadrzaj>  ZRIN,proizvodnja,trgovina i usluge d.o.o. u stečaju, OIB 51367233190</izvorni_sadrzaj>
    <derivirana_varijabla naziv="DomainObject.Predmet.ProtustrankaFormatedOIB_1">  ZRIN,proizvodnja,trgovina i usluge d.o.o. u stečaju, OIB 51367233190</derivirana_varijabla>
  </DomainObject.Predmet.ProtustrankaFormatedOIB>
  <DomainObject.Predmet.ProtustrankaFormatedWithAdress>
    <izvorni_sadrzaj> ZRIN,proizvodnja,trgovina i usluge d.o.o. u stečaju, Optujska 70, 42000 Varaždin</izvorni_sadrzaj>
    <derivirana_varijabla naziv="DomainObject.Predmet.ProtustrankaFormatedWithAdress_1"> ZRIN,proizvodnja,trgovina i usluge d.o.o. u stečaju, Optujska 70, 42000 Varaždin</derivirana_varijabla>
  </DomainObject.Predmet.ProtustrankaFormatedWithAdress>
  <DomainObject.Predmet.ProtustrankaFormatedWithAdressOIB>
    <izvorni_sadrzaj> ZRIN,proizvodnja,trgovina i usluge d.o.o. u stečaju, OIB 51367233190, Optujska 70, 42000 Varaždin</izvorni_sadrzaj>
    <derivirana_varijabla naziv="DomainObject.Predmet.ProtustrankaFormatedWithAdressOIB_1"> ZRIN,proizvodnja,trgovina i usluge d.o.o. u stečaju, OIB 51367233190, Optujska 70, 42000 Varaždin</derivirana_varijabla>
  </DomainObject.Predmet.ProtustrankaFormatedWithAdressOIB>
  <DomainObject.Predmet.ProtustrankaWithAdress>
    <izvorni_sadrzaj>ZRIN,proizvodnja,trgovina i usluge d.o.o. u stečaju Optujska 70, 42000 Varaždin</izvorni_sadrzaj>
    <derivirana_varijabla naziv="DomainObject.Predmet.ProtustrankaWithAdress_1">ZRIN,proizvodnja,trgovina i usluge d.o.o. u stečaju Optujska 70, 42000 Varaždin</derivirana_varijabla>
  </DomainObject.Predmet.ProtustrankaWithAdress>
  <DomainObject.Predmet.ProtustrankaWithAdressOIB>
    <izvorni_sadrzaj>ZRIN,proizvodnja,trgovina i usluge d.o.o. u stečaju, OIB 51367233190, Optujska 70, 42000 Varaždin</izvorni_sadrzaj>
    <derivirana_varijabla naziv="DomainObject.Predmet.ProtustrankaWithAdressOIB_1">ZRIN,proizvodnja,trgovina i usluge d.o.o. u stečaju, OIB 51367233190, Optujska 70, 42000 Varaždin</derivirana_varijabla>
  </DomainObject.Predmet.ProtustrankaWithAdressOIB>
  <DomainObject.Predmet.ProtustrankaNazivFormated>
    <izvorni_sadrzaj>ZRIN,proizvodnja,trgovina i usluge d.o.o. u stečaju</izvorni_sadrzaj>
    <derivirana_varijabla naziv="DomainObject.Predmet.ProtustrankaNazivFormated_1">ZRIN,proizvodnja,trgovina i usluge d.o.o. u stečaju</derivirana_varijabla>
  </DomainObject.Predmet.ProtustrankaNazivFormated>
  <DomainObject.Predmet.ProtustrankaNazivFormatedOIB>
    <izvorni_sadrzaj>ZRIN,proizvodnja,trgovina i usluge d.o.o. u stečaju, OIB 51367233190</izvorni_sadrzaj>
    <derivirana_varijabla naziv="DomainObject.Predmet.ProtustrankaNazivFormatedOIB_1">ZRIN,proizvodnja,trgovina i usluge d.o.o. u stečaju, OIB 51367233190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ZRIN,proizvodnja,trgovina i usluge d.o.o. u stečaju</item>
    </izvorni_sadrzaj>
    <derivirana_varijabla naziv="DomainObject.Predmet.ProtuStrankaListFormated_1">
      <item>ZRIN,proizvodnja,trgovina i usluge d.o.o. u stečaju</item>
    </derivirana_varijabla>
  </DomainObject.Predmet.ProtuStrankaListFormated>
  <DomainObject.Predmet.ProtuStrankaListFormatedOIB>
    <izvorni_sadrzaj>
      <item>ZRIN,proizvodnja,trgovina i usluge d.o.o. u stečaju, OIB 51367233190</item>
    </izvorni_sadrzaj>
    <derivirana_varijabla naziv="DomainObject.Predmet.ProtuStrankaListFormatedOIB_1">
      <item>ZRIN,proizvodnja,trgovina i usluge d.o.o. u stečaju, OIB 51367233190</item>
    </derivirana_varijabla>
  </DomainObject.Predmet.ProtuStrankaListFormatedOIB>
  <DomainObject.Predmet.ProtuStrankaListFormatedWithAdress>
    <izvorni_sadrzaj>
      <item>ZRIN,proizvodnja,trgovina i usluge d.o.o. u stečaju, Optujska 70, 42000 Varaždin</item>
    </izvorni_sadrzaj>
    <derivirana_varijabla naziv="DomainObject.Predmet.ProtuStrankaListFormatedWithAdress_1">
      <item>ZRIN,proizvodnja,trgovina i usluge d.o.o. u stečaju, Optujska 70, 42000 Varaždin</item>
    </derivirana_varijabla>
  </DomainObject.Predmet.ProtuStrankaListFormatedWithAdress>
  <DomainObject.Predmet.ProtuStrankaListFormatedWithAdressOIB>
    <izvorni_sadrzaj>
      <item>ZRIN,proizvodnja,trgovina i usluge d.o.o. u stečaju, OIB 51367233190, Optujska 70, 42000 Varaždin</item>
    </izvorni_sadrzaj>
    <derivirana_varijabla naziv="DomainObject.Predmet.ProtuStrankaListFormatedWithAdressOIB_1">
      <item>ZRIN,proizvodnja,trgovina i usluge d.o.o. u stečaju, OIB 51367233190, Optujska 70, 42000 Varaždin</item>
    </derivirana_varijabla>
  </DomainObject.Predmet.ProtuStrankaListFormatedWithAdressOIB>
  <DomainObject.Predmet.ProtuStrankaListNazivFormated>
    <izvorni_sadrzaj>
      <item>ZRIN,proizvodnja,trgovina i usluge d.o.o. u stečaju</item>
    </izvorni_sadrzaj>
    <derivirana_varijabla naziv="DomainObject.Predmet.ProtuStrankaListNazivFormated_1">
      <item>ZRIN,proizvodnja,trgovina i usluge d.o.o. u stečaju</item>
    </derivirana_varijabla>
  </DomainObject.Predmet.ProtuStrankaListNazivFormated>
  <DomainObject.Predmet.ProtuStrankaListNazivFormatedOIB>
    <izvorni_sadrzaj>
      <item>ZRIN,proizvodnja,trgovina i usluge d.o.o. u stečaju, OIB 51367233190</item>
    </izvorni_sadrzaj>
    <derivirana_varijabla naziv="DomainObject.Predmet.ProtuStrankaListNazivFormatedOIB_1">
      <item>ZRIN,proizvodnja,trgovina i usluge d.o.o. u stečaju, OIB 51367233190</item>
    </derivirana_varijabla>
  </DomainObject.Predmet.ProtuStrankaListNazivFormatedOIB>
  <DomainObject.Predmet.OstaliListFormated>
    <izvorni_sadrzaj>
      <item>MATIJA ZRINSKI</item>
      <item>STANKO MAKAR</item>
      <item>HRVATSKE VODE</item>
    </izvorni_sadrzaj>
    <derivirana_varijabla naziv="DomainObject.Predmet.OstaliListFormated_1">
      <item>MATIJA ZRINSKI</item>
      <item>STANKO MAKAR</item>
      <item>HRVATSKE VODE</item>
    </derivirana_varijabla>
  </DomainObject.Predmet.OstaliListFormated>
  <DomainObject.Predmet.OstaliListFormatedOIB>
    <izvorni_sadrzaj>
      <item>MATIJA ZRINSKI</item>
      <item>STANKO MAKAR, OIB 49218337993</item>
      <item>HRVATSKE VODE, OIB 28921383001</item>
    </izvorni_sadrzaj>
    <derivirana_varijabla naziv="DomainObject.Predmet.OstaliListFormatedOIB_1">
      <item>MATIJA ZRINSKI</item>
      <item>STANKO MAKAR, OIB 49218337993</item>
      <item>HRVATSKE VODE, OIB 28921383001</item>
    </derivirana_varijabla>
  </DomainObject.Predmet.OstaliListFormatedOIB>
  <DomainObject.Predmet.OstaliListFormatedWithAdress>
    <izvorni_sadrzaj>
      <item>MATIJA ZRINSKI, V. NAZORA 44, Gornje Ladanje</item>
      <item>STANKO MAKAR, PETRA ZRINSKOG 3, 42230 Ludbreg</item>
      <item>HRVATSKE VODE, Ulica grada Vukovara 220, 10000 Zagreb</item>
    </izvorni_sadrzaj>
    <derivirana_varijabla naziv="DomainObject.Predmet.OstaliListFormatedWithAdress_1">
      <item>MATIJA ZRINSKI, V. NAZORA 44, Gornje Ladanje</item>
      <item>STANKO MAKAR, PETRA ZRINSKOG 3, 42230 Ludbreg</item>
      <item>HRVATSKE VODE, Ulica grada Vukovara 220, 10000 Zagreb</item>
    </derivirana_varijabla>
  </DomainObject.Predmet.OstaliListFormatedWithAdress>
  <DomainObject.Predmet.OstaliListFormatedWithAdressOIB>
    <izvorni_sadrzaj>
      <item>MATIJA ZRINSKI, V. NAZORA 44, Gornje Ladanje</item>
      <item>STANKO MAKAR, OIB 49218337993, PETRA ZRINSKOG 3, 42230 Ludbreg</item>
      <item>HRVATSKE VODE, OIB 28921383001, Ulica grada Vukovara 220, 10000 Zagreb</item>
    </izvorni_sadrzaj>
    <derivirana_varijabla naziv="DomainObject.Predmet.OstaliListFormatedWithAdressOIB_1">
      <item>MATIJA ZRINSKI, V. NAZORA 44, Gornje Ladanje</item>
      <item>STANKO MAKAR, OIB 49218337993, PETRA ZRINSKOG 3, 42230 Ludbreg</item>
      <item>HRVATSKE VODE, OIB 28921383001, Ulica grada Vukovara 220, 10000 Zagreb</item>
    </derivirana_varijabla>
  </DomainObject.Predmet.OstaliListFormatedWithAdressOIB>
  <DomainObject.Predmet.OstaliListNazivFormated>
    <izvorni_sadrzaj>
      <item>MATIJA ZRINSKI</item>
      <item>STANKO MAKAR</item>
      <item>HRVATSKE VODE</item>
    </izvorni_sadrzaj>
    <derivirana_varijabla naziv="DomainObject.Predmet.OstaliListNazivFormated_1">
      <item>MATIJA ZRINSKI</item>
      <item>STANKO MAKAR</item>
      <item>HRVATSKE VODE</item>
    </derivirana_varijabla>
  </DomainObject.Predmet.OstaliListNazivFormated>
  <DomainObject.Predmet.OstaliListNazivFormatedOIB>
    <izvorni_sadrzaj>
      <item>MATIJA ZRINSKI</item>
      <item>STANKO MAKAR, OIB 49218337993</item>
      <item>HRVATSKE VODE, OIB 28921383001</item>
    </izvorni_sadrzaj>
    <derivirana_varijabla naziv="DomainObject.Predmet.OstaliListNazivFormatedOIB_1">
      <item>MATIJA ZRINSKI</item>
      <item>STANKO MAKAR, OIB 49218337993</item>
      <item>HRVATSKE VODE, OIB 28921383001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St-307/2013-44</izvorni_sadrzaj>
    <derivirana_varijabla naziv="DomainObject.PoslovniBrojDokumenta_1">St-307/2013-44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ZRIN,proizvodnja,trgovina i usluge d.o.o. u stečaju</izvorni_sadrzaj>
    <derivirana_varijabla naziv="DomainObject.Predmet.ProtustrankaIDrugi_1">ZRIN,proizvodnja,trgovina i usluge d.o.o.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ZRIN,proizvodnja,trgovina i usluge d.o.o. u stečaju, OIB 51367233190, Optujska 70, 42000 Varaždin</izvorni_sadrzaj>
    <derivirana_varijabla naziv="DomainObject.Predmet.ProtustrankaIDrugiAdressOIB_1">ZRIN,proizvodnja,trgovina i usluge d.o.o. u stečaju, OIB 51367233190, Optujska 70,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ZRIN,proizvodnja,trgovina i usluge d.o.o. u stečaju</item>
      <item>MATIJA ZRINSKI</item>
      <item>STANKO MAKAR</item>
      <item>HRVATSKE VODE</item>
    </izvorni_sadrzaj>
    <derivirana_varijabla naziv="DomainObject.Predmet.SudioniciListNaziv_1">
      <item>Financijska agencija</item>
      <item>ZRIN,proizvodnja,trgovina i usluge d.o.o. u stečaju</item>
      <item>MATIJA ZRINSKI</item>
      <item>STANKO MAKAR</item>
      <item>HRVATSKE VODE</item>
    </derivirana_varijabla>
  </DomainObject.Predmet.SudioniciListNaziv>
  <DomainObject.Predmet.SudioniciListAdressOIB>
    <izvorni_sadrzaj>
      <item>Financijska agencija, OIB 85821130368</item>
      <item>ZRIN,proizvodnja,trgovina i usluge d.o.o. u stečaju, OIB 51367233190, Optujska 70,42000 Varaždin</item>
      <item>MATIJA ZRINSKI, V. NAZORA 44,Gornje Ladanje</item>
      <item>STANKO MAKAR, OIB 49218337993, PETRA ZRINSKOG 3,42230 Ludbreg</item>
      <item>HRVATSKE VODE, OIB 28921383001, Ulica grada Vukovara 220,10000 Zagreb</item>
    </izvorni_sadrzaj>
    <derivirana_varijabla naziv="DomainObject.Predmet.SudioniciListAdressOIB_1">
      <item>Financijska agencija, OIB 85821130368</item>
      <item>ZRIN,proizvodnja,trgovina i usluge d.o.o. u stečaju, OIB 51367233190, Optujska 70,42000 Varaždin</item>
      <item>MATIJA ZRINSKI, V. NAZORA 44,Gornje Ladanje</item>
      <item>STANKO MAKAR, OIB 49218337993, PETRA ZRINSKOG 3,42230 Ludbreg</item>
      <item>HRVATSKE VODE, OIB 28921383001, Ulica grada Vukovara 220,10000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545410-F496-4591-A9E2-0C49DA7BFE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640</properties:Words>
  <properties:Characters>3243</properties:Characters>
  <properties:Lines>94</properties:Lines>
  <properties:Paragraphs>31</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3991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2017-09-26T06:14:00Z</cp:lastPrinted>
  <dcterms:modified xmlns:xsi="http://www.w3.org/2001/XMLSchema-instance" xsi:type="dcterms:W3CDTF">2017-09-26T06:15:00Z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St-307/2013-44 / Odluka - Rješenje o određivanju ročišta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