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9856" w14:paraId="819985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30759" w:rsidR="00B30759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2E272A">
        <w:t>69</w:t>
      </w:r>
      <w:r w:rsidR="002504D5">
        <w:t>7</w:t>
      </w:r>
      <w:r w:rsidR="00B30759">
        <w:t>/17-4</w:t>
      </w:r>
    </w:p>
    <w:p w:rsidRDefault="00B30759" w:rsidP="00B30759" w:rsidR="00B30759">
      <w:pPr>
        <w:ind w:hanging="720" w:left="360"/>
        <w:rPr>
          <w:sz w:val="22"/>
          <w:szCs w:val="22"/>
        </w:rPr>
      </w:pPr>
    </w:p>
    <w:p w:rsidRDefault="00B30759" w:rsidP="00B30759" w:rsidR="00B30759">
      <w:pPr>
        <w:pStyle w:val="Tijeloteksta"/>
        <w:ind w:left="708"/>
        <w:jc w:val="right"/>
      </w:pPr>
    </w:p>
    <w:p w:rsidRDefault="00B30759" w:rsidP="00B30759" w:rsidR="00B30759">
      <w:pPr>
        <w:pStyle w:val="Tijeloteksta"/>
        <w:jc w:val="center"/>
      </w:pPr>
      <w:r>
        <w:t>U   I M E   R E P U B L I K E   H R V A T S K E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t>R J E Š E N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OIB: 85821130368, Regionalni centar Zagreb Podružnica Zagreb, Trg svibanjskih žrtava 1995. 1, za pokretanje skraćenog stečajnog postupka nad dužnikom </w:t>
      </w:r>
      <w:r w:rsidR="002504D5">
        <w:t>TOGRAD d.o.o. za trgovinu i usluge Zagreb, Tarska 24, MBS: 080</w:t>
      </w:r>
      <w:r w:rsidR="00C2060F">
        <w:t>006640, OIB: 41072603638, dana 2</w:t>
      </w:r>
      <w:r w:rsidR="002504D5">
        <w:t xml:space="preserve">. studenog </w:t>
      </w:r>
      <w:r>
        <w:t xml:space="preserve">2017.                      </w:t>
      </w:r>
    </w:p>
    <w:p w:rsidRDefault="00B30759" w:rsidP="00B30759" w:rsidR="00B30759">
      <w:pPr>
        <w:pStyle w:val="Tijeloteksta"/>
      </w:pPr>
    </w:p>
    <w:p w:rsidRDefault="002E272A" w:rsidP="00B30759" w:rsidR="002E272A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2E272A" w:rsidP="00B30759" w:rsidR="002E272A">
      <w:pPr>
        <w:pStyle w:val="Tijeloteksta"/>
        <w:rPr>
          <w:b/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2504D5">
        <w:t>TOGRAD d.o.o. za trgovinu i usluge Zagreb, Tarska 24, MBS: 080006640, OIB: 41072603638.</w:t>
      </w:r>
      <w:r>
        <w:t xml:space="preserve"> </w:t>
      </w:r>
      <w:r>
        <w:rPr>
          <w:bCs/>
        </w:rP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 stečajnog upravitelja imenuje se </w:t>
      </w:r>
      <w:r w:rsidR="002504D5">
        <w:t>Zoran Ostović, OIB: 14973076805, Velika Gorica, Šibenska 19.</w:t>
      </w:r>
      <w:r>
        <w:t xml:space="preserve">   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Zaključuje se skraćeni stečajni postupak nad dužnikom </w:t>
      </w:r>
      <w:r w:rsidR="002504D5">
        <w:t>TOGRAD d.o.o. za trgovinu i usluge Zagreb, Tarska 24, MBS: 080006640, OIB: 41072603638.</w:t>
      </w:r>
      <w:r w:rsidR="002E272A"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B30759" w:rsidP="00B30759" w:rsidR="00B307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B30759" w:rsidP="00B30759" w:rsidR="00B307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B30759" w:rsidP="00B30759" w:rsidR="00B30759">
      <w:pPr>
        <w:pStyle w:val="Tijeloteksta"/>
        <w:ind w:left="360"/>
        <w:jc w:val="center"/>
        <w:rPr>
          <w:bCs/>
        </w:rPr>
      </w:pPr>
    </w:p>
    <w:p w:rsidRDefault="002E272A" w:rsidP="00B30759" w:rsidR="002E272A">
      <w:pPr>
        <w:pStyle w:val="Tijeloteksta"/>
        <w:ind w:left="360"/>
        <w:jc w:val="center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rPr>
          <w:bCs/>
        </w:rPr>
        <w:t xml:space="preserve">Trgovački sud u Zagrebu </w:t>
      </w:r>
      <w:r w:rsidR="002E272A">
        <w:rPr>
          <w:bCs/>
        </w:rPr>
        <w:t>20</w:t>
      </w:r>
      <w:r>
        <w:rPr>
          <w:bCs/>
        </w:rPr>
        <w:t>. ožujka 2017. zaprimio je zahtjev Financijske agencije, Regionalnog centra Zagreb, Podružnice Zagreb, za provedbu skraćenog stečajnog postupka, Klasa: 110-07/17-01/04, Ur.broj: 04-06-17-1</w:t>
      </w:r>
      <w:r w:rsidR="002E272A">
        <w:rPr>
          <w:bCs/>
        </w:rPr>
        <w:t>4</w:t>
      </w:r>
      <w:r w:rsidR="003B2666">
        <w:rPr>
          <w:bCs/>
        </w:rPr>
        <w:t>92</w:t>
      </w:r>
      <w:r>
        <w:rPr>
          <w:bCs/>
        </w:rPr>
        <w:t xml:space="preserve"> od </w:t>
      </w:r>
      <w:r w:rsidR="002E272A">
        <w:rPr>
          <w:bCs/>
        </w:rPr>
        <w:t>1</w:t>
      </w:r>
      <w:r w:rsidR="003B2666">
        <w:rPr>
          <w:bCs/>
        </w:rPr>
        <w:t>7</w:t>
      </w:r>
      <w:r>
        <w:rPr>
          <w:bCs/>
        </w:rPr>
        <w:t>. ožujka 2017. nad stečajnim dužnikom</w:t>
      </w:r>
      <w:r>
        <w:t xml:space="preserve"> </w:t>
      </w:r>
      <w:r w:rsidR="003B2666">
        <w:t>TOGRAD d.o.o. za trgovinu i usluge Zagreb, Tarska 24, MBS: 080006640, OIB: 41072603638.</w:t>
      </w:r>
      <w:r w:rsidR="00C21B53">
        <w:t xml:space="preserve"> </w:t>
      </w:r>
    </w:p>
    <w:p w:rsidRDefault="00B30759" w:rsidP="00B30759" w:rsidR="00B30759">
      <w:pPr>
        <w:pStyle w:val="Tijeloteksta"/>
        <w:ind w:firstLine="708"/>
      </w:pPr>
    </w:p>
    <w:p w:rsidRDefault="00B30759" w:rsidP="00B30759" w:rsidR="00B30759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30759" w:rsidP="00B30759" w:rsidR="00B30759">
      <w:pPr>
        <w:ind w:firstLine="720"/>
        <w:jc w:val="both"/>
        <w:rPr>
          <w:bCs/>
        </w:rPr>
      </w:pPr>
    </w:p>
    <w:p w:rsidRDefault="00B30759" w:rsidP="00B30759" w:rsidR="00B30759">
      <w:pPr>
        <w:pStyle w:val="Tijeloteksta"/>
        <w:jc w:val="center"/>
      </w:pPr>
      <w:r>
        <w:lastRenderedPageBreak/>
        <w:t>2</w:t>
      </w:r>
    </w:p>
    <w:p w:rsidRDefault="00B30759" w:rsidP="00B30759" w:rsidR="00B30759">
      <w:pPr>
        <w:pStyle w:val="Tijeloteksta"/>
        <w:ind w:left="708"/>
        <w:jc w:val="right"/>
      </w:pPr>
      <w:r>
        <w:t xml:space="preserve"> St-</w:t>
      </w:r>
      <w:r w:rsidR="002E272A">
        <w:t>69</w:t>
      </w:r>
      <w:r w:rsidR="003B2666">
        <w:t>7</w:t>
      </w:r>
      <w:r>
        <w:t>/17-4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B30759" w:rsidP="00B30759" w:rsidR="00B3075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2E272A">
        <w:t>24</w:t>
      </w:r>
      <w:r>
        <w:t>. kolovoza 2017., objavio oglas na mrežnoj stranici e-oglasna ploča sudova pod poslovnim brojem St-</w:t>
      </w:r>
      <w:r w:rsidR="002E272A">
        <w:t>69</w:t>
      </w:r>
      <w:r w:rsidR="003B2666">
        <w:t>7</w:t>
      </w:r>
      <w:r>
        <w:t>/17-3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B30759" w:rsidP="00B30759" w:rsidR="00B30759">
      <w:pPr>
        <w:pStyle w:val="Tijeloteksta"/>
        <w:ind w:firstLine="360"/>
      </w:pPr>
    </w:p>
    <w:p w:rsidRDefault="00B30759" w:rsidP="00B30759" w:rsidR="00B3075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C2060F">
        <w:t>2</w:t>
      </w:r>
      <w:r w:rsidR="003B2666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2E272A">
        <w:t>4</w:t>
      </w:r>
      <w:r w:rsidR="00AC0993">
        <w:t>/1</w:t>
      </w:r>
      <w:r w:rsidR="00147F47">
        <w:t>1</w:t>
      </w: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04D5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E272A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B2666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779A9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80C49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0759"/>
    <w:rsid w:val="00B3448E"/>
    <w:rsid w:val="00B706CB"/>
    <w:rsid w:val="00B82540"/>
    <w:rsid w:val="00B95B20"/>
    <w:rsid w:val="00BE0AFD"/>
    <w:rsid w:val="00BE33FF"/>
    <w:rsid w:val="00C2016D"/>
    <w:rsid w:val="00C2060F"/>
    <w:rsid w:val="00C21B53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80C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80C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C4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C4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80C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80C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C4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C4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St-697/2017-4</izvorni_sadrzaj>
    <derivirana_varijabla naziv="DomainObject.Oznaka_1">St-697/2017-4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St-697/2017</izvorni_sadrzaj>
    <derivirana_varijabla naziv="DomainObject.Predmet.OznakaBroj_1">St-697/2017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TOGRAD d.o.o.</izvorni_sadrzaj>
    <derivirana_varijabla naziv="DomainObject.Predmet.ProtustrankaFormated_1">  TOGRAD d.o.o.</derivirana_varijabla>
  </DomainObject.Predmet.ProtustrankaFormated>
  <DomainObject.Predmet.ProtustrankaFormatedOIB>
    <izvorni_sadrzaj>  TOGRAD d.o.o., OIB 41072603638</izvorni_sadrzaj>
    <derivirana_varijabla naziv="DomainObject.Predmet.ProtustrankaFormatedOIB_1">  TOGRAD d.o.o., OIB 41072603638</derivirana_varijabla>
  </DomainObject.Predmet.ProtustrankaFormatedOIB>
  <DomainObject.Predmet.ProtustrankaFormatedWithAdress>
    <izvorni_sadrzaj> TOGRAD d.o.o., Tarska 24, 10000 Zagreb</izvorni_sadrzaj>
    <derivirana_varijabla naziv="DomainObject.Predmet.ProtustrankaFormatedWithAdress_1"> TOGRAD d.o.o., Tarska 24, 10000 Zagreb</derivirana_varijabla>
  </DomainObject.Predmet.ProtustrankaFormatedWithAdress>
  <DomainObject.Predmet.ProtustrankaFormatedWithAdressOIB>
    <izvorni_sadrzaj> TOGRAD d.o.o., OIB 41072603638, Tarska 24, 10000 Zagreb</izvorni_sadrzaj>
    <derivirana_varijabla naziv="DomainObject.Predmet.ProtustrankaFormatedWithAdressOIB_1"> TOGRAD d.o.o., OIB 41072603638, Tarska 24, 10000 Zagreb</derivirana_varijabla>
  </DomainObject.Predmet.ProtustrankaFormatedWithAdressOIB>
  <DomainObject.Predmet.ProtustrankaWithAdress>
    <izvorni_sadrzaj>TOGRAD d.o.o. Tarska 24, 10000 Zagreb</izvorni_sadrzaj>
    <derivirana_varijabla naziv="DomainObject.Predmet.ProtustrankaWithAdress_1">TOGRAD d.o.o. Tarska 24, 10000 Zagreb</derivirana_varijabla>
  </DomainObject.Predmet.ProtustrankaWithAdress>
  <DomainObject.Predmet.ProtustrankaWithAdressOIB>
    <izvorni_sadrzaj>TOGRAD d.o.o., OIB 41072603638, Tarska 24, 10000 Zagreb</izvorni_sadrzaj>
    <derivirana_varijabla naziv="DomainObject.Predmet.ProtustrankaWithAdressOIB_1">TOGRAD d.o.o., OIB 41072603638, Tarska 24, 10000 Zagreb</derivirana_varijabla>
  </DomainObject.Predmet.ProtustrankaWithAdressOIB>
  <DomainObject.Predmet.ProtustrankaNazivFormated>
    <izvorni_sadrzaj>TOGRAD d.o.o.</izvorni_sadrzaj>
    <derivirana_varijabla naziv="DomainObject.Predmet.ProtustrankaNazivFormated_1">TOGRAD d.o.o.</derivirana_varijabla>
  </DomainObject.Predmet.ProtustrankaNazivFormated>
  <DomainObject.Predmet.ProtustrankaNazivFormatedOIB>
    <izvorni_sadrzaj>TOGRAD d.o.o., OIB 41072603638</izvorni_sadrzaj>
    <derivirana_varijabla naziv="DomainObject.Predmet.ProtustrankaNazivFormatedOIB_1">TOGRAD d.o.o., OIB 41072603638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TOGRAD d.o.o.</item>
    </izvorni_sadrzaj>
    <derivirana_varijabla naziv="DomainObject.Predmet.ProtuStrankaListFormated_1">
      <item>TOGRAD d.o.o.</item>
    </derivirana_varijabla>
  </DomainObject.Predmet.ProtuStrankaListFormated>
  <DomainObject.Predmet.ProtuStrankaListFormatedOIB>
    <izvorni_sadrzaj>
      <item>TOGRAD d.o.o., OIB 41072603638</item>
    </izvorni_sadrzaj>
    <derivirana_varijabla naziv="DomainObject.Predmet.ProtuStrankaListFormatedOIB_1">
      <item>TOGRAD d.o.o., OIB 41072603638</item>
    </derivirana_varijabla>
  </DomainObject.Predmet.ProtuStrankaListFormatedOIB>
  <DomainObject.Predmet.ProtuStrankaListFormatedWithAdress>
    <izvorni_sadrzaj>
      <item>TOGRAD d.o.o., Tarska 24, 10000 Zagreb</item>
    </izvorni_sadrzaj>
    <derivirana_varijabla naziv="DomainObject.Predmet.ProtuStrankaListFormatedWithAdress_1">
      <item>TOGRAD d.o.o., Tarska 24, 10000 Zagreb</item>
    </derivirana_varijabla>
  </DomainObject.Predmet.ProtuStrankaListFormatedWithAdress>
  <DomainObject.Predmet.ProtuStrankaListFormatedWithAdressOIB>
    <izvorni_sadrzaj>
      <item>TOGRAD d.o.o., OIB 41072603638, Tarska 24, 10000 Zagreb</item>
    </izvorni_sadrzaj>
    <derivirana_varijabla naziv="DomainObject.Predmet.ProtuStrankaListFormatedWithAdressOIB_1">
      <item>TOGRAD d.o.o., OIB 41072603638, Tarska 24, 10000 Zagreb</item>
    </derivirana_varijabla>
  </DomainObject.Predmet.ProtuStrankaListFormatedWithAdressOIB>
  <DomainObject.Predmet.ProtuStrankaListNazivFormated>
    <izvorni_sadrzaj>
      <item>TOGRAD d.o.o.</item>
    </izvorni_sadrzaj>
    <derivirana_varijabla naziv="DomainObject.Predmet.ProtuStrankaListNazivFormated_1">
      <item>TOGRAD d.o.o.</item>
    </derivirana_varijabla>
  </DomainObject.Predmet.ProtuStrankaListNazivFormated>
  <DomainObject.Predmet.ProtuStrankaListNazivFormatedOIB>
    <izvorni_sadrzaj>
      <item>TOGRAD d.o.o., OIB 41072603638</item>
    </izvorni_sadrzaj>
    <derivirana_varijabla naziv="DomainObject.Predmet.ProtuStrankaListNazivFormatedOIB_1">
      <item>TOGRAD d.o.o., OIB 41072603638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St-697/2017-4</izvorni_sadrzaj>
    <derivirana_varijabla naziv="DomainObject.PoslovniBrojDokumenta_1">St-697/2017-4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TOGRAD d.o.o.</izvorni_sadrzaj>
    <derivirana_varijabla naziv="DomainObject.Predmet.ProtustrankaIDrugi_1">TOGRAD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TOGRAD d.o.o., OIB 41072603638, Tarska 24, 10000 Zagreb</izvorni_sadrzaj>
    <derivirana_varijabla naziv="DomainObject.Predmet.ProtustrankaIDrugiAdressOIB_1">TOGRAD d.o.o., OIB 41072603638, Tarska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TOGRAD d.o.o.</item>
      <item>FINA Regionalni centar Zagreb</item>
    </izvorni_sadrzaj>
    <derivirana_varijabla naziv="DomainObject.Predmet.SudioniciListNaziv_1">
      <item>TOGRAD d.o.o.</item>
      <item>FINA Regionalni centar Zagreb</item>
    </derivirana_varijabla>
  </DomainObject.Predmet.SudioniciListNaziv>
  <DomainObject.Predmet.SudioniciListAdressOIB>
    <izvorni_sadrzaj>
      <item>TOGRAD d.o.o., OIB 41072603638, Tarska 24,10000 Zagreb</item>
      <item>FINA Regionalni centar Zagreb, OIB 85821130368, Trg svibanjskih žrtava 1995. 1,10000 Zagreb</item>
    </izvorni_sadrzaj>
    <derivirana_varijabla naziv="DomainObject.Predmet.SudioniciListAdressOIB_1">
      <item>TOGRAD d.o.o., OIB 41072603638, Tarska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41072603638</item>
      <item>, OIB 85821130368</item>
    </izvorni_sadrzaj>
    <derivirana_varijabla naziv="DomainObject.Predmet.SudioniciListNazivOIB_1">
      <item>, OIB 41072603638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57DD91-04A0-4329-8556-DF4554F13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3106</properties:Characters>
  <properties:Lines>93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2017-11-02T07:01:00Z</dcterms:created>
  <dc:creator>Korisnik</dc:creator>
  <cp:lastModifiedBy>Ljiljana Floršić</cp:lastModifiedBy>
  <cp:lastPrinted>2017-11-02T07:04:00Z</cp:lastPrinted>
  <dcterms:modified xmlns:xsi="http://www.w3.org/2001/XMLSchema-instance" xsi:type="dcterms:W3CDTF">2017-11-02T07:59:00Z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St-697/2017-4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