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0b1b" w14:paraId="a270b1b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>Zagreb, Amruševa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312D89">
        <w:rPr>
          <w:rFonts w:hAnsi="Times New Roman" w:ascii="Times New Roman"/>
          <w:szCs w:val="24"/>
        </w:rPr>
        <w:t>292/2014</w:t>
      </w:r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312D89" w:rsidRPr="00312D89">
        <w:rPr>
          <w:rFonts w:hAnsi="Times New Roman" w:ascii="Times New Roman"/>
          <w:szCs w:val="22"/>
        </w:rPr>
        <w:t>PROMDAL-DS d.o.o. za trgovinu i proizvodnju, Zagreb (Grad Zagreb), Vogelska 12, OIB: 68427287206</w:t>
      </w:r>
      <w:r w:rsidR="00A76589" w:rsidRPr="00233119">
        <w:rPr>
          <w:rFonts w:hAnsi="Times New Roman" w:ascii="Times New Roman"/>
          <w:szCs w:val="24"/>
        </w:rPr>
        <w:t xml:space="preserve">, dana </w:t>
      </w:r>
      <w:r w:rsidR="00312D89">
        <w:rPr>
          <w:rFonts w:hAnsi="Times New Roman" w:ascii="Times New Roman"/>
          <w:szCs w:val="24"/>
        </w:rPr>
        <w:t>24</w:t>
      </w:r>
      <w:r w:rsidR="00233119" w:rsidRPr="00233119">
        <w:rPr>
          <w:rFonts w:hAnsi="Times New Roman" w:ascii="Times New Roman"/>
          <w:szCs w:val="24"/>
        </w:rPr>
        <w:t xml:space="preserve">. </w:t>
      </w:r>
      <w:r w:rsidR="00312D89">
        <w:rPr>
          <w:rFonts w:hAnsi="Times New Roman" w:ascii="Times New Roman"/>
          <w:szCs w:val="24"/>
        </w:rPr>
        <w:t>studenog</w:t>
      </w:r>
      <w:r w:rsidR="00233119" w:rsidRPr="00233119">
        <w:rPr>
          <w:rFonts w:hAnsi="Times New Roman" w:ascii="Times New Roman"/>
          <w:szCs w:val="24"/>
        </w:rPr>
        <w:t xml:space="preserve"> </w:t>
      </w:r>
      <w:r w:rsidR="00A76589" w:rsidRPr="00233119">
        <w:rPr>
          <w:rFonts w:hAnsi="Times New Roman" w:ascii="Times New Roman"/>
          <w:szCs w:val="24"/>
        </w:rPr>
        <w:t>201</w:t>
      </w:r>
      <w:r w:rsidR="00233119" w:rsidRPr="00233119">
        <w:rPr>
          <w:rFonts w:hAnsi="Times New Roman" w:ascii="Times New Roman"/>
          <w:szCs w:val="24"/>
        </w:rPr>
        <w:t>5</w:t>
      </w:r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312D89" w:rsidRPr="00312D89">
        <w:rPr>
          <w:rFonts w:hAnsi="Times New Roman" w:ascii="Times New Roman"/>
          <w:szCs w:val="22"/>
        </w:rPr>
        <w:t>PROMDAL-DS d.o.o. za trgovinu i proizvodnju, Zagreb (Grad Zagreb), Vogelska 12, OIB: 68427287206</w:t>
      </w:r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r w:rsidR="00323F7E">
        <w:rPr>
          <w:rFonts w:hAnsi="Times New Roman" w:ascii="Times New Roman"/>
          <w:szCs w:val="24"/>
        </w:rPr>
        <w:t>12</w:t>
      </w:r>
      <w:r w:rsidR="00233119">
        <w:rPr>
          <w:rFonts w:hAnsi="Times New Roman" w:ascii="Times New Roman"/>
          <w:szCs w:val="24"/>
        </w:rPr>
        <w:t xml:space="preserve">. </w:t>
      </w:r>
      <w:r w:rsidR="00312D89">
        <w:rPr>
          <w:rFonts w:hAnsi="Times New Roman" w:ascii="Times New Roman"/>
          <w:szCs w:val="24"/>
        </w:rPr>
        <w:t>siječnja</w:t>
      </w:r>
      <w:r w:rsid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20</w:t>
      </w:r>
      <w:r w:rsidR="00064AFA" w:rsidRPr="00233119">
        <w:rPr>
          <w:rFonts w:hAnsi="Times New Roman" w:ascii="Times New Roman"/>
          <w:szCs w:val="24"/>
        </w:rPr>
        <w:t>1</w:t>
      </w:r>
      <w:r w:rsidR="00312D89">
        <w:rPr>
          <w:rFonts w:hAnsi="Times New Roman" w:ascii="Times New Roman"/>
          <w:szCs w:val="24"/>
        </w:rPr>
        <w:t>6</w:t>
      </w:r>
      <w:r w:rsidR="009D630D" w:rsidRPr="00233119">
        <w:rPr>
          <w:rFonts w:hAnsi="Times New Roman" w:ascii="Times New Roman"/>
          <w:szCs w:val="24"/>
        </w:rPr>
        <w:t>.</w:t>
      </w:r>
      <w:r w:rsidR="00233119">
        <w:rPr>
          <w:rFonts w:hAnsi="Times New Roman" w:ascii="Times New Roman"/>
          <w:szCs w:val="24"/>
        </w:rPr>
        <w:t xml:space="preserve"> u </w:t>
      </w:r>
      <w:r w:rsidR="00323F7E">
        <w:rPr>
          <w:rFonts w:hAnsi="Times New Roman" w:ascii="Times New Roman"/>
          <w:szCs w:val="24"/>
        </w:rPr>
        <w:t>10:15</w:t>
      </w:r>
      <w:r w:rsidRPr="00233119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312D89" w:rsidP="00A76589" w:rsidR="000D3CAD" w:rsidRPr="0023311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Na ovo ročište</w:t>
      </w:r>
      <w:r w:rsidR="000D3CAD" w:rsidRPr="0023311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posebno će se pozvati vjerovnik koji je naknadno prijavio svoju tražbinu</w:t>
      </w:r>
      <w:r w:rsidR="000D3CAD" w:rsidRPr="00233119">
        <w:rPr>
          <w:rFonts w:hAnsi="Times New Roman" w:ascii="Times New Roman"/>
          <w:szCs w:val="24"/>
        </w:rPr>
        <w:t xml:space="preserve"> kao i stečajni upravitelj.</w:t>
      </w:r>
    </w:p>
    <w:p w:rsidRDefault="00312D89" w:rsidP="00DB7DCA" w:rsidR="00DB7DCA" w:rsidRPr="0023311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>Tablica</w:t>
      </w:r>
      <w:r w:rsidR="00DB7DCA" w:rsidRPr="00233119">
        <w:rPr>
          <w:rFonts w:hAnsi="Times New Roman" w:ascii="Times New Roman"/>
          <w:szCs w:val="24"/>
        </w:rPr>
        <w:t xml:space="preserve"> s prija</w:t>
      </w:r>
      <w:r>
        <w:rPr>
          <w:rFonts w:hAnsi="Times New Roman" w:ascii="Times New Roman"/>
          <w:szCs w:val="24"/>
        </w:rPr>
        <w:t>vljenom tražbinom</w:t>
      </w:r>
      <w:r w:rsidR="00DB7DCA" w:rsidRPr="00233119">
        <w:rPr>
          <w:rFonts w:hAnsi="Times New Roman" w:ascii="Times New Roman"/>
          <w:szCs w:val="24"/>
        </w:rPr>
        <w:t xml:space="preserve"> za posebno</w:t>
      </w:r>
      <w:r>
        <w:rPr>
          <w:rFonts w:hAnsi="Times New Roman" w:ascii="Times New Roman"/>
          <w:szCs w:val="24"/>
        </w:rPr>
        <w:t xml:space="preserve"> ispitno ročište bit će izložena</w:t>
      </w:r>
      <w:r w:rsidR="00DB7DCA" w:rsidRPr="00233119">
        <w:rPr>
          <w:rFonts w:hAnsi="Times New Roman" w:ascii="Times New Roman"/>
          <w:szCs w:val="24"/>
        </w:rPr>
        <w:t xml:space="preserve">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r w:rsidR="00312D89">
        <w:rPr>
          <w:rFonts w:hAnsi="Times New Roman" w:ascii="Times New Roman"/>
          <w:szCs w:val="24"/>
        </w:rPr>
        <w:t>292/14</w:t>
      </w:r>
      <w:r w:rsidRPr="00323F7E">
        <w:rPr>
          <w:rFonts w:hAnsi="Times New Roman" w:ascii="Times New Roman"/>
          <w:szCs w:val="24"/>
        </w:rPr>
        <w:t xml:space="preserve"> od </w:t>
      </w:r>
      <w:r w:rsidR="00323F7E" w:rsidRPr="00323F7E">
        <w:rPr>
          <w:rFonts w:hAnsi="Times New Roman" w:ascii="Times New Roman"/>
          <w:szCs w:val="24"/>
        </w:rPr>
        <w:t>3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23F7E" w:rsidRPr="00323F7E">
        <w:rPr>
          <w:rFonts w:hAnsi="Times New Roman" w:ascii="Times New Roman"/>
          <w:szCs w:val="24"/>
        </w:rPr>
        <w:t>ožujka 2014</w:t>
      </w:r>
      <w:r w:rsidR="00233119" w:rsidRPr="00323F7E">
        <w:rPr>
          <w:rFonts w:hAnsi="Times New Roman" w:ascii="Times New Roman"/>
          <w:szCs w:val="24"/>
        </w:rPr>
        <w:t>.g.</w:t>
      </w:r>
      <w:r w:rsidR="00323F7E"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</w:t>
      </w:r>
      <w:r w:rsidR="0070524D" w:rsidRPr="00323F7E">
        <w:rPr>
          <w:rFonts w:hAnsi="Times New Roman" w:ascii="Times New Roman"/>
          <w:szCs w:val="24"/>
        </w:rPr>
        <w:t xml:space="preserve">d </w:t>
      </w:r>
      <w:r w:rsidR="00187F86" w:rsidRPr="00323F7E">
        <w:rPr>
          <w:rFonts w:hAnsi="Times New Roman" w:ascii="Times New Roman"/>
          <w:szCs w:val="24"/>
        </w:rPr>
        <w:t xml:space="preserve">gore navedenim </w:t>
      </w:r>
      <w:r w:rsidR="0070524D" w:rsidRPr="00323F7E">
        <w:rPr>
          <w:rFonts w:hAnsi="Times New Roman" w:ascii="Times New Roman"/>
          <w:szCs w:val="24"/>
        </w:rPr>
        <w:t xml:space="preserve">stečajnim dužnikom </w:t>
      </w:r>
      <w:r w:rsidR="00187F86" w:rsidRPr="00323F7E">
        <w:rPr>
          <w:rFonts w:hAnsi="Times New Roman" w:ascii="Times New Roman"/>
          <w:szCs w:val="24"/>
        </w:rPr>
        <w:t>.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Dana </w:t>
      </w:r>
      <w:r w:rsidR="00312D89">
        <w:rPr>
          <w:rFonts w:hAnsi="Times New Roman" w:ascii="Times New Roman"/>
          <w:szCs w:val="24"/>
        </w:rPr>
        <w:t>10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12D89">
        <w:rPr>
          <w:rFonts w:hAnsi="Times New Roman" w:ascii="Times New Roman"/>
          <w:szCs w:val="24"/>
        </w:rPr>
        <w:t>rujna</w:t>
      </w:r>
      <w:r w:rsidR="00233119" w:rsidRPr="00323F7E">
        <w:rPr>
          <w:rFonts w:hAnsi="Times New Roman" w:ascii="Times New Roman"/>
          <w:szCs w:val="24"/>
        </w:rPr>
        <w:t xml:space="preserve"> 2014.g</w:t>
      </w:r>
      <w:r w:rsidRPr="00323F7E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0D3CAD" w:rsidP="00C65620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Kako </w:t>
      </w:r>
      <w:r w:rsidR="00312D89">
        <w:rPr>
          <w:rFonts w:hAnsi="Times New Roman" w:ascii="Times New Roman"/>
          <w:szCs w:val="24"/>
        </w:rPr>
        <w:t>je u roku od tri mjeseca pristigla prijava vjerovnika koji je naknadno prijavio</w:t>
      </w:r>
      <w:r w:rsidRPr="00323F7E">
        <w:rPr>
          <w:rFonts w:hAnsi="Times New Roman" w:ascii="Times New Roman"/>
          <w:szCs w:val="24"/>
        </w:rPr>
        <w:t xml:space="preserve"> svoju tražbinu, to </w:t>
      </w:r>
      <w:r w:rsidR="00312D89">
        <w:rPr>
          <w:rFonts w:hAnsi="Times New Roman" w:ascii="Times New Roman"/>
          <w:szCs w:val="24"/>
        </w:rPr>
        <w:t>je</w:t>
      </w:r>
      <w:r w:rsidRPr="00323F7E">
        <w:rPr>
          <w:rFonts w:hAnsi="Times New Roman" w:ascii="Times New Roman"/>
          <w:szCs w:val="24"/>
        </w:rPr>
        <w:t xml:space="preserve"> isti </w:t>
      </w:r>
      <w:r w:rsidR="0070524D" w:rsidRPr="00323F7E">
        <w:rPr>
          <w:rFonts w:hAnsi="Times New Roman" w:ascii="Times New Roman"/>
          <w:szCs w:val="24"/>
        </w:rPr>
        <w:t>Rješenjem</w:t>
      </w:r>
      <w:r w:rsidR="00233119" w:rsidRPr="00323F7E">
        <w:rPr>
          <w:rFonts w:hAnsi="Times New Roman" w:ascii="Times New Roman"/>
          <w:szCs w:val="24"/>
        </w:rPr>
        <w:t xml:space="preserve"> br. St-</w:t>
      </w:r>
      <w:r w:rsidR="00312D89">
        <w:rPr>
          <w:rFonts w:hAnsi="Times New Roman" w:ascii="Times New Roman"/>
          <w:szCs w:val="24"/>
        </w:rPr>
        <w:t>292/14</w:t>
      </w:r>
      <w:r w:rsidR="00573268" w:rsidRPr="00323F7E">
        <w:rPr>
          <w:rFonts w:hAnsi="Times New Roman" w:ascii="Times New Roman"/>
          <w:szCs w:val="24"/>
        </w:rPr>
        <w:t xml:space="preserve">  </w:t>
      </w:r>
      <w:r w:rsidRPr="00323F7E">
        <w:rPr>
          <w:rFonts w:hAnsi="Times New Roman" w:ascii="Times New Roman"/>
          <w:szCs w:val="24"/>
        </w:rPr>
        <w:t>od</w:t>
      </w:r>
      <w:r w:rsidR="00233119" w:rsidRPr="00323F7E">
        <w:rPr>
          <w:rFonts w:hAnsi="Times New Roman" w:ascii="Times New Roman"/>
          <w:szCs w:val="24"/>
        </w:rPr>
        <w:t xml:space="preserve"> </w:t>
      </w:r>
      <w:r w:rsidR="00312D89">
        <w:rPr>
          <w:rFonts w:hAnsi="Times New Roman" w:ascii="Times New Roman"/>
          <w:szCs w:val="24"/>
        </w:rPr>
        <w:t>23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23F7E">
        <w:rPr>
          <w:rFonts w:hAnsi="Times New Roman" w:ascii="Times New Roman"/>
          <w:szCs w:val="24"/>
        </w:rPr>
        <w:t>listopada</w:t>
      </w:r>
      <w:r w:rsidR="00312D89">
        <w:rPr>
          <w:rFonts w:hAnsi="Times New Roman" w:ascii="Times New Roman"/>
          <w:szCs w:val="24"/>
        </w:rPr>
        <w:t xml:space="preserve"> 2015</w:t>
      </w:r>
      <w:r w:rsidR="00233119" w:rsidRPr="00323F7E">
        <w:rPr>
          <w:rFonts w:hAnsi="Times New Roman" w:ascii="Times New Roman"/>
          <w:szCs w:val="24"/>
        </w:rPr>
        <w:t>.g.</w:t>
      </w:r>
      <w:r w:rsidRPr="00323F7E">
        <w:rPr>
          <w:rFonts w:hAnsi="Times New Roman" w:ascii="Times New Roman"/>
          <w:szCs w:val="24"/>
        </w:rPr>
        <w:t xml:space="preserve"> </w:t>
      </w:r>
      <w:r w:rsidR="00312D89">
        <w:rPr>
          <w:rFonts w:hAnsi="Times New Roman" w:ascii="Times New Roman"/>
          <w:szCs w:val="24"/>
        </w:rPr>
        <w:t>bio pozvan</w:t>
      </w:r>
      <w:r w:rsidRPr="00323F7E">
        <w:rPr>
          <w:rFonts w:hAnsi="Times New Roman" w:ascii="Times New Roman"/>
          <w:szCs w:val="24"/>
        </w:rPr>
        <w:t xml:space="preserve"> da </w:t>
      </w:r>
      <w:r w:rsidR="00312D89">
        <w:rPr>
          <w:rFonts w:hAnsi="Times New Roman" w:ascii="Times New Roman"/>
          <w:szCs w:val="24"/>
        </w:rPr>
        <w:t>predujmi</w:t>
      </w:r>
      <w:r w:rsidRPr="00323F7E">
        <w:rPr>
          <w:rFonts w:hAnsi="Times New Roman" w:ascii="Times New Roman"/>
          <w:szCs w:val="24"/>
        </w:rPr>
        <w:t xml:space="preserve"> troškove posebnog ispitnog ročišta. Nakon što </w:t>
      </w:r>
      <w:r w:rsidR="00312D89">
        <w:rPr>
          <w:rFonts w:hAnsi="Times New Roman" w:ascii="Times New Roman"/>
          <w:szCs w:val="24"/>
        </w:rPr>
        <w:t>je</w:t>
      </w:r>
      <w:r w:rsidRPr="00323F7E">
        <w:rPr>
          <w:rFonts w:hAnsi="Times New Roman" w:ascii="Times New Roman"/>
          <w:szCs w:val="24"/>
        </w:rPr>
        <w:t xml:space="preserve"> vjerovn</w:t>
      </w:r>
      <w:r w:rsidR="00312D89">
        <w:rPr>
          <w:rFonts w:hAnsi="Times New Roman" w:ascii="Times New Roman"/>
          <w:szCs w:val="24"/>
        </w:rPr>
        <w:t>ik postupio</w:t>
      </w:r>
      <w:r w:rsidRPr="00323F7E">
        <w:rPr>
          <w:rFonts w:hAnsi="Times New Roman" w:ascii="Times New Roman"/>
          <w:szCs w:val="24"/>
        </w:rPr>
        <w:t xml:space="preserve"> po traženom, valjalo je</w:t>
      </w:r>
      <w:r w:rsidR="00312D89">
        <w:rPr>
          <w:rFonts w:hAnsi="Times New Roman" w:ascii="Times New Roman"/>
          <w:szCs w:val="24"/>
        </w:rPr>
        <w:t>,</w:t>
      </w:r>
      <w:r w:rsidRPr="00323F7E">
        <w:rPr>
          <w:rFonts w:hAnsi="Times New Roman" w:ascii="Times New Roman"/>
          <w:szCs w:val="24"/>
        </w:rPr>
        <w:t xml:space="preserve"> a na temelju odredbe članka 176. točka 2. Stečajnog zakona</w:t>
      </w:r>
      <w:r w:rsidR="00C65620" w:rsidRPr="00323F7E">
        <w:rPr>
          <w:rFonts w:hAnsi="Times New Roman" w:ascii="Times New Roman"/>
          <w:szCs w:val="24"/>
        </w:rPr>
        <w:t xml:space="preserve"> (Narodne novine br. </w:t>
      </w:r>
      <w:r w:rsidR="0003588F" w:rsidRPr="00323F7E">
        <w:rPr>
          <w:rFonts w:hAnsi="Times New Roman" w:ascii="Times New Roman"/>
          <w:szCs w:val="24"/>
        </w:rPr>
        <w:t>44/96, 161/98, 29/99, 129/00, 123/03, 197/03, 187/04, 82/06, 116/10, 125/12, 133/12</w:t>
      </w:r>
      <w:r w:rsidR="00C65620" w:rsidRPr="00323F7E">
        <w:rPr>
          <w:rFonts w:hAnsi="Times New Roman" w:ascii="Times New Roman"/>
          <w:szCs w:val="24"/>
        </w:rPr>
        <w:t xml:space="preserve">) </w:t>
      </w:r>
      <w:r w:rsidRPr="00323F7E">
        <w:rPr>
          <w:rFonts w:hAnsi="Times New Roman" w:ascii="Times New Roman"/>
          <w:szCs w:val="24"/>
        </w:rPr>
        <w:t xml:space="preserve">donijeti gornje rješenje. 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312D89">
        <w:rPr>
          <w:b w:val="false"/>
          <w:szCs w:val="24"/>
        </w:rPr>
        <w:t>24</w:t>
      </w:r>
      <w:r w:rsidR="00233119">
        <w:rPr>
          <w:b w:val="false"/>
          <w:szCs w:val="24"/>
        </w:rPr>
        <w:t xml:space="preserve">. </w:t>
      </w:r>
      <w:r w:rsidR="00312D89">
        <w:rPr>
          <w:b w:val="false"/>
          <w:szCs w:val="24"/>
        </w:rPr>
        <w:t>studeni</w:t>
      </w:r>
      <w:r w:rsidRPr="00233119">
        <w:rPr>
          <w:b w:val="false"/>
          <w:szCs w:val="24"/>
        </w:rPr>
        <w:t xml:space="preserve">  20</w:t>
      </w:r>
      <w:r w:rsidR="00064AFA" w:rsidRPr="00233119">
        <w:rPr>
          <w:b w:val="false"/>
          <w:szCs w:val="24"/>
        </w:rPr>
        <w:t>1</w:t>
      </w:r>
      <w:r w:rsidR="00233119">
        <w:rPr>
          <w:b w:val="false"/>
          <w:szCs w:val="24"/>
        </w:rPr>
        <w:t>5</w:t>
      </w:r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E81AD5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E81AD5">
        <w:rPr>
          <w:rFonts w:hAnsi="Times New Roman" w:ascii="Times New Roman"/>
          <w:szCs w:val="24"/>
        </w:rPr>
        <w:t>, v.r.</w:t>
      </w:r>
    </w:p>
    <w:p w:rsidRDefault="00E81AD5" w:rsidP="003C5659" w:rsidR="00E81AD5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E81AD5" w:rsidR="00E81AD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D3CAD" w:rsidR="000D3CAD" w:rsidRPr="00E81AD5">
      <w:pPr>
        <w:jc w:val="both"/>
        <w:rPr>
          <w:rFonts w:hAnsi="Times New Roman" w:ascii="Times New Roman"/>
          <w:color w:val="FFFFFF"/>
          <w:szCs w:val="24"/>
        </w:rPr>
      </w:pPr>
    </w:p>
    <w:p w:rsidRDefault="00323F7E" w:rsidP="00323F7E" w:rsidR="00323F7E" w:rsidRPr="00E81AD5">
      <w:pPr>
        <w:ind w:left="567"/>
        <w:rPr>
          <w:rFonts w:hAnsi="Times New Roman" w:ascii="Times New Roman"/>
          <w:color w:val="FFFFFF"/>
          <w:szCs w:val="24"/>
        </w:rPr>
      </w:pPr>
      <w:r w:rsidRPr="00E81AD5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E81AD5">
      <w:pPr>
        <w:ind w:left="567"/>
        <w:rPr>
          <w:rFonts w:hAnsi="Times New Roman" w:ascii="Times New Roman"/>
          <w:color w:val="FFFFFF"/>
          <w:szCs w:val="24"/>
        </w:rPr>
      </w:pPr>
      <w:r w:rsidRPr="00E81AD5">
        <w:rPr>
          <w:rFonts w:hAnsi="Times New Roman" w:ascii="Times New Roman"/>
          <w:color w:val="FFFFFF"/>
          <w:szCs w:val="24"/>
        </w:rPr>
        <w:t>1. e-oglasna ploča 8 dana</w:t>
      </w:r>
    </w:p>
    <w:p w:rsidRDefault="00323F7E" w:rsidP="00312D89" w:rsidR="00312D89" w:rsidRPr="00E81AD5">
      <w:pPr>
        <w:ind w:left="567"/>
        <w:rPr>
          <w:rFonts w:hAnsi="Times New Roman" w:ascii="Times New Roman"/>
          <w:color w:val="FFFFFF"/>
          <w:szCs w:val="24"/>
        </w:rPr>
      </w:pPr>
      <w:r w:rsidRPr="00E81AD5">
        <w:rPr>
          <w:rFonts w:hAnsi="Times New Roman" w:ascii="Times New Roman"/>
          <w:color w:val="FFFFFF"/>
          <w:szCs w:val="24"/>
        </w:rPr>
        <w:t xml:space="preserve">2. </w:t>
      </w:r>
      <w:r w:rsidR="00312D89" w:rsidRPr="00E81AD5">
        <w:rPr>
          <w:rFonts w:hAnsi="Times New Roman" w:ascii="Times New Roman"/>
          <w:color w:val="FFFFFF"/>
          <w:szCs w:val="24"/>
        </w:rPr>
        <w:t>stečajni upravitelj</w:t>
      </w:r>
    </w:p>
    <w:p w:rsidRDefault="00312D89" w:rsidP="00312D89" w:rsidR="00312D89" w:rsidRPr="00E81AD5">
      <w:pPr>
        <w:ind w:left="567"/>
        <w:rPr>
          <w:rFonts w:hAnsi="Times New Roman" w:ascii="Times New Roman"/>
          <w:color w:val="FFFFFF"/>
          <w:szCs w:val="24"/>
        </w:rPr>
      </w:pPr>
      <w:r w:rsidRPr="00E81AD5">
        <w:rPr>
          <w:rFonts w:hAnsi="Times New Roman" w:ascii="Times New Roman"/>
          <w:color w:val="FFFFFF"/>
          <w:szCs w:val="24"/>
        </w:rPr>
        <w:t xml:space="preserve">3. </w:t>
      </w:r>
      <w:r w:rsidR="00C14CE2" w:rsidRPr="00E81AD5">
        <w:rPr>
          <w:rFonts w:hAnsi="Times New Roman" w:ascii="Times New Roman"/>
          <w:color w:val="FFFFFF"/>
          <w:szCs w:val="24"/>
        </w:rPr>
        <w:t>UNIQUA OSIGURANJE d.d. Zagreb, Planinska 13a</w:t>
      </w:r>
    </w:p>
    <w:p w:rsidRDefault="00C14CE2" w:rsidP="00312D89" w:rsidR="00C14CE2" w:rsidRPr="00E81AD5">
      <w:pPr>
        <w:ind w:left="567"/>
        <w:rPr>
          <w:rFonts w:hAnsi="Times New Roman" w:ascii="Times New Roman"/>
          <w:color w:val="FFFFFF"/>
          <w:szCs w:val="24"/>
        </w:rPr>
      </w:pPr>
      <w:r w:rsidRPr="00E81AD5">
        <w:rPr>
          <w:rFonts w:hAnsi="Times New Roman" w:ascii="Times New Roman"/>
          <w:color w:val="FFFFFF"/>
          <w:szCs w:val="24"/>
        </w:rPr>
        <w:t>24.11.15.</w:t>
      </w:r>
    </w:p>
    <w:p w:rsidRDefault="00E81CE5" w:rsidP="00323F7E" w:rsidR="00E81CE5" w:rsidRPr="00233119">
      <w:pPr>
        <w:ind w:left="567"/>
        <w:rPr>
          <w:rFonts w:hAnsi="Times New Roman" w:ascii="Times New Roman"/>
          <w:szCs w:val="24"/>
        </w:rPr>
      </w:pPr>
    </w:p>
    <w:sectPr w:rsidSect="002F3CA1" w:rsidR="00E81CE5" w:rsidRPr="00233119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312D89">
      <w:rPr>
        <w:rFonts w:hAnsi="Times New Roman" w:ascii="Times New Roman"/>
      </w:rPr>
      <w:t>292/2014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D3CAD"/>
    <w:rsid w:val="00135FA4"/>
    <w:rsid w:val="001512FC"/>
    <w:rsid w:val="00187F86"/>
    <w:rsid w:val="002051D1"/>
    <w:rsid w:val="00233119"/>
    <w:rsid w:val="002F3CA1"/>
    <w:rsid w:val="00312D89"/>
    <w:rsid w:val="00323F7E"/>
    <w:rsid w:val="00540B2C"/>
    <w:rsid w:val="00573268"/>
    <w:rsid w:val="005761C9"/>
    <w:rsid w:val="006C7A32"/>
    <w:rsid w:val="0070524D"/>
    <w:rsid w:val="00873CD2"/>
    <w:rsid w:val="009B20E6"/>
    <w:rsid w:val="009D630D"/>
    <w:rsid w:val="00A76589"/>
    <w:rsid w:val="00AB6503"/>
    <w:rsid w:val="00AE690E"/>
    <w:rsid w:val="00C14CE2"/>
    <w:rsid w:val="00C65620"/>
    <w:rsid w:val="00CE337D"/>
    <w:rsid w:val="00DB7DCA"/>
    <w:rsid w:val="00E81AD5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A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A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</izvorni_sadrzaj>
    <derivirana_varijabla naziv="DomainObject.Primjedba_1">posebno ispitno</derivirana_varijabla>
  </DomainObject.Primjedba>
  <DomainObject.Oznaka>
    <izvorni_sadrzaj>St-292/2014-48</izvorni_sadrzaj>
    <derivirana_varijabla naziv="DomainObject.Oznaka_1">St-292/2014-48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2014.</izvorni_sadrzaj>
    <derivirana_varijabla naziv="DomainObject.Predmet.DatumOsnivanja_1">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St-292/2014</izvorni_sadrzaj>
    <derivirana_varijabla naziv="DomainObject.Predmet.OznakaBroj_1">St-292/2014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PROMDAL-DS d.o.o. za trgovinu i proizvodnju zastupanog po punomoćniku DAMIR LUKIĆ</izvorni_sadrzaj>
    <derivirana_varijabla naziv="DomainObject.Predmet.ProtustrankaFormated_1">  PROMDAL-DS d.o.o. za trgovinu i proizvodnju zastupanog po punomoćniku DAMIR LUKIĆ</derivirana_varijabla>
  </DomainObject.Predmet.ProtustrankaFormated>
  <DomainObject.Predmet.ProtustrankaFormatedOIB>
    <izvorni_sadrzaj>  PROMDAL-DS d.o.o. za trgovinu i proizvodnju, OIB 68427287206 zastupanog po punomoćniku DAMIR LUKIĆ</izvorni_sadrzaj>
    <derivirana_varijabla naziv="DomainObject.Predmet.ProtustrankaFormatedOIB_1">  PROMDAL-DS d.o.o. za trgovinu i proizvodnju, OIB 68427287206 zastupanog po punomoćniku DAMIR LUKIĆ</derivirana_varijabla>
  </DomainObject.Predmet.ProtustrankaFormatedOIB>
  <DomainObject.Predmet.ProtustrankaFormatedWithAdress>
    <izvorni_sadrzaj> PROMDAL-DS d.o.o. za trgovinu i proizvodnju, Vogelska 12, 10000 Zagreb zastupanog po punomoćniku DAMIR LUKIĆ</izvorni_sadrzaj>
    <derivirana_varijabla naziv="DomainObject.Predmet.ProtustrankaFormatedWithAdress_1"> PROMDAL-DS d.o.o. za trgovinu i proizvodnju, Vogelska 12, 10000 Zagreb zastupanog po punomoćniku DAMIR LUKIĆ</derivirana_varijabla>
  </DomainObject.Predmet.ProtustrankaFormatedWithAdress>
  <DomainObject.Predmet.ProtustrankaFormatedWithAdressOIB>
    <izvorni_sadrzaj> PROMDAL-DS d.o.o. za trgovinu i proizvodnju, OIB 68427287206, Vogelska 12, 10000 Zagreb zastupanog po punomoćniku DAMIR LUKIĆ</izvorni_sadrzaj>
    <derivirana_varijabla naziv="DomainObject.Predmet.ProtustrankaFormatedWithAdressOIB_1"> PROMDAL-DS d.o.o. za trgovinu i proizvodnju, OIB 68427287206, Vogelska 12, 10000 Zagreb zastupanog po punomoćniku DAMIR LUKIĆ</derivirana_varijabla>
  </DomainObject.Predmet.ProtustrankaFormatedWithAdressOIB>
  <DomainObject.Predmet.ProtustrankaWithAdress>
    <izvorni_sadrzaj>PROMDAL-DS d.o.o. za trgovinu i proizvodnju Vogelska 12, 10000 Zagreb</izvorni_sadrzaj>
    <derivirana_varijabla naziv="DomainObject.Predmet.ProtustrankaWithAdress_1">PROMDAL-DS d.o.o. za trgovinu i proizvodnju Vogelska 12, 10000 Zagreb</derivirana_varijabla>
  </DomainObject.Predmet.ProtustrankaWithAdress>
  <DomainObject.Predmet.ProtustrankaWithAdressOIB>
    <izvorni_sadrzaj>PROMDAL-DS d.o.o. za trgovinu i proizvodnju, OIB 68427287206, Vogelska 12, 10000 Zagreb</izvorni_sadrzaj>
    <derivirana_varijabla naziv="DomainObject.Predmet.ProtustrankaWithAdressOIB_1">PROMDAL-DS d.o.o. za trgovinu i proizvodnju, OIB 68427287206, Vogelska 12, 10000 Zagreb</derivirana_varijabla>
  </DomainObject.Predmet.ProtustrankaWithAdressOIB>
  <DomainObject.Predmet.ProtustrankaNazivFormated>
    <izvorni_sadrzaj>PROMDAL-DS d.o.o. za trgovinu i proizvodnju</izvorni_sadrzaj>
    <derivirana_varijabla naziv="DomainObject.Predmet.ProtustrankaNazivFormated_1">PROMDAL-DS d.o.o. za trgovinu i proizvodnju</derivirana_varijabla>
  </DomainObject.Predmet.ProtustrankaNazivFormated>
  <DomainObject.Predmet.ProtustrankaNazivFormatedOIB>
    <izvorni_sadrzaj>PROMDAL-DS d.o.o. za trgovinu i proizvodnju, OIB 68427287206</izvorni_sadrzaj>
    <derivirana_varijabla naziv="DomainObject.Predmet.ProtustrankaNazivFormatedOIB_1">PROMDAL-DS d.o.o. za trgovinu i proizvodnju, OIB 68427287206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UNIQA d.d.</izvorni_sadrzaj>
    <derivirana_varijabla naziv="DomainObject.Predmet.StrankaFormated_1">  FINA Regionalni centar Zagreb; VJEROVNICI; UNIQA d.d.</derivirana_varijabla>
  </DomainObject.Predmet.StrankaFormated>
  <DomainObject.Predmet.StrankaFormatedOIB>
    <izvorni_sadrzaj>  FINA Regionalni centar Zagreb, OIB 85821130368; VJEROVNICI; UNIQA d.d.</izvorni_sadrzaj>
    <derivirana_varijabla naziv="DomainObject.Predmet.StrankaFormatedOIB_1">  FINA Regionalni centar Zagreb, OIB 85821130368; VJEROVNICI; UNIQA d.d.</derivirana_varijabla>
  </DomainObject.Predmet.StrankaFormatedOIB>
  <DomainObject.Predmet.StrankaFormatedWithAdress>
    <izvorni_sadrzaj> FINA Regionalni centar Zagreb, Grada Vukovara 70, 10000 Zagreb; VJEROVNICI; UNIQA d.d.</izvorni_sadrzaj>
    <derivirana_varijabla naziv="DomainObject.Predmet.StrankaFormatedWithAdress_1"> FINA Regionalni centar Zagreb, Grada Vukovara 70, 10000 Zagreb; VJEROVNICI; UNIQA d.d.</derivirana_varijabla>
  </DomainObject.Predmet.StrankaFormatedWithAdress>
  <DomainObject.Predmet.StrankaFormatedWithAdressOIB>
    <izvorni_sadrzaj> FINA Regionalni centar Zagreb, OIB 85821130368, Grada Vukovara 70, 10000 Zagreb; VJEROVNICI; UNIQA d.d.</izvorni_sadrzaj>
    <derivirana_varijabla naziv="DomainObject.Predmet.StrankaFormatedWithAdressOIB_1"> FINA Regionalni centar Zagreb, OIB 85821130368, Grada Vukovara 70, 10000 Zagreb; VJEROVNICI; UNIQA d.d.</derivirana_varijabla>
  </DomainObject.Predmet.StrankaFormatedWithAdressOIB>
  <DomainObject.Predmet.StrankaWithAdress>
    <izvorni_sadrzaj>FINA Regionalni centar Zagreb Grada Vukovara 70,10000 Zagreb,VJEROVNICI ,UNIQA d.d. </izvorni_sadrzaj>
    <derivirana_varijabla naziv="DomainObject.Predmet.StrankaWithAdress_1">FINA Regionalni centar Zagreb Grada Vukovara 70,10000 Zagreb,VJEROVNICI ,UNIQA d.d. </derivirana_varijabla>
  </DomainObject.Predmet.StrankaWithAdress>
  <DomainObject.Predmet.StrankaWithAdressOIB>
    <izvorni_sadrzaj>FINA Regionalni centar Zagreb, OIB 85821130368, Grada Vukovara 70,10000 Zagreb,VJEROVNICI,UNIQA d.d.</izvorni_sadrzaj>
    <derivirana_varijabla naziv="DomainObject.Predmet.StrankaWithAdressOIB_1">FINA Regionalni centar Zagreb, OIB 85821130368, Grada Vukovara 70,10000 Zagreb,VJEROVNICI,UNIQA d.d.</derivirana_varijabla>
  </DomainObject.Predmet.StrankaWithAdressOIB>
  <DomainObject.Predmet.StrankaNazivFormated>
    <izvorni_sadrzaj>FINA Regionalni centar Zagreb,VJEROVNICI,UNIQA d.d.</izvorni_sadrzaj>
    <derivirana_varijabla naziv="DomainObject.Predmet.StrankaNazivFormated_1">FINA Regionalni centar Zagreb,VJEROVNICI,UNIQA d.d.</derivirana_varijabla>
  </DomainObject.Predmet.StrankaNazivFormated>
  <DomainObject.Predmet.StrankaNazivFormatedOIB>
    <izvorni_sadrzaj>FINA Regionalni centar Zagreb, OIB 85821130368,VJEROVNICI,UNIQA d.d.</izvorni_sadrzaj>
    <derivirana_varijabla naziv="DomainObject.Predmet.StrankaNazivFormatedOIB_1">FINA Regionalni centar Zagreb, OIB 85821130368,VJEROVNICI,UNIQA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VJEROVNICI</item>
      <item>UNIQA d.d.</item>
    </izvorni_sadrzaj>
    <derivirana_varijabla naziv="DomainObject.Predmet.StrankaListFormated_1">
      <item>FINA Regionalni centar Zagreb</item>
      <item>VJEROVNICI</item>
      <item>UNIQA d.d.</item>
    </derivirana_varijabla>
  </DomainObject.Predmet.StrankaListFormated>
  <DomainObject.Predmet.StrankaListFormatedOIB>
    <izvorni_sadrzaj>
      <item>FINA Regionalni centar Zagreb, OIB 85821130368</item>
      <item>VJEROVNICI</item>
      <item>UNIQA d.d.</item>
    </izvorni_sadrzaj>
    <derivirana_varijabla naziv="DomainObject.Predmet.StrankaListFormatedOIB_1">
      <item>FINA Regionalni centar Zagreb, OIB 85821130368</item>
      <item>VJEROVNICI</item>
      <item>UNIQA d.d.</item>
    </derivirana_varijabla>
  </DomainObject.Predmet.StrankaListFormatedOIB>
  <DomainObject.Predmet.StrankaListFormatedWithAdress>
    <izvorni_sadrzaj>
      <item>FINA Regionalni centar Zagreb, Grada Vukovara 70, 10000 Zagreb</item>
      <item>VJEROVNICI</item>
      <item>UNIQA d.d.</item>
    </izvorni_sadrzaj>
    <derivirana_varijabla naziv="DomainObject.Predmet.StrankaListFormatedWithAdress_1">
      <item>FINA Regionalni centar Zagreb, Grada Vukovara 70, 10000 Zagreb</item>
      <item>VJEROVNICI</item>
      <item>UNIQA d.d.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  <item>UNIQA d.d.</item>
    </izvorni_sadrzaj>
    <derivirana_varijabla naziv="DomainObject.Predmet.StrankaListFormatedWithAdressOIB_1">
      <item>FINA Regionalni centar Zagreb, OIB 85821130368, Grada Vukovara 70, 10000 Zagreb</item>
      <item>VJEROVNICI</item>
      <item>UNIQA d.d.</item>
    </derivirana_varijabla>
  </DomainObject.Predmet.StrankaListFormatedWithAdressOIB>
  <DomainObject.Predmet.StrankaListNazivFormated>
    <izvorni_sadrzaj>
      <item>FINA Regionalni centar Zagreb</item>
      <item>VJEROVNICI</item>
      <item>UNIQA d.d.</item>
    </izvorni_sadrzaj>
    <derivirana_varijabla naziv="DomainObject.Predmet.StrankaListNazivFormated_1">
      <item>FINA Regionalni centar Zagreb</item>
      <item>VJEROVNICI</item>
      <item>UNIQA d.d.</item>
    </derivirana_varijabla>
  </DomainObject.Predmet.StrankaListNazivFormated>
  <DomainObject.Predmet.StrankaListNazivFormatedOIB>
    <izvorni_sadrzaj>
      <item>FINA Regionalni centar Zagreb, OIB 85821130368</item>
      <item>VJEROVNICI</item>
      <item>UNIQA d.d.</item>
    </izvorni_sadrzaj>
    <derivirana_varijabla naziv="DomainObject.Predmet.StrankaListNazivFormatedOIB_1">
      <item>FINA Regionalni centar Zagreb, OIB 85821130368</item>
      <item>VJEROVNICI</item>
      <item>UNIQA d.d.</item>
    </derivirana_varijabla>
  </DomainObject.Predmet.StrankaListNazivFormatedOIB>
  <DomainObject.Predmet.ProtuStrankaListFormated>
    <izvorni_sadrzaj>
      <item>PROMDAL-DS d.o.o. za trgovinu i proizvodnju zastupanog po punomoćniku DAMIR LUKIĆ</item>
    </izvorni_sadrzaj>
    <derivirana_varijabla naziv="DomainObject.Predmet.ProtuStrankaListFormated_1">
      <item>PROMDAL-DS d.o.o. za trgovinu i proizvodnju zastupanog po punomoćniku DAMIR LUKIĆ</item>
    </derivirana_varijabla>
  </DomainObject.Predmet.ProtuStrankaListFormated>
  <DomainObject.Predmet.ProtuStrankaListFormatedOIB>
    <izvorni_sadrzaj>
      <item>PROMDAL-DS d.o.o. za trgovinu i proizvodnju, OIB 68427287206 zastupanog po punomoćniku DAMIR LUKIĆ</item>
    </izvorni_sadrzaj>
    <derivirana_varijabla naziv="DomainObject.Predmet.ProtuStrankaListFormatedOIB_1">
      <item>PROMDAL-DS d.o.o. za trgovinu i proizvodnju, OIB 68427287206 zastupanog po punomoćniku DAMIR LUKIĆ</item>
    </derivirana_varijabla>
  </DomainObject.Predmet.ProtuStrankaListFormatedOIB>
  <DomainObject.Predmet.ProtuStrankaListFormatedWithAdress>
    <izvorni_sadrzaj>
      <item>PROMDAL-DS d.o.o. za trgovinu i proizvodnju, Vogelska 12, 10000 Zagreb zastupanog po punomoćniku DAMIR LUKIĆ</item>
    </izvorni_sadrzaj>
    <derivirana_varijabla naziv="DomainObject.Predmet.ProtuStrankaListFormatedWithAdress_1">
      <item>PROMDAL-DS d.o.o. za trgovinu i proizvodnju, Vogelska 12, 10000 Zagreb zastupanog po punomoćniku DAMIR LUKIĆ</item>
    </derivirana_varijabla>
  </DomainObject.Predmet.ProtuStrankaListFormatedWithAdress>
  <DomainObject.Predmet.ProtuStrankaListFormatedWithAdressOIB>
    <izvorni_sadrzaj>
      <item>PROMDAL-DS d.o.o. za trgovinu i proizvodnju, OIB 68427287206, Vogelska 12, 10000 Zagreb zastupanog po punomoćniku DAMIR LUKIĆ</item>
    </izvorni_sadrzaj>
    <derivirana_varijabla naziv="DomainObject.Predmet.ProtuStrankaListFormatedWithAdressOIB_1">
      <item>PROMDAL-DS d.o.o. za trgovinu i proizvodnju, OIB 68427287206, Vogelska 12, 10000 Zagreb zastupanog po punomoćniku DAMIR LUKIĆ</item>
    </derivirana_varijabla>
  </DomainObject.Predmet.ProtuStrankaListFormatedWithAdressOIB>
  <DomainObject.Predmet.ProtuStrankaListNazivFormated>
    <izvorni_sadrzaj>
      <item>PROMDAL-DS d.o.o. za trgovinu i proizvodnju</item>
    </izvorni_sadrzaj>
    <derivirana_varijabla naziv="DomainObject.Predmet.ProtuStrankaListNazivFormated_1">
      <item>PROMDAL-DS d.o.o. za trgovinu i proizvodnju</item>
    </derivirana_varijabla>
  </DomainObject.Predmet.ProtuStrankaListNazivFormated>
  <DomainObject.Predmet.ProtuStrankaListNazivFormatedOIB>
    <izvorni_sadrzaj>
      <item>PROMDAL-DS d.o.o. za trgovinu i proizvodnju, OIB 68427287206</item>
    </izvorni_sadrzaj>
    <derivirana_varijabla naziv="DomainObject.Predmet.ProtuStrankaListNazivFormatedOIB_1">
      <item>PROMDAL-DS d.o.o. za trgovinu i proizvodnju, OIB 68427287206</item>
    </derivirana_varijabla>
  </DomainObject.Predmet.ProtuStrankaListNazivFormatedOIB>
  <DomainObject.Predmet.OstaliListFormated>
    <izvorni_sadrzaj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Formated_1"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Formated>
  <DomainObject.Predmet.OstaliListFormatedOIB>
    <izvorni_sadrzaj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FormatedOIB_1"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FormatedOIB>
  <DomainObject.Predmet.OstaliListFormatedWithAdress>
    <izvorni_sadrzaj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izvorni_sadrzaj>
    <derivirana_varijabla naziv="DomainObject.Predmet.OstaliListFormatedWithAdress_1"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derivirana_varijabla>
  </DomainObject.Predmet.OstaliListFormatedWithAdress>
  <DomainObject.Predmet.OstaliListFormatedWithAdressOIB>
    <izvorni_sadrzaj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izvorni_sadrzaj>
    <derivirana_varijabla naziv="DomainObject.Predmet.OstaliListFormatedWithAdressOIB_1"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derivirana_varijabla>
  </DomainObject.Predmet.OstaliListFormatedWithAdressOIB>
  <DomainObject.Predmet.OstaliListNazivFormated>
    <izvorni_sadrzaj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NazivFormated_1"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NazivFormated>
  <DomainObject.Predmet.OstaliListNazivFormatedOIB>
    <izvorni_sadrzaj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NazivFormatedOIB_1"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St-292/2014-48</izvorni_sadrzaj>
    <derivirana_varijabla naziv="DomainObject.PoslovniBrojDokumenta_1">St-292/2014-48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PROMDAL-DS d.o.o. za trgovinu i proizvodnju</izvorni_sadrzaj>
    <derivirana_varijabla naziv="DomainObject.Predmet.ProtustrankaIDrugi_1">PROMDAL-DS d.o.o. za trgovinu i proizvodnju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PROMDAL-DS d.o.o. za trgovinu i proizvodnju, OIB 68427287206, Vogelska 12, 10000 Zagreb</izvorni_sadrzaj>
    <derivirana_varijabla naziv="DomainObject.Predmet.ProtustrankaIDrugiAdressOIB_1">PROMDAL-DS d.o.o. za trgovinu i proizvodnju, OIB 68427287206,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izvorni_sadrzaj>
    <derivirana_varijabla naziv="DomainObject.Predmet.SudioniciListNaziv_1"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derivirana_varijabla>
  </DomainObject.Predmet.SudioniciListNaziv>
  <DomainObject.Predmet.SudioniciListAdressOIB>
    <izvorni_sadrzaj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</item>
    </izvorni_sadrzaj>
    <derivirana_varijabla naziv="DomainObject.Predmet.SudioniciListAdressOIB_1"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null</item>
    </izvorni_sadrzaj>
    <derivirana_varijabla naziv="DomainObject.Predmet.SudioniciListNazivOIB_1"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353</properties:Words>
  <properties:Characters>1827</properties:Characters>
  <properties:Lines>59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2015-11-24T10:08:00Z</dcterms:created>
  <dc:creator>Sudsko vijeće</dc:creator>
  <cp:lastModifiedBy>Valentina Kranjčić</cp:lastModifiedBy>
  <cp:lastPrinted>2015-11-24T10:19:00Z</cp:lastPrinted>
  <dcterms:modified xmlns:xsi="http://www.w3.org/2001/XMLSchema-instance" xsi:type="dcterms:W3CDTF">2015-11-24T10:19:00Z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St-292/2014-48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