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c6a30" w14:paraId="55c6a30" w:rsidRDefault="0098739B" w:rsidP="002625F2" w:rsidR="0098739B" w:rsidRPr="00D02592">
      <w:pPr>
        <w15:collapsed w:val="false"/>
      </w:pPr>
      <w:bookmarkStart w:name="_GoBack" w:id="0"/>
      <w:bookmarkEnd w:id="0"/>
    </w:p>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D02592" w:rsidR="00D02592" w:rsidRPr="00D02592">
        <w:trPr>
          <w:gridAfter w:val="1"/>
          <w:wAfter w:type="dxa" w:w="284"/>
        </w:trPr>
        <w:tc>
          <w:tcPr>
            <w:tcW w:type="dxa" w:w="2943"/>
            <w:hideMark/>
          </w:tcPr>
          <w:p w:rsidRDefault="00D02592" w:rsidR="00D02592" w:rsidRPr="00D02592">
            <w:pPr>
              <w:jc w:val="center"/>
              <w:rPr>
                <w:rFonts w:cs="Times New Roman" w:hAnsi="Times New Roman" w:ascii="Times New Roman"/>
              </w:rPr>
            </w:pPr>
            <w:r w:rsidRPr="00D02592">
              <w:rPr>
                <w:noProof/>
              </w:rPr>
              <w:drawing>
                <wp:inline distR="0" distL="0" distB="0" distT="0">
                  <wp:extent cy="746125" cx="592455"/>
                  <wp:effectExtent b="0" r="0" t="0" l="0"/>
                  <wp:docPr descr="GRB-RH-jpg" name="Slika 1" id="1"/>
                  <wp:cNvGraphicFramePr>
                    <a:graphicFrameLocks noChangeAspect="true"/>
                  </wp:cNvGraphicFramePr>
                  <a:graphic>
                    <a:graphicData uri="http://schemas.openxmlformats.org/drawingml/2006/picture">
                      <pic:pic>
                        <pic:nvPicPr>
                          <pic:cNvPr descr="GRB-RH-jp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tc>
      </w:tr>
      <w:tr w:rsidTr="00D02592" w:rsidR="00D02592" w:rsidRPr="00D02592">
        <w:tc>
          <w:tcPr>
            <w:tcW w:type="dxa" w:w="3227"/>
            <w:gridSpan w:val="2"/>
            <w:hideMark/>
          </w:tcPr>
          <w:p w:rsidRDefault="00D02592" w:rsidR="00D02592" w:rsidRPr="00D02592">
            <w:pPr>
              <w:jc w:val="center"/>
              <w:rPr>
                <w:rFonts w:cs="Times New Roman" w:hAnsi="Times New Roman" w:ascii="Times New Roman"/>
              </w:rPr>
            </w:pPr>
            <w:r w:rsidRPr="00D02592">
              <w:rPr>
                <w:rFonts w:cs="Times New Roman" w:hAnsi="Times New Roman" w:ascii="Times New Roman"/>
              </w:rPr>
              <w:t>Republika Hrvatska</w:t>
            </w:r>
          </w:p>
          <w:p w:rsidRDefault="00D02592" w:rsidR="00D02592" w:rsidRPr="00D02592">
            <w:pPr>
              <w:jc w:val="center"/>
              <w:rPr>
                <w:rFonts w:cs="Times New Roman" w:hAnsi="Times New Roman" w:ascii="Times New Roman"/>
              </w:rPr>
            </w:pPr>
            <w:r w:rsidRPr="00D02592">
              <w:rPr>
                <w:rFonts w:cs="Times New Roman" w:hAnsi="Times New Roman" w:ascii="Times New Roman"/>
              </w:rPr>
              <w:t>Trgovački sud u Zadru</w:t>
            </w:r>
          </w:p>
          <w:p w:rsidRDefault="00D02592" w:rsidR="00D02592" w:rsidRPr="00D02592">
            <w:pPr>
              <w:jc w:val="center"/>
              <w:rPr>
                <w:rFonts w:cs="Times New Roman" w:hAnsi="Times New Roman" w:ascii="Times New Roman"/>
              </w:rPr>
            </w:pPr>
            <w:r w:rsidRPr="00D02592">
              <w:rPr>
                <w:rFonts w:cs="Times New Roman" w:hAnsi="Times New Roman" w:ascii="Times New Roman"/>
              </w:rPr>
              <w:t>Zadar, Dr. Franje Tuđmana 35</w:t>
            </w:r>
          </w:p>
          <w:p w:rsidRDefault="00D02592" w:rsidR="00D02592" w:rsidRPr="00D02592">
            <w:pPr>
              <w:jc w:val="center"/>
              <w:rPr>
                <w:rFonts w:cs="Times New Roman" w:hAnsi="Times New Roman" w:ascii="Times New Roman"/>
              </w:rPr>
            </w:pPr>
          </w:p>
          <w:p w:rsidRDefault="00D02592" w:rsidR="00D02592" w:rsidRPr="00D02592">
            <w:pPr>
              <w:jc w:val="center"/>
              <w:rPr>
                <w:rFonts w:cs="Times New Roman" w:hAnsi="Times New Roman" w:ascii="Times New Roman"/>
              </w:rPr>
            </w:pPr>
          </w:p>
        </w:tc>
      </w:tr>
    </w:tbl>
    <w:p w:rsidRDefault="008E7E50" w:rsidP="00D02592" w:rsidR="008E7E50" w:rsidRPr="00D02592">
      <w:pPr>
        <w:jc w:val="center"/>
      </w:pPr>
      <w:r w:rsidRPr="00D02592">
        <w:t>R E P U B L I K A   H R V A T S K A</w:t>
      </w:r>
    </w:p>
    <w:p w:rsidRDefault="007D1F87" w:rsidP="00D02592" w:rsidR="007D1F87" w:rsidRPr="00D02592">
      <w:pPr>
        <w:jc w:val="center"/>
      </w:pPr>
    </w:p>
    <w:p w:rsidRDefault="00E51D4C" w:rsidP="00D02592" w:rsidR="00506BA3" w:rsidRPr="00D02592">
      <w:pPr>
        <w:jc w:val="center"/>
        <w:rPr>
          <w:bCs/>
        </w:rPr>
      </w:pPr>
      <w:r w:rsidRPr="00D02592">
        <w:rPr>
          <w:bCs/>
        </w:rPr>
        <w:t>Z A K LJ U Č A K</w:t>
      </w:r>
    </w:p>
    <w:p w:rsidRDefault="00E51D4C" w:rsidP="00D02592" w:rsidR="00E51D4C" w:rsidRPr="00D02592">
      <w:pPr>
        <w:jc w:val="center"/>
      </w:pPr>
    </w:p>
    <w:p w:rsidRDefault="00506BA3" w:rsidP="00E51D4C" w:rsidR="007D1F87" w:rsidRPr="00D02592">
      <w:pPr>
        <w:ind w:firstLine="708"/>
        <w:jc w:val="both"/>
      </w:pPr>
      <w:r w:rsidRPr="00D02592">
        <w:t xml:space="preserve">Trgovački sud u Zadru, po </w:t>
      </w:r>
      <w:r w:rsidR="0093159F" w:rsidRPr="00D02592">
        <w:t>s</w:t>
      </w:r>
      <w:r w:rsidR="00736DA4" w:rsidRPr="00D02592">
        <w:t>utkinji</w:t>
      </w:r>
      <w:r w:rsidRPr="00D02592">
        <w:t xml:space="preserve"> Ana Markač, u stečajnom postupku nad stečajnim dužnikom</w:t>
      </w:r>
      <w:r w:rsidR="00E51D4C" w:rsidRPr="00D02592">
        <w:t xml:space="preserve"> HOTEL BIOGRAD, putnička agencija d.o.o. u stečaju, OIB:59323858911, Biograd na Moru, Magistrala, Biograd na Moru, kojeg zastupa stečajna upraviteljica Iva </w:t>
      </w:r>
      <w:proofErr w:type="spellStart"/>
      <w:r w:rsidR="00E51D4C" w:rsidRPr="00D02592">
        <w:t>Petanjek</w:t>
      </w:r>
      <w:proofErr w:type="spellEnd"/>
      <w:r w:rsidR="00E51D4C" w:rsidRPr="00D02592">
        <w:t xml:space="preserve"> iz Zagreba</w:t>
      </w:r>
      <w:r w:rsidR="00FE27BB" w:rsidRPr="00D02592">
        <w:t xml:space="preserve">, </w:t>
      </w:r>
      <w:r w:rsidR="00FD39CE" w:rsidRPr="00D02592">
        <w:t>13. studenog 2</w:t>
      </w:r>
      <w:r w:rsidR="00FE27BB" w:rsidRPr="00D02592">
        <w:t>01</w:t>
      </w:r>
      <w:r w:rsidR="00E51D4C" w:rsidRPr="00D02592">
        <w:t>7</w:t>
      </w:r>
      <w:r w:rsidR="00FE27BB" w:rsidRPr="00D02592">
        <w:t>.</w:t>
      </w:r>
      <w:r w:rsidRPr="00D02592">
        <w:t xml:space="preserve">,  </w:t>
      </w:r>
    </w:p>
    <w:p w:rsidRDefault="008109EB" w:rsidP="002625F2" w:rsidR="008109EB" w:rsidRPr="00D02592">
      <w:pPr>
        <w:jc w:val="center"/>
      </w:pPr>
    </w:p>
    <w:p w:rsidRDefault="00565579" w:rsidP="002625F2" w:rsidR="002625F2" w:rsidRPr="00D02592">
      <w:pPr>
        <w:jc w:val="center"/>
      </w:pPr>
      <w:r w:rsidRPr="00D02592">
        <w:t xml:space="preserve">z a k </w:t>
      </w:r>
      <w:proofErr w:type="spellStart"/>
      <w:r w:rsidRPr="00D02592">
        <w:t>lj</w:t>
      </w:r>
      <w:proofErr w:type="spellEnd"/>
      <w:r w:rsidRPr="00D02592">
        <w:t xml:space="preserve"> u č i o </w:t>
      </w:r>
      <w:r w:rsidR="002625F2" w:rsidRPr="00D02592">
        <w:t>j e</w:t>
      </w:r>
    </w:p>
    <w:p w:rsidRDefault="002625F2" w:rsidP="008109EB" w:rsidR="008109EB" w:rsidRPr="00D02592">
      <w:pPr>
        <w:ind w:firstLine="705"/>
        <w:jc w:val="both"/>
        <w:rPr>
          <w:b/>
        </w:rPr>
      </w:pPr>
      <w:r w:rsidRPr="00D02592">
        <w:rPr>
          <w:b/>
        </w:rPr>
        <w:tab/>
      </w:r>
    </w:p>
    <w:p w:rsidRDefault="00FD39CE" w:rsidP="00573948" w:rsidR="003A646E" w:rsidRPr="00D02592">
      <w:pPr>
        <w:jc w:val="both"/>
      </w:pPr>
      <w:r w:rsidRPr="00D02592">
        <w:t>I.</w:t>
      </w:r>
      <w:r w:rsidR="00573948" w:rsidRPr="00D02592">
        <w:tab/>
      </w:r>
      <w:r w:rsidR="003A646E" w:rsidRPr="00D02592">
        <w:t>Saziva se skupština vjerovnika za d</w:t>
      </w:r>
      <w:r w:rsidR="002C6608" w:rsidRPr="00D02592">
        <w:t xml:space="preserve">an </w:t>
      </w:r>
      <w:r w:rsidRPr="00D02592">
        <w:t>28. studenog 2017. u 9,00 sati</w:t>
      </w:r>
      <w:r w:rsidR="003A646E" w:rsidRPr="00D02592">
        <w:t>,</w:t>
      </w:r>
      <w:r w:rsidR="003A646E" w:rsidRPr="00D02592">
        <w:rPr>
          <w:b/>
        </w:rPr>
        <w:t xml:space="preserve"> </w:t>
      </w:r>
      <w:r w:rsidR="003A646E" w:rsidRPr="00D02592">
        <w:t>koja</w:t>
      </w:r>
      <w:r w:rsidR="005D2712" w:rsidRPr="00D02592">
        <w:t xml:space="preserve"> će se održati u sudnici broj 14</w:t>
      </w:r>
      <w:r w:rsidR="00FE27BB" w:rsidRPr="00D02592">
        <w:t xml:space="preserve">/I, </w:t>
      </w:r>
      <w:r w:rsidR="003A646E" w:rsidRPr="00D02592">
        <w:t>Trgovačkog suda u Zadru, Ulica dr. Franje Tuđmana 35, sa slijedećim dnevnim redom:</w:t>
      </w:r>
    </w:p>
    <w:p w:rsidRDefault="001512EC" w:rsidP="001512EC" w:rsidR="001512EC" w:rsidRPr="00D02592">
      <w:pPr>
        <w:jc w:val="both"/>
      </w:pPr>
    </w:p>
    <w:p w:rsidRDefault="005D2712" w:rsidP="003A646E" w:rsidR="003A646E" w:rsidRPr="00D02592">
      <w:pPr>
        <w:ind w:left="720"/>
        <w:jc w:val="both"/>
      </w:pPr>
      <w:r w:rsidRPr="00D02592">
        <w:t xml:space="preserve">donošenje odluke o unovčenju </w:t>
      </w:r>
      <w:r w:rsidR="0098739B" w:rsidRPr="00D02592">
        <w:t xml:space="preserve">imovine </w:t>
      </w:r>
      <w:r w:rsidRPr="00D02592">
        <w:t>stečajnog dužnika.</w:t>
      </w:r>
    </w:p>
    <w:p w:rsidRDefault="005D2712" w:rsidP="003A646E" w:rsidR="005D2712" w:rsidRPr="00D02592">
      <w:pPr>
        <w:ind w:left="720"/>
        <w:jc w:val="both"/>
      </w:pPr>
    </w:p>
    <w:p w:rsidRDefault="00FD39CE" w:rsidP="00573948" w:rsidR="002625F2" w:rsidRPr="00D02592">
      <w:pPr>
        <w:jc w:val="both"/>
      </w:pPr>
      <w:r w:rsidRPr="00D02592">
        <w:t>II</w:t>
      </w:r>
      <w:r w:rsidR="00573948" w:rsidRPr="00D02592">
        <w:t>.</w:t>
      </w:r>
      <w:r w:rsidR="00573948" w:rsidRPr="00D02592">
        <w:tab/>
      </w:r>
      <w:r w:rsidR="005D2712" w:rsidRPr="00D02592">
        <w:t xml:space="preserve">Ovaj zaključak </w:t>
      </w:r>
      <w:r w:rsidR="003A646E" w:rsidRPr="00D02592">
        <w:t>objavit</w:t>
      </w:r>
      <w:r w:rsidR="00A4305E" w:rsidRPr="00D02592">
        <w:t xml:space="preserve"> će se na </w:t>
      </w:r>
      <w:r w:rsidR="00736DA4" w:rsidRPr="00D02592">
        <w:t xml:space="preserve">mrežnoj </w:t>
      </w:r>
      <w:r w:rsidR="005D2712" w:rsidRPr="00D02592">
        <w:t xml:space="preserve">stranici </w:t>
      </w:r>
      <w:r w:rsidR="00736DA4" w:rsidRPr="00D02592">
        <w:t xml:space="preserve">e-Oglasna ploča sudova </w:t>
      </w:r>
      <w:r w:rsidR="003A646E" w:rsidRPr="00D02592">
        <w:t xml:space="preserve">te svim vjerovnicima služi kao poziv na </w:t>
      </w:r>
      <w:r w:rsidR="008109EB" w:rsidRPr="00D02592">
        <w:t xml:space="preserve">ispitno ročište kao i na </w:t>
      </w:r>
      <w:r w:rsidR="003A646E" w:rsidRPr="00D02592">
        <w:t xml:space="preserve">zakazanu skupštinu. </w:t>
      </w:r>
    </w:p>
    <w:p w:rsidRDefault="00573948" w:rsidP="00573948" w:rsidR="00573948" w:rsidRPr="00D02592">
      <w:pPr>
        <w:pStyle w:val="Odlomakpopisa"/>
      </w:pPr>
    </w:p>
    <w:p w:rsidRDefault="002625F2" w:rsidP="00E153B9" w:rsidR="003A646E" w:rsidRPr="00D02592">
      <w:pPr>
        <w:ind w:left="705"/>
        <w:jc w:val="center"/>
      </w:pPr>
      <w:r w:rsidRPr="00D02592">
        <w:t>U Zadru</w:t>
      </w:r>
      <w:r w:rsidR="0093159F" w:rsidRPr="00D02592">
        <w:t xml:space="preserve"> </w:t>
      </w:r>
      <w:r w:rsidR="00FD39CE" w:rsidRPr="00D02592">
        <w:t xml:space="preserve">13. studenog </w:t>
      </w:r>
      <w:r w:rsidR="0098739B" w:rsidRPr="00D02592">
        <w:t xml:space="preserve">2017. </w:t>
      </w:r>
      <w:r w:rsidR="00A4305E" w:rsidRPr="00D02592">
        <w:t xml:space="preserve"> </w:t>
      </w:r>
    </w:p>
    <w:p w:rsidRDefault="002625F2" w:rsidP="002625F2" w:rsidR="002625F2" w:rsidRPr="00D02592">
      <w:pPr>
        <w:ind w:left="705"/>
        <w:jc w:val="both"/>
      </w:pPr>
    </w:p>
    <w:p w:rsidRDefault="00D02592" w:rsidP="00D02592" w:rsidR="00D02592" w:rsidRPr="00D02592">
      <w:r w:rsidRPr="00D02592">
        <w:t xml:space="preserve">Za točnost </w:t>
      </w:r>
      <w:proofErr w:type="spellStart"/>
      <w:r w:rsidRPr="00D02592">
        <w:t>otpravka</w:t>
      </w:r>
      <w:proofErr w:type="spellEnd"/>
      <w:r w:rsidRPr="00D02592">
        <w:t xml:space="preserve"> – ovlaštena službenica                                                                    Sutkinja </w:t>
      </w:r>
    </w:p>
    <w:p w:rsidRDefault="00D02592" w:rsidP="00D02592" w:rsidR="00D02592" w:rsidRPr="00D02592">
      <w:r w:rsidRPr="00D02592">
        <w:t>Marijana Žuža                                                                                                   Ana Markač, v. r.</w:t>
      </w:r>
    </w:p>
    <w:p w:rsidRDefault="005A2BBF" w:rsidP="006B1509" w:rsidR="005A2BBF"/>
    <w:p w:rsidRDefault="00D02592" w:rsidP="006B1509" w:rsidR="00D02592"/>
    <w:p w:rsidRDefault="00D02592" w:rsidP="006B1509" w:rsidR="00D02592"/>
    <w:p w:rsidRDefault="00D02592" w:rsidP="006B1509" w:rsidR="00D02592"/>
    <w:p w:rsidRDefault="00D02592" w:rsidP="006B1509" w:rsidR="00D02592" w:rsidRPr="00D02592"/>
    <w:p w:rsidRDefault="00D02592" w:rsidP="006B1509" w:rsidR="006B1509" w:rsidRPr="00D02592">
      <w:r w:rsidRPr="00D02592">
        <w:t>Pouka o pravnom lijeku</w:t>
      </w:r>
    </w:p>
    <w:p w:rsidRDefault="006B1509" w:rsidP="006B1509" w:rsidR="006B1509" w:rsidRPr="00D02592">
      <w:r w:rsidRPr="00D02592">
        <w:t xml:space="preserve">Protiv ovog </w:t>
      </w:r>
      <w:r w:rsidR="0098739B" w:rsidRPr="00D02592">
        <w:t>zaključka žalba nije dopuštena</w:t>
      </w:r>
      <w:r w:rsidR="0093159F" w:rsidRPr="00D02592">
        <w:t>.</w:t>
      </w:r>
    </w:p>
    <w:p w:rsidRDefault="005A2BBF" w:rsidP="00257357" w:rsidR="005A2BBF" w:rsidRPr="00D02592"/>
    <w:p w:rsidRDefault="005A2BBF" w:rsidP="00257357" w:rsidR="005A2BBF" w:rsidRPr="00D02592"/>
    <w:p w:rsidRDefault="00257357" w:rsidP="00257357" w:rsidR="00257357" w:rsidRPr="00D02592">
      <w:r w:rsidRPr="00D02592">
        <w:t xml:space="preserve">Dostaviti : </w:t>
      </w:r>
    </w:p>
    <w:p w:rsidRDefault="00257357" w:rsidP="00257357" w:rsidR="00FD39CE" w:rsidRPr="00D02592">
      <w:pPr>
        <w:numPr>
          <w:ilvl w:val="0"/>
          <w:numId w:val="30"/>
        </w:numPr>
      </w:pPr>
      <w:r w:rsidRPr="00D02592">
        <w:t>stečajno</w:t>
      </w:r>
      <w:r w:rsidR="0098739B" w:rsidRPr="00D02592">
        <w:t xml:space="preserve">j upraviteljici Ivi Petanjek iz Zagreba, </w:t>
      </w:r>
      <w:r w:rsidR="00FD39CE" w:rsidRPr="00D02592">
        <w:t>putem e-mail</w:t>
      </w:r>
    </w:p>
    <w:p w:rsidRDefault="000F42AA" w:rsidP="00257357" w:rsidR="00257357" w:rsidRPr="00D02592">
      <w:pPr>
        <w:numPr>
          <w:ilvl w:val="0"/>
          <w:numId w:val="30"/>
        </w:numPr>
      </w:pPr>
      <w:r w:rsidRPr="00D02592">
        <w:t>e-</w:t>
      </w:r>
      <w:r w:rsidR="00257357" w:rsidRPr="00D02592">
        <w:t>oglasna ploča</w:t>
      </w:r>
      <w:r w:rsidR="001512EC" w:rsidRPr="00D02592">
        <w:t xml:space="preserve"> sud</w:t>
      </w:r>
      <w:r w:rsidR="0098739B" w:rsidRPr="00D02592">
        <w:t xml:space="preserve">ova </w:t>
      </w:r>
      <w:r w:rsidR="001512EC" w:rsidRPr="00D02592">
        <w:t xml:space="preserve"> </w:t>
      </w:r>
    </w:p>
    <w:p w:rsidRDefault="00B209D2" w:rsidP="003C3475" w:rsidR="00442402" w:rsidRPr="00D02592">
      <w:pPr>
        <w:numPr>
          <w:ilvl w:val="0"/>
          <w:numId w:val="30"/>
        </w:numPr>
      </w:pPr>
      <w:r w:rsidRPr="00D02592">
        <w:t>u</w:t>
      </w:r>
      <w:r w:rsidR="00257357" w:rsidRPr="00D02592">
        <w:t xml:space="preserve"> spis</w:t>
      </w:r>
    </w:p>
    <w:sectPr w:rsidSect="005A2BBF" w:rsidR="00442402" w:rsidRPr="00D02592">
      <w:headerReference w:type="even" r:id="rId11"/>
      <w:headerReference w:type="default" r:id="rId12"/>
      <w:footerReference w:type="even" r:id="rId13"/>
      <w:footerReference w:type="default" r:id="rId14"/>
      <w:headerReference w:type="first" r:id="rId15"/>
      <w:pgSz w:h="16838" w:w="11906"/>
      <w:pgMar w:gutter="0" w:footer="708" w:header="708" w:left="1417" w:bottom="284"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B3E" w:rsidR="00B55B3E">
      <w:r>
        <w:separator/>
      </w:r>
    </w:p>
  </w:endnote>
  <w:endnote w:id="0" w:type="continuationSeparator">
    <w:p w:rsidRDefault="00B55B3E" w:rsidR="00B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P="00E9363E" w:rsidR="00395E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B3E" w:rsidR="00B55B3E">
      <w:r>
        <w:separator/>
      </w:r>
    </w:p>
  </w:footnote>
  <w:footnote w:id="0" w:type="continuationSeparator">
    <w:p w:rsidRDefault="00B55B3E" w:rsidR="00B55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R="00395E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1A59">
      <w:rPr>
        <w:rStyle w:val="Brojstranice"/>
        <w:noProof/>
      </w:rPr>
      <w:t>2</w:t>
    </w:r>
    <w:r>
      <w:rPr>
        <w:rStyle w:val="Brojstranice"/>
      </w:rPr>
      <w:fldChar w:fldCharType="end"/>
    </w:r>
  </w:p>
  <w:p w:rsidRDefault="00395E19" w:rsidR="00395E19" w:rsidRPr="008109EB">
    <w:pPr>
      <w:pStyle w:val="Zaglavlje"/>
      <w:rPr>
        <w:rFonts w:hAnsi="Arial" w:ascii="Arial"/>
        <w:sz w:val="22"/>
        <w:szCs w:val="22"/>
      </w:rPr>
    </w:pPr>
    <w:r w:rsidRPr="00BD0C69">
      <w:rPr>
        <w:rFonts w:hAnsi="Arial" w:ascii="Arial"/>
      </w:rPr>
      <w:t xml:space="preserve">                                                                                  </w:t>
    </w:r>
    <w:r w:rsidR="00CA39B7">
      <w:rPr>
        <w:rFonts w:hAnsi="Arial" w:ascii="Arial"/>
      </w:rPr>
      <w:t xml:space="preserve">         </w:t>
    </w:r>
    <w:r w:rsidR="00B35DCF" w:rsidRPr="008109EB">
      <w:rPr>
        <w:sz w:val="22"/>
        <w:szCs w:val="22"/>
      </w:rPr>
      <w:t>Poslovni broj: 2 St-</w:t>
    </w:r>
    <w:r w:rsidR="0098739B">
      <w:rPr>
        <w:sz w:val="22"/>
        <w:szCs w:val="22"/>
      </w:rPr>
      <w:t>825/16-109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59F" w:rsidP="0093159F" w:rsidR="0093159F" w:rsidRPr="00D02592">
    <w:pPr>
      <w:jc w:val="right"/>
    </w:pPr>
    <w:r w:rsidRPr="00D02592">
      <w:t>Poslovni broj: 2</w:t>
    </w:r>
    <w:r w:rsidR="004E1A59" w:rsidRPr="00D02592">
      <w:t xml:space="preserve"> St-825/16-137</w:t>
    </w:r>
  </w:p>
  <w:p w:rsidRDefault="0093159F" w:rsidP="0093159F" w:rsidR="0093159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AA6408"/>
    <w:multiLevelType w:val="hybridMultilevel"/>
    <w:tmpl w:val="C8701C9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053F030E"/>
    <w:multiLevelType w:val="hybridMultilevel"/>
    <w:tmpl w:val="24AAF0C8"/>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7840481"/>
    <w:multiLevelType w:val="hybridMultilevel"/>
    <w:tmpl w:val="D4EE60BE"/>
    <w:lvl w:tplc="EE22303C" w:ilvl="0">
      <w:start w:val="4"/>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0C984B9A"/>
    <w:multiLevelType w:val="hybridMultilevel"/>
    <w:tmpl w:val="EA44D71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9">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0">
    <w:nsid w:val="1ADB70DD"/>
    <w:multiLevelType w:val="hybridMultilevel"/>
    <w:tmpl w:val="439AC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DB464C"/>
    <w:multiLevelType w:val="hybridMultilevel"/>
    <w:tmpl w:val="36863D8A"/>
    <w:lvl w:tplc="B4804728"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12">
    <w:nsid w:val="23245B54"/>
    <w:multiLevelType w:val="hybridMultilevel"/>
    <w:tmpl w:val="ABA6958A"/>
    <w:lvl w:tplc="F8208D2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6E303D"/>
    <w:multiLevelType w:val="hybridMultilevel"/>
    <w:tmpl w:val="E982AA56"/>
    <w:lvl w:tplc="84BCC598"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4">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8">
    <w:nsid w:val="2E3D2075"/>
    <w:multiLevelType w:val="hybridMultilevel"/>
    <w:tmpl w:val="4ADC29A2"/>
    <w:lvl w:tplc="FF2CEDB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30381FBF"/>
    <w:multiLevelType w:val="hybridMultilevel"/>
    <w:tmpl w:val="7D6C3DAA"/>
    <w:lvl w:tplc="1186A7B0" w:ilvl="0">
      <w:start w:val="27"/>
      <w:numFmt w:val="decimal"/>
      <w:lvlText w:val="%1."/>
      <w:lvlJc w:val="left"/>
      <w:pPr>
        <w:tabs>
          <w:tab w:pos="780" w:val="num"/>
        </w:tabs>
        <w:ind w:hanging="465" w:left="780"/>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21">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3A372216"/>
    <w:multiLevelType w:val="hybridMultilevel"/>
    <w:tmpl w:val="74D8176E"/>
    <w:lvl w:tplc="33A6F2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3C1778A6"/>
    <w:multiLevelType w:val="hybridMultilevel"/>
    <w:tmpl w:val="B4B071E0"/>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D37185D"/>
    <w:multiLevelType w:val="hybridMultilevel"/>
    <w:tmpl w:val="EDEAE3C0"/>
    <w:lvl w:tplc="A492E97C" w:ilvl="0">
      <w:start w:val="2"/>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5">
    <w:nsid w:val="40287A16"/>
    <w:multiLevelType w:val="hybridMultilevel"/>
    <w:tmpl w:val="1DF0C586"/>
    <w:lvl w:tplc="058E8984" w:ilvl="0">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47E90007"/>
    <w:multiLevelType w:val="hybridMultilevel"/>
    <w:tmpl w:val="1A360378"/>
    <w:lvl w:tplc="FDC62C40"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4CA47BDB"/>
    <w:multiLevelType w:val="hybridMultilevel"/>
    <w:tmpl w:val="E0E2CC32"/>
    <w:lvl w:tplc="EBE8D5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8">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5BB332F3"/>
    <w:multiLevelType w:val="hybridMultilevel"/>
    <w:tmpl w:val="927660BC"/>
    <w:lvl w:tplc="9AF087A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0921721"/>
    <w:multiLevelType w:val="hybridMultilevel"/>
    <w:tmpl w:val="1342379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19B284B"/>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43F7214"/>
    <w:multiLevelType w:val="hybridMultilevel"/>
    <w:tmpl w:val="E38AE35E"/>
    <w:lvl w:tplc="D21C0B1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7">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7ABB1ACF"/>
    <w:multiLevelType w:val="hybridMultilevel"/>
    <w:tmpl w:val="191EE34A"/>
    <w:lvl w:tplc="42A41770"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8"/>
  </w:num>
  <w:num w:numId="2">
    <w:abstractNumId w:val="14"/>
  </w:num>
  <w:num w:numId="3">
    <w:abstractNumId w:val="1"/>
  </w:num>
  <w:num w:numId="4">
    <w:abstractNumId w:val="33"/>
  </w:num>
  <w:num w:numId="5">
    <w:abstractNumId w:val="0"/>
  </w:num>
  <w:num w:numId="6">
    <w:abstractNumId w:val="23"/>
  </w:num>
  <w:num w:numId="7">
    <w:abstractNumId w:val="25"/>
  </w:num>
  <w:num w:numId="8">
    <w:abstractNumId w:val="9"/>
  </w:num>
  <w:num w:numId="9">
    <w:abstractNumId w:val="4"/>
  </w:num>
  <w:num w:numId="10">
    <w:abstractNumId w:val="8"/>
  </w:num>
  <w:num w:numId="11">
    <w:abstractNumId w:val="30"/>
  </w:num>
  <w:num w:numId="12">
    <w:abstractNumId w:val="37"/>
  </w:num>
  <w:num w:numId="13">
    <w:abstractNumId w:val="5"/>
  </w:num>
  <w:num w:numId="14">
    <w:abstractNumId w:val="39"/>
  </w:num>
  <w:num w:numId="15">
    <w:abstractNumId w:val="16"/>
  </w:num>
  <w:num w:numId="16">
    <w:abstractNumId w:val="15"/>
  </w:num>
  <w:num w:numId="17">
    <w:abstractNumId w:val="17"/>
  </w:num>
  <w:num w:numId="18">
    <w:abstractNumId w:val="29"/>
  </w:num>
  <w:num w:numId="19">
    <w:abstractNumId w:val="34"/>
  </w:num>
  <w:num w:numId="20">
    <w:abstractNumId w:val="31"/>
  </w:num>
  <w:num w:numId="21">
    <w:abstractNumId w:val="20"/>
  </w:num>
  <w:num w:numId="22">
    <w:abstractNumId w:val="10"/>
  </w:num>
  <w:num w:numId="23">
    <w:abstractNumId w:val="18"/>
  </w:num>
  <w:num w:numId="24">
    <w:abstractNumId w:val="35"/>
  </w:num>
  <w:num w:numId="25">
    <w:abstractNumId w:val="13"/>
  </w:num>
  <w:num w:numId="26">
    <w:abstractNumId w:val="24"/>
  </w:num>
  <w:num w:numId="27">
    <w:abstractNumId w:val="7"/>
  </w:num>
  <w:num w:numId="28">
    <w:abstractNumId w:val="36"/>
  </w:num>
  <w:num w:numId="29">
    <w:abstractNumId w:val="3"/>
  </w:num>
  <w:num w:numId="30">
    <w:abstractNumId w:val="19"/>
  </w:num>
  <w:num w:numId="31">
    <w:abstractNumId w:val="11"/>
  </w:num>
  <w:num w:numId="32">
    <w:abstractNumId w:val="26"/>
  </w:num>
  <w:num w:numId="33">
    <w:abstractNumId w:val="6"/>
  </w:num>
  <w:num w:numId="34">
    <w:abstractNumId w:val="22"/>
  </w:num>
  <w:num w:numId="35">
    <w:abstractNumId w:val="21"/>
  </w:num>
  <w:num w:numId="36">
    <w:abstractNumId w:val="28"/>
  </w:num>
  <w:num w:numId="37">
    <w:abstractNumId w:val="12"/>
  </w:num>
  <w:num w:numId="38">
    <w:abstractNumId w:val="27"/>
  </w:num>
  <w:num w:numId="39">
    <w:abstractNumId w:val="2"/>
  </w:num>
  <w:num w:numId="40">
    <w:abstractNumId w:val="3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317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5F2"/>
    <w:rsid w:val="000323C7"/>
    <w:rsid w:val="00046B84"/>
    <w:rsid w:val="000549BE"/>
    <w:rsid w:val="000F42AA"/>
    <w:rsid w:val="000F625C"/>
    <w:rsid w:val="0010490B"/>
    <w:rsid w:val="00107CE9"/>
    <w:rsid w:val="001352BB"/>
    <w:rsid w:val="001512EC"/>
    <w:rsid w:val="001541BE"/>
    <w:rsid w:val="00156C17"/>
    <w:rsid w:val="001854DB"/>
    <w:rsid w:val="001C2992"/>
    <w:rsid w:val="00211676"/>
    <w:rsid w:val="0021209F"/>
    <w:rsid w:val="00225348"/>
    <w:rsid w:val="00257357"/>
    <w:rsid w:val="002625F2"/>
    <w:rsid w:val="00280E25"/>
    <w:rsid w:val="002916C1"/>
    <w:rsid w:val="00292D61"/>
    <w:rsid w:val="002C0440"/>
    <w:rsid w:val="002C6608"/>
    <w:rsid w:val="002F5BB5"/>
    <w:rsid w:val="003002D5"/>
    <w:rsid w:val="0034022F"/>
    <w:rsid w:val="00340E41"/>
    <w:rsid w:val="0034410D"/>
    <w:rsid w:val="0034497B"/>
    <w:rsid w:val="00351AA7"/>
    <w:rsid w:val="003769F4"/>
    <w:rsid w:val="00395E19"/>
    <w:rsid w:val="003A646E"/>
    <w:rsid w:val="003C3475"/>
    <w:rsid w:val="003E616D"/>
    <w:rsid w:val="003F5557"/>
    <w:rsid w:val="00442402"/>
    <w:rsid w:val="00474038"/>
    <w:rsid w:val="004D491B"/>
    <w:rsid w:val="004E1A59"/>
    <w:rsid w:val="005001B5"/>
    <w:rsid w:val="005017EF"/>
    <w:rsid w:val="00506BA3"/>
    <w:rsid w:val="00512E5F"/>
    <w:rsid w:val="00565579"/>
    <w:rsid w:val="00573948"/>
    <w:rsid w:val="00577EAC"/>
    <w:rsid w:val="00581A2C"/>
    <w:rsid w:val="005A2BBF"/>
    <w:rsid w:val="005B2080"/>
    <w:rsid w:val="005D2712"/>
    <w:rsid w:val="006044EF"/>
    <w:rsid w:val="006066A9"/>
    <w:rsid w:val="00627032"/>
    <w:rsid w:val="006407F3"/>
    <w:rsid w:val="0069457F"/>
    <w:rsid w:val="006A17E0"/>
    <w:rsid w:val="006A19A9"/>
    <w:rsid w:val="006B1509"/>
    <w:rsid w:val="006C224A"/>
    <w:rsid w:val="006C72A2"/>
    <w:rsid w:val="006E3442"/>
    <w:rsid w:val="00711160"/>
    <w:rsid w:val="00736DA4"/>
    <w:rsid w:val="007457D8"/>
    <w:rsid w:val="007576DC"/>
    <w:rsid w:val="00770BE8"/>
    <w:rsid w:val="00771D93"/>
    <w:rsid w:val="00777C26"/>
    <w:rsid w:val="007C055A"/>
    <w:rsid w:val="007D1F87"/>
    <w:rsid w:val="008109EB"/>
    <w:rsid w:val="00846E91"/>
    <w:rsid w:val="00863BF2"/>
    <w:rsid w:val="008A7ED4"/>
    <w:rsid w:val="008E54C7"/>
    <w:rsid w:val="008E5CA6"/>
    <w:rsid w:val="008E7E50"/>
    <w:rsid w:val="009164E9"/>
    <w:rsid w:val="009226B5"/>
    <w:rsid w:val="0093159F"/>
    <w:rsid w:val="00965C2E"/>
    <w:rsid w:val="00982665"/>
    <w:rsid w:val="0098739B"/>
    <w:rsid w:val="009B15C6"/>
    <w:rsid w:val="00A21947"/>
    <w:rsid w:val="00A323C3"/>
    <w:rsid w:val="00A4305E"/>
    <w:rsid w:val="00A61AB7"/>
    <w:rsid w:val="00A84E61"/>
    <w:rsid w:val="00A94599"/>
    <w:rsid w:val="00AB4FF4"/>
    <w:rsid w:val="00AB6A0A"/>
    <w:rsid w:val="00AF3B46"/>
    <w:rsid w:val="00B209D2"/>
    <w:rsid w:val="00B329B6"/>
    <w:rsid w:val="00B35DCF"/>
    <w:rsid w:val="00B55B3E"/>
    <w:rsid w:val="00B62201"/>
    <w:rsid w:val="00B75313"/>
    <w:rsid w:val="00BD0C69"/>
    <w:rsid w:val="00C1021F"/>
    <w:rsid w:val="00C14C01"/>
    <w:rsid w:val="00C302FA"/>
    <w:rsid w:val="00C871E8"/>
    <w:rsid w:val="00CA39B7"/>
    <w:rsid w:val="00CA700A"/>
    <w:rsid w:val="00CC0ED4"/>
    <w:rsid w:val="00CD36F9"/>
    <w:rsid w:val="00D02592"/>
    <w:rsid w:val="00D268AC"/>
    <w:rsid w:val="00D70C06"/>
    <w:rsid w:val="00D81720"/>
    <w:rsid w:val="00DA67F5"/>
    <w:rsid w:val="00DB4C9B"/>
    <w:rsid w:val="00DD4A87"/>
    <w:rsid w:val="00E02015"/>
    <w:rsid w:val="00E153B9"/>
    <w:rsid w:val="00E22BE2"/>
    <w:rsid w:val="00E22C30"/>
    <w:rsid w:val="00E267C3"/>
    <w:rsid w:val="00E51D4C"/>
    <w:rsid w:val="00E533D5"/>
    <w:rsid w:val="00E80389"/>
    <w:rsid w:val="00E9363E"/>
    <w:rsid w:val="00EC24A2"/>
    <w:rsid w:val="00ED3BA5"/>
    <w:rsid w:val="00F80D07"/>
    <w:rsid w:val="00F8426D"/>
    <w:rsid w:val="00F84864"/>
    <w:rsid w:val="00F97087"/>
    <w:rsid w:val="00FC650C"/>
    <w:rsid w:val="00FC657E"/>
    <w:rsid w:val="00FD39CE"/>
    <w:rsid w:val="00FD44C7"/>
    <w:rsid w:val="00FE27B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25F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cs="Arial" w:hAnsi="Arial" w:ascii="Arial"/>
    </w:rPr>
  </w:style>
  <w:style w:styleId="Tekstbalonia" w:type="paragraph">
    <w:name w:val="Balloon Text"/>
    <w:basedOn w:val="Normal"/>
    <w:semiHidden/>
    <w:rsid w:val="00CD36F9"/>
    <w:rPr>
      <w:rFonts w:cs="Tahoma" w:hAnsi="Tahoma" w:asci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D02592"/>
    <w:rPr>
      <w:color w:val="808080"/>
      <w:bdr w:space="0" w:sz="0" w:color="auto" w:val="none"/>
      <w:shd w:fill="auto" w:color="auto" w:val="clear"/>
    </w:rPr>
  </w:style>
  <w:style w:customStyle="true" w:styleId="eSPISCCParagraphDefaultFont" w:type="character">
    <w:name w:val="eSPIS_CC_Paragraph Default Font"/>
    <w:basedOn w:val="Zadanifontodlomka"/>
    <w:rsid w:val="00D02592"/>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D02592"/>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02592"/>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02592"/>
    <w:rPr>
      <w:rFonts w:cs="Times New Roman" w:hAnsi="Times New Roman" w:ascii="Times New Roman"/>
      <w:b w:val="false"/>
      <w:sz w:val="22"/>
      <w:szCs w:val="22"/>
      <w:bdr w:space="0" w:sz="0" w:color="auto" w:val="none"/>
      <w:shd w:fill="CCFFCC" w:color="auto" w:val="clear"/>
      <w:lang w:val="hr-HR"/>
    </w:rPr>
  </w:style>
  <w:style w:styleId="Reetkatablice" w:type="table">
    <w:name w:val="Table Grid"/>
    <w:basedOn w:val="Obinatablica"/>
    <w:uiPriority w:val="59"/>
    <w:rsid w:val="00D02592"/>
    <w:rPr>
      <w:rFonts w:cstheme="minorBidi" w:eastAsiaTheme="minorHAnsi" w:hAnsiTheme="minorHAnsi" w:asciiTheme="minorHAnsi"/>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25F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ascii="Arial" w:cs="Arial" w:hAnsi="Arial"/>
    </w:rPr>
  </w:style>
  <w:style w:styleId="Tekstbalonia" w:type="paragraph">
    <w:name w:val="Balloon Text"/>
    <w:basedOn w:val="Normal"/>
    <w:semiHidden/>
    <w:rsid w:val="00CD36F9"/>
    <w:rPr>
      <w:rFonts w:ascii="Tahoma" w:cs="Tahoma" w:hAns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D02592"/>
    <w:rPr>
      <w:color w:val="808080"/>
      <w:bdr w:color="auto" w:space="0" w:sz="0" w:val="none"/>
      <w:shd w:color="auto" w:fill="auto" w:val="clear"/>
    </w:rPr>
  </w:style>
  <w:style w:customStyle="1" w:styleId="eSPISCCParagraphDefaultFont" w:type="character">
    <w:name w:val="eSPIS_CC_Paragraph Default Font"/>
    <w:basedOn w:val="Zadanifontodlomka"/>
    <w:rsid w:val="00D02592"/>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D02592"/>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02592"/>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02592"/>
    <w:rPr>
      <w:rFonts w:ascii="Times New Roman" w:cs="Times New Roman" w:hAnsi="Times New Roman"/>
      <w:b w:val="0"/>
      <w:sz w:val="22"/>
      <w:szCs w:val="22"/>
      <w:bdr w:color="auto" w:space="0" w:sz="0" w:val="none"/>
      <w:shd w:color="auto" w:fill="CCFFCC" w:val="clear"/>
      <w:lang w:val="hr-HR"/>
    </w:rPr>
  </w:style>
  <w:style w:styleId="Reetkatablice" w:type="table">
    <w:name w:val="Table Grid"/>
    <w:basedOn w:val="Obinatablica"/>
    <w:uiPriority w:val="59"/>
    <w:rsid w:val="00D02592"/>
    <w:rPr>
      <w:rFonts w:asciiTheme="minorHAnsi" w:cstheme="minorBidi" w:eastAsiaTheme="minorHAnsi" w:hAnsiTheme="minorHAnsi"/>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886256">
      <w:bodyDiv w:val="true"/>
      <w:marLeft w:val="0"/>
      <w:marRight w:val="0"/>
      <w:marTop w:val="0"/>
      <w:marBottom w:val="0"/>
      <w:divBdr>
        <w:top w:space="0" w:sz="0" w:color="auto" w:val="none"/>
        <w:left w:space="0" w:sz="0" w:color="auto" w:val="none"/>
        <w:bottom w:space="0" w:sz="0" w:color="auto" w:val="none"/>
        <w:right w:space="0" w:sz="0" w:color="auto" w:val="none"/>
      </w:divBdr>
    </w:div>
    <w:div w:id="8559269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 pomoćni spis čuva se u ormaru u sobi 42</izvorni_sadrzaj>
    <derivirana_varijabla naziv="DomainObject.Predmet.PrimjedbaSuca_1">Prijava tražbina čuva se u ormaru u sobi br. 42, pomoćni spis čuva se u ormaru u sobi 42</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izvorni_sadrzaj>
    <derivirana_varijabla naziv="DomainObject.Predmet.StrankaFormated_1">  Financijska agencija; Milenko Mikulić; Andrea Zrilić; Maja Hederić; Ante Bogdanić; BURE d.o.o. za trgovinu i usluge</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derivirana_varijabla>
  </DomainObject.Predmet.StrankaWithAdressOIB>
  <DomainObject.Predmet.StrankaNazivFormated>
    <izvorni_sadrzaj>Financijska agencija,Milenko Mikulić,Andrea Zrilić,Maja Hederić,Ante Bogdanić,BURE d.o.o. za trgovinu i usluge</izvorni_sadrzaj>
    <derivirana_varijabla naziv="DomainObject.Predmet.StrankaNazivFormated_1">Financijska agencija,Milenko Mikulić,Andrea Zrilić,Maja Hederić,Ante Bogdanić,BURE d.o.o. za trgovinu i usluge</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tem>Milenko Mikulić</item>
      <item>Andrea Zrilić</item>
      <item>Maja Hederić</item>
      <item>Ante Bogdanić</item>
      <item>BURE d.o.o. za trgovinu i usluge</item>
    </izvorni_sadrzaj>
    <derivirana_varijabla naziv="DomainObject.Predmet.StrankaListFormated_1">
      <item>Financijska agencija</item>
      <item>Milenko Mikulić</item>
      <item>Andrea Zrilić</item>
      <item>Maja Hederić</item>
      <item>Ante Bogdanić</item>
      <item>BURE d.o.o. za trgovinu i usluge</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zvorni_sadrzaj>
    <derivirana_varijabla naziv="DomainObject.Predmet.StrankaListNazivFormated_1">
      <item>Financijska agencija</item>
      <item>Milenko Mikulić</item>
      <item>Andrea Zrilić</item>
      <item>Maja Hederić</item>
      <item>Ante Bogdanić</item>
      <item>BURE d.o.o. za trgovinu i usluge</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FFD017-D4AE-4BA2-A453-E929D863EA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198</properties:Words>
  <properties:Characters>931</properties:Characters>
  <properties:Lines>44</properties:Lines>
  <properties:Paragraphs>19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2017-11-13T10:23:00Z</dcterms:created>
  <dc:creator>Ardena Bajlo</dc:creator>
  <cp:lastModifiedBy>Marijana Žuža</cp:lastModifiedBy>
  <cp:lastPrinted>2017-11-13T10:27:00Z</cp:lastPrinted>
  <dcterms:modified xmlns:xsi="http://www.w3.org/2001/XMLSchema-instance" xsi:type="dcterms:W3CDTF">2017-11-13T11:47:00Z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