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dac4" w14:paraId="192dac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687AB8">
        <w:rPr>
          <w:rFonts w:hAnsi="Times New Roman" w:ascii="Times New Roman"/>
          <w:b/>
          <w:bCs/>
          <w:sz w:val="24"/>
          <w:szCs w:val="24"/>
        </w:rPr>
        <w:t>1696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87AB8">
        <w:rPr>
          <w:rFonts w:hAnsi="Times New Roman" w:ascii="Times New Roman"/>
        </w:rPr>
        <w:t>1696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687AB8" w:rsidRPr="00687AB8">
        <w:rPr>
          <w:rFonts w:hAnsi="Times New Roman" w:ascii="Times New Roman"/>
        </w:rPr>
        <w:t>SALKIĆ GRADNJA d.o.o.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687AB8" w:rsidRPr="00687AB8">
        <w:rPr>
          <w:rFonts w:hAnsi="Times New Roman" w:ascii="Times New Roman"/>
        </w:rPr>
        <w:t>85920270044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72FE5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F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F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F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F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F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F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F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F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SALKIĆ GRADNJA d.o.o.</izvorni_sadrzaj>
    <derivirana_varijabla naziv="DomainObject.Predmet.ProtustrankaFormated_1">  SALKIĆ GRADNJA d.o.o.</derivirana_varijabla>
  </DomainObject.Predmet.ProtustrankaFormated>
  <DomainObject.Predmet.ProtustrankaFormatedOIB>
    <izvorni_sadrzaj>  SALKIĆ GRADNJA d.o.o., OIB 85920270044</izvorni_sadrzaj>
    <derivirana_varijabla naziv="DomainObject.Predmet.ProtustrankaFormatedOIB_1">  SALKIĆ GRADNJA d.o.o., OIB 85920270044</derivirana_varijabla>
  </DomainObject.Predmet.ProtustrankaFormatedOIB>
  <DomainObject.Predmet.ProtustrankaFormatedWithAdress>
    <izvorni_sadrzaj> SALKIĆ GRADNJA d.o.o., Apatinska ulica 12, 10000 Zagreb</izvorni_sadrzaj>
    <derivirana_varijabla naziv="DomainObject.Predmet.ProtustrankaFormatedWithAdress_1"> SALKIĆ GRADNJA d.o.o., Apatinska ulica 12, 10000 Zagreb</derivirana_varijabla>
  </DomainObject.Predmet.ProtustrankaFormatedWithAdress>
  <DomainObject.Predmet.ProtustrankaFormatedWithAdressOIB>
    <izvorni_sadrzaj> SALKIĆ GRADNJA d.o.o., OIB 85920270044, Apatinska ulica 12, 10000 Zagreb</izvorni_sadrzaj>
    <derivirana_varijabla naziv="DomainObject.Predmet.ProtustrankaFormatedWithAdressOIB_1"> SALKIĆ GRADNJA d.o.o., OIB 85920270044, Apatinska ulica 12, 10000 Zagreb</derivirana_varijabla>
  </DomainObject.Predmet.ProtustrankaFormatedWithAdressOIB>
  <DomainObject.Predmet.ProtustrankaWithAdress>
    <izvorni_sadrzaj>SALKIĆ GRADNJA d.o.o. Apatinska ulica 12, 10000 Zagreb</izvorni_sadrzaj>
    <derivirana_varijabla naziv="DomainObject.Predmet.ProtustrankaWithAdress_1">SALKIĆ GRADNJA d.o.o. Apatinska ulica 12, 10000 Zagreb</derivirana_varijabla>
  </DomainObject.Predmet.ProtustrankaWithAdress>
  <DomainObject.Predmet.ProtustrankaWithAdressOIB>
    <izvorni_sadrzaj>SALKIĆ GRADNJA d.o.o., OIB 85920270044, Apatinska ulica 12, 10000 Zagreb</izvorni_sadrzaj>
    <derivirana_varijabla naziv="DomainObject.Predmet.ProtustrankaWithAdressOIB_1">SALKIĆ GRADNJA d.o.o., OIB 85920270044, Apatinska ulica 12, 10000 Zagreb</derivirana_varijabla>
  </DomainObject.Predmet.ProtustrankaWithAdressOIB>
  <DomainObject.Predmet.ProtustrankaNazivFormated>
    <izvorni_sadrzaj>SALKIĆ GRADNJA d.o.o.</izvorni_sadrzaj>
    <derivirana_varijabla naziv="DomainObject.Predmet.ProtustrankaNazivFormated_1">SALKIĆ GRADNJA d.o.o.</derivirana_varijabla>
  </DomainObject.Predmet.ProtustrankaNazivFormated>
  <DomainObject.Predmet.ProtustrankaNazivFormatedOIB>
    <izvorni_sadrzaj>SALKIĆ GRADNJA d.o.o., OIB 85920270044</izvorni_sadrzaj>
    <derivirana_varijabla naziv="DomainObject.Predmet.ProtustrankaNazivFormatedOIB_1">SALKIĆ GRADNJA d.o.o., OIB 85920270044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SALKIĆ GRADNJA d.o.o.</item>
    </izvorni_sadrzaj>
    <derivirana_varijabla naziv="DomainObject.Predmet.ProtuStrankaListFormated_1">
      <item>SALKIĆ GRADNJA d.o.o.</item>
    </derivirana_varijabla>
  </DomainObject.Predmet.ProtuStrankaListFormated>
  <DomainObject.Predmet.ProtuStrankaListFormatedOIB>
    <izvorni_sadrzaj>
      <item>SALKIĆ GRADNJA d.o.o., OIB 85920270044</item>
    </izvorni_sadrzaj>
    <derivirana_varijabla naziv="DomainObject.Predmet.ProtuStrankaListFormatedOIB_1">
      <item>SALKIĆ GRADNJA d.o.o., OIB 85920270044</item>
    </derivirana_varijabla>
  </DomainObject.Predmet.ProtuStrankaListFormatedOIB>
  <DomainObject.Predmet.ProtuStrankaListFormatedWithAdress>
    <izvorni_sadrzaj>
      <item>SALKIĆ GRADNJA d.o.o., Apatinska ulica 12, 10000 Zagreb</item>
    </izvorni_sadrzaj>
    <derivirana_varijabla naziv="DomainObject.Predmet.ProtuStrankaListFormatedWithAdress_1">
      <item>SALKIĆ GRADNJA d.o.o., Apatinska ulica 12, 10000 Zagreb</item>
    </derivirana_varijabla>
  </DomainObject.Predmet.ProtuStrankaListFormatedWithAdress>
  <DomainObject.Predmet.ProtuStrankaListFormatedWithAdressOIB>
    <izvorni_sadrzaj>
      <item>SALKIĆ GRADNJA d.o.o., OIB 85920270044, Apatinska ulica 12, 10000 Zagreb</item>
    </izvorni_sadrzaj>
    <derivirana_varijabla naziv="DomainObject.Predmet.ProtuStrankaListFormatedWithAdressOIB_1">
      <item>SALKIĆ GRADNJA d.o.o., OIB 85920270044, Apatinska ulica 12, 10000 Zagreb</item>
    </derivirana_varijabla>
  </DomainObject.Predmet.ProtuStrankaListFormatedWithAdressOIB>
  <DomainObject.Predmet.ProtuStrankaListNazivFormated>
    <izvorni_sadrzaj>
      <item>SALKIĆ GRADNJA d.o.o.</item>
    </izvorni_sadrzaj>
    <derivirana_varijabla naziv="DomainObject.Predmet.ProtuStrankaListNazivFormated_1">
      <item>SALKIĆ GRADNJA d.o.o.</item>
    </derivirana_varijabla>
  </DomainObject.Predmet.ProtuStrankaListNazivFormated>
  <DomainObject.Predmet.ProtuStrankaListNazivFormatedOIB>
    <izvorni_sadrzaj>
      <item>SALKIĆ GRADNJA d.o.o., OIB 85920270044</item>
    </izvorni_sadrzaj>
    <derivirana_varijabla naziv="DomainObject.Predmet.ProtuStrankaListNazivFormatedOIB_1">
      <item>SALKIĆ GRADNJA d.o.o., OIB 85920270044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SALKIĆ GRADNJA d.o.o.</izvorni_sadrzaj>
    <derivirana_varijabla naziv="DomainObject.Predmet.ProtustrankaIDrugi_1">SALKIĆ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SALKIĆ GRADNJA d.o.o., OIB 85920270044, Apatinska ulica 12, 10000 Zagreb</izvorni_sadrzaj>
    <derivirana_varijabla naziv="DomainObject.Predmet.ProtustrankaIDrugiAdressOIB_1">SALKIĆ GRADNJA d.o.o., OIB 85920270044, Apatinska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SALKIĆ GRADNJA d.o.o.</item>
    </izvorni_sadrzaj>
    <derivirana_varijabla naziv="DomainObject.Predmet.SudioniciListNaziv_1">
      <item>FINA Regionalni centar Zagreb</item>
      <item>SALKIĆ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SALKIĆ GRADNJA d.o.o., OIB 85920270044, Apatinska ulica 12,10000 Zagreb</item>
    </izvorni_sadrzaj>
    <derivirana_varijabla naziv="DomainObject.Predmet.SudioniciListAdressOIB_1">
      <item>FINA Regionalni centar Zagreb, OIB 85821130368, Trg svibanjskih žrtava 1995. br. 1,10000 Zagreb</item>
      <item>SALKIĆ GRADNJA d.o.o., OIB 85920270044, Apatinska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85920270044</item>
    </izvorni_sadrzaj>
    <derivirana_varijabla naziv="DomainObject.Predmet.SudioniciListNazivOIB_1">
      <item>, OIB 85821130368</item>
      <item>, OIB 85920270044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771</properties:Characters>
  <properties:Lines>48</properties:Lines>
  <properties:Paragraphs>22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2016-06-07T11:37:00Z</cp:lastPrinted>
  <dcterms:modified xmlns:xsi="http://www.w3.org/2001/XMLSchema-instance" xsi:type="dcterms:W3CDTF">2016-06-07T11:37:00Z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