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B17" w:rsidRDefault="004E5B17" w:rsidP="00343722">
      <w:pPr>
        <w:pStyle w:val="Bezproreda"/>
      </w:pPr>
      <w:bookmarkStart w:id="0" w:name="_GoBack"/>
      <w:bookmarkEnd w:id="0"/>
      <w:r>
        <w:t>SMOKING  d.o.o. , Zagreb</w:t>
      </w:r>
      <w:r w:rsidR="00E5477E">
        <w:t>, OIB 78644180553</w:t>
      </w:r>
    </w:p>
    <w:p w:rsidR="004E5B17" w:rsidRDefault="004E5B17" w:rsidP="004E5B17">
      <w:proofErr w:type="spellStart"/>
      <w:r>
        <w:t>Rabusova</w:t>
      </w:r>
      <w:proofErr w:type="spellEnd"/>
      <w:r>
        <w:t xml:space="preserve"> 13, Zagreb                                                                       St-4867/16                                                                                                 </w:t>
      </w:r>
    </w:p>
    <w:p w:rsidR="004E5B17" w:rsidRDefault="004E5B17" w:rsidP="004E5B17"/>
    <w:p w:rsidR="004E5B17" w:rsidRDefault="004E5B17" w:rsidP="004E5B17">
      <w:r>
        <w:t>Stečajni upravitelj</w:t>
      </w:r>
    </w:p>
    <w:p w:rsidR="004E5B17" w:rsidRDefault="004E5B17" w:rsidP="004E5B17">
      <w:r>
        <w:t xml:space="preserve">Zdravko Mitak </w:t>
      </w:r>
      <w:proofErr w:type="spellStart"/>
      <w:r>
        <w:t>dipl.oec</w:t>
      </w:r>
      <w:proofErr w:type="spellEnd"/>
      <w:r>
        <w:t>.</w:t>
      </w:r>
    </w:p>
    <w:p w:rsidR="004E5B17" w:rsidRDefault="004E5B17" w:rsidP="004E5B17"/>
    <w:p w:rsidR="004E5B17" w:rsidRDefault="004E5B17" w:rsidP="004E5B17"/>
    <w:p w:rsidR="004E5B17" w:rsidRDefault="004E5B17" w:rsidP="004E5B17"/>
    <w:p w:rsidR="004E5B17" w:rsidRDefault="003D32D0" w:rsidP="004E5B17">
      <w:r>
        <w:t>Zagreb, 27</w:t>
      </w:r>
      <w:r w:rsidR="004E5B17">
        <w:t>.2.2017.g.</w:t>
      </w:r>
    </w:p>
    <w:p w:rsidR="004E5B17" w:rsidRDefault="004E5B17" w:rsidP="004E5B17"/>
    <w:p w:rsidR="004E5B17" w:rsidRDefault="004E5B17" w:rsidP="004E5B17"/>
    <w:p w:rsidR="00E5477E" w:rsidRDefault="00E5477E" w:rsidP="004E5B17"/>
    <w:p w:rsidR="00E5477E" w:rsidRDefault="00E5477E" w:rsidP="004E5B17"/>
    <w:p w:rsidR="00E5477E" w:rsidRDefault="00E5477E" w:rsidP="004E5B17"/>
    <w:p w:rsidR="004E5B17" w:rsidRDefault="004E5B17" w:rsidP="004E5B17">
      <w:r>
        <w:t xml:space="preserve">                                                                       </w:t>
      </w:r>
      <w:r w:rsidR="00E5477E">
        <w:t xml:space="preserve">                    </w:t>
      </w:r>
      <w:r>
        <w:t xml:space="preserve"> </w:t>
      </w:r>
      <w:r w:rsidR="00E5477E">
        <w:t>TRGOVAČKI SUD U ZAGREBU</w:t>
      </w:r>
    </w:p>
    <w:p w:rsidR="004E5B17" w:rsidRDefault="004E5B17" w:rsidP="004E5B17">
      <w:r>
        <w:t xml:space="preserve">                                                                                                         </w:t>
      </w:r>
    </w:p>
    <w:p w:rsidR="004E5B17" w:rsidRDefault="004E5B17" w:rsidP="004E5B17"/>
    <w:p w:rsidR="004E5B17" w:rsidRDefault="004E5B17" w:rsidP="004E5B17"/>
    <w:p w:rsidR="00E5477E" w:rsidRDefault="00E5477E" w:rsidP="004E5B17"/>
    <w:p w:rsidR="00E5477E" w:rsidRDefault="00E5477E" w:rsidP="004E5B17"/>
    <w:p w:rsidR="004E5B17" w:rsidRDefault="004E5B17" w:rsidP="004E5B17"/>
    <w:p w:rsidR="004E5B17" w:rsidRDefault="004E5B17" w:rsidP="004E5B17">
      <w:pPr>
        <w:rPr>
          <w:b/>
        </w:rPr>
      </w:pPr>
      <w:r>
        <w:t xml:space="preserve">                            </w:t>
      </w:r>
      <w:r>
        <w:rPr>
          <w:b/>
        </w:rPr>
        <w:t xml:space="preserve">Izvješće  stečajnog upravitelja o gospodarskom položaju </w:t>
      </w:r>
    </w:p>
    <w:p w:rsidR="004E5B17" w:rsidRDefault="004E5B17" w:rsidP="004E5B17">
      <w:pPr>
        <w:rPr>
          <w:b/>
        </w:rPr>
      </w:pPr>
      <w:r>
        <w:rPr>
          <w:b/>
        </w:rPr>
        <w:t xml:space="preserve">                                            stečajnog dužnika i njegovim uzrocima</w:t>
      </w:r>
    </w:p>
    <w:p w:rsidR="004E5B17" w:rsidRDefault="004E5B17" w:rsidP="004E5B17">
      <w:r>
        <w:t xml:space="preserve">               </w:t>
      </w:r>
    </w:p>
    <w:p w:rsidR="004E5B17" w:rsidRDefault="004E5B17" w:rsidP="004E5B17">
      <w:r>
        <w:t xml:space="preserve">                                                   Izvještajno ročište 16.3.2017.g.</w:t>
      </w:r>
    </w:p>
    <w:p w:rsidR="004E5B17" w:rsidRDefault="004E5B17" w:rsidP="004E5B17"/>
    <w:p w:rsidR="004E5B17" w:rsidRDefault="004E5B17" w:rsidP="004E5B17"/>
    <w:p w:rsidR="003D32D0" w:rsidRDefault="003D32D0" w:rsidP="004E5B17"/>
    <w:p w:rsidR="004E5B17" w:rsidRDefault="004E5B17" w:rsidP="004E5B17"/>
    <w:p w:rsidR="004E5B17" w:rsidRDefault="004E5B17" w:rsidP="004E5B17">
      <w:r>
        <w:t>I   OPĆI PODACI O DRUŠTVU</w:t>
      </w:r>
    </w:p>
    <w:p w:rsidR="004E5B17" w:rsidRDefault="004E5B17" w:rsidP="004E5B17"/>
    <w:p w:rsidR="004E5B17" w:rsidRDefault="004E5B17" w:rsidP="004E5B17">
      <w:r>
        <w:t xml:space="preserve">Prema stanju upisa u sudski registar kod Trgovačkog suda u Zagrebu, trgovačko društvo SMOKING  d.o.o., </w:t>
      </w:r>
      <w:proofErr w:type="spellStart"/>
      <w:r>
        <w:t>Rabusova</w:t>
      </w:r>
      <w:proofErr w:type="spellEnd"/>
      <w:r>
        <w:t xml:space="preserve"> 13, Zagreb,  registrirano je pod brojem MBS 080252011; OIB 78644180553. Temeljni kapital društva iznosi 15.920.000,00 kuna. U trenutku otvaranja stečajnog postupka direktor društva bio je gosp. Bojan </w:t>
      </w:r>
      <w:proofErr w:type="spellStart"/>
      <w:r>
        <w:t>Sruk</w:t>
      </w:r>
      <w:proofErr w:type="spellEnd"/>
      <w:r>
        <w:t>.</w:t>
      </w:r>
    </w:p>
    <w:p w:rsidR="004E5B17" w:rsidRDefault="004E5B17" w:rsidP="004E5B17"/>
    <w:p w:rsidR="00E5477E" w:rsidRDefault="00E5477E" w:rsidP="004E5B17"/>
    <w:p w:rsidR="004E5B17" w:rsidRDefault="004E5B17" w:rsidP="004E5B17">
      <w:r>
        <w:t>II  POSLOVNE AKTIVNOSTI I GOSPODARSKI POLOŽAJ</w:t>
      </w:r>
    </w:p>
    <w:p w:rsidR="004E5B17" w:rsidRDefault="004E5B17" w:rsidP="004E5B17"/>
    <w:p w:rsidR="004E5B17" w:rsidRDefault="004E5B17" w:rsidP="004E5B17">
      <w:r>
        <w:t xml:space="preserve">Osnovna djelatnost društva bila je </w:t>
      </w:r>
      <w:r w:rsidR="003D32D0">
        <w:t xml:space="preserve">maloprodaja </w:t>
      </w:r>
      <w:r>
        <w:t xml:space="preserve"> duhanskih proizvoda i druge robe široke potrošnje. Djelatnost se pretežito odvijala kroz mrežu kioska i zakupljenih prostora. </w:t>
      </w:r>
    </w:p>
    <w:p w:rsidR="004E5B17" w:rsidRDefault="004E5B17" w:rsidP="004E5B17"/>
    <w:p w:rsidR="004E5B17" w:rsidRDefault="004E5B17" w:rsidP="004E5B17">
      <w:r>
        <w:t xml:space="preserve">Tijekom poslovanja društvo je zapošljavalo oko 350 radnika, a glavni dobavljač duhanskih proizvoda bilo je trgovačko društvo ROBERTO PLUS d.o.o. koje je društvo osnovano od istog osnivača, a sve temeljem ugovora o distribuciji sa </w:t>
      </w:r>
      <w:r w:rsidR="00491DBC">
        <w:t>BAT HRVATSKA d.o.o.</w:t>
      </w:r>
    </w:p>
    <w:p w:rsidR="00D02631" w:rsidRDefault="00D02631" w:rsidP="004E5B17"/>
    <w:p w:rsidR="00491DBC" w:rsidRDefault="00D02631" w:rsidP="004E5B17">
      <w:r>
        <w:t>Temeljem uvida u financijske rezultate poslovanja za prethod</w:t>
      </w:r>
      <w:r w:rsidR="003D32D0">
        <w:t>ne dvije</w:t>
      </w:r>
      <w:r>
        <w:t xml:space="preserve"> godine prije otvaranja stečaja</w:t>
      </w:r>
      <w:r w:rsidR="003D32D0">
        <w:t xml:space="preserve"> proizlazi da je društvo, u 2014.g. ostvarilo gubitak od  11.3 mil. kuna</w:t>
      </w:r>
      <w:r>
        <w:t xml:space="preserve"> ,</w:t>
      </w:r>
      <w:r w:rsidR="003D32D0">
        <w:t xml:space="preserve">a  za  2015.g. </w:t>
      </w:r>
      <w:r>
        <w:t xml:space="preserve"> gubit</w:t>
      </w:r>
      <w:r w:rsidR="003D32D0">
        <w:t>ak u iznosu od  6.8 mil. kuna.</w:t>
      </w:r>
      <w:r>
        <w:t xml:space="preserve"> </w:t>
      </w:r>
    </w:p>
    <w:p w:rsidR="003D32D0" w:rsidRDefault="003D32D0" w:rsidP="004E5B17"/>
    <w:p w:rsidR="00491DBC" w:rsidRDefault="00491DBC" w:rsidP="004E5B17">
      <w:r>
        <w:lastRenderedPageBreak/>
        <w:t>Poslovni problemi započinju već krajem 2014.g. iz razloga vrlo visokog nepodmirenog dospjelog duga distributera</w:t>
      </w:r>
      <w:r w:rsidR="00D02631">
        <w:t xml:space="preserve"> i glavnog dobavljača </w:t>
      </w:r>
      <w:r>
        <w:t xml:space="preserve"> ROBERTO PLUS d.o.o. prema BAT HRVATSKA d.o.o., a</w:t>
      </w:r>
      <w:r w:rsidR="00D02631">
        <w:t xml:space="preserve"> </w:t>
      </w:r>
      <w:r>
        <w:t>koji r</w:t>
      </w:r>
      <w:r w:rsidR="00D02631">
        <w:t>ezultira sklapanjem sporazuma između BAT-a i gosp. Nevena Perice</w:t>
      </w:r>
      <w:r>
        <w:t xml:space="preserve"> kao osnivačem tvrtki koje su ujedno poslovno povezane i osnovane od gosp. Perice. Sporazumom se određuje način podmirenja duga, nadzor BAT-a nad daljnjim poslovanjem svih povezanih društava kao i sada stečajnog dužnika, ulazak BAT-a u vlasničku strukturu i imenovanje jednog člana uprave društva.</w:t>
      </w:r>
    </w:p>
    <w:p w:rsidR="00491DBC" w:rsidRDefault="00491DBC" w:rsidP="004E5B17"/>
    <w:p w:rsidR="00491DBC" w:rsidRDefault="00491DBC" w:rsidP="004E5B17">
      <w:r>
        <w:t xml:space="preserve">Povezanost trgovačkih društava, a posebno vrlo visok nivo poslovnih odnosa između ROBERTA PLUS d.o.o. kao dobavljača SMOKING-a d.o.o., te izdavanje zadužnica i potpisivanje sporazuma o osiguranju tražbina BAT HRVATSKA d.o.o., a nakon raskida ugovora o distribuciji i Sporazuma o načinu podmirenja duga sa 1.9.2015.g., imalo je za posljedicu temeljem solidarnog jamstva, blokadu računa sada stečajnog dužnika od 1.9.2015.g., postepen prestanak poslovanja tijekom rujna i listopada 2015.g., odlazak radnika  zbog nemogućnosti isplata plaća. </w:t>
      </w:r>
      <w:r w:rsidR="00D02631">
        <w:t>Istovremeno BAT HRVATSKA d.o.o. temeljem Generalne cesije i Sporazuma o osiguranju tražbina pokr</w:t>
      </w:r>
      <w:r w:rsidR="001266BE">
        <w:t>eće više ovršnih postupaka na c</w:t>
      </w:r>
      <w:r w:rsidR="00D02631">
        <w:t>jelokupnoj imovini SMOKING-a</w:t>
      </w:r>
      <w:r w:rsidR="00D0235F">
        <w:t xml:space="preserve"> i drugih povezanih društava</w:t>
      </w:r>
      <w:r w:rsidR="00D02631">
        <w:t xml:space="preserve">. </w:t>
      </w:r>
      <w:r>
        <w:t>Uslijed navedenog u trenutku otvaranja stečajnog postupka kod dužnika je zatečeno 19 radnika</w:t>
      </w:r>
      <w:r w:rsidR="001266BE">
        <w:t xml:space="preserve"> koji su se uglavnom nalazili na</w:t>
      </w:r>
      <w:r>
        <w:t xml:space="preserve"> dugotrajnim bolovanjima ili porodiljskom. Sukladno odredbama Stečajnog zakona, istima je otkazan ug</w:t>
      </w:r>
      <w:r w:rsidR="00D02631">
        <w:t>ovor o radu.</w:t>
      </w:r>
    </w:p>
    <w:p w:rsidR="00D02631" w:rsidRDefault="00D02631" w:rsidP="004E5B17"/>
    <w:p w:rsidR="00D02631" w:rsidRDefault="00D02631" w:rsidP="004E5B17">
      <w:r>
        <w:t>Kod otvaranja stečajnog postupka nije zatečena osnovna struktura zaposlenika stručnih službi kao niti informacijski sustav na kojem se vodilo knjigovodstvo društva, a podaci su preneseni ( nije poznato u kojem obimu) na osobna računala osoba koje nisu u radnom odnosu kod stečajnog dužnika</w:t>
      </w:r>
      <w:r w:rsidR="00387400">
        <w:t xml:space="preserve">. Također je knjigovodstvo i za vrijeme redovnog poslovanja bilo objedinjeno sa drugih desetak trgovačkih društava koja su bila i u određenim poslovnim odnosima, te je prema stanju zatečene arhive na lokaciji </w:t>
      </w:r>
      <w:proofErr w:type="spellStart"/>
      <w:r w:rsidR="00387400">
        <w:t>Buzin</w:t>
      </w:r>
      <w:proofErr w:type="spellEnd"/>
      <w:r w:rsidR="00387400">
        <w:t xml:space="preserve">, </w:t>
      </w:r>
      <w:proofErr w:type="spellStart"/>
      <w:r w:rsidR="00387400">
        <w:t>Velkopoljska</w:t>
      </w:r>
      <w:proofErr w:type="spellEnd"/>
      <w:r w:rsidR="00387400">
        <w:t xml:space="preserve"> 42, dokumentacija bila odlagana sa drugim trgovačkim društvima i nije bila nedvojbeno odvojena. Dokumentacija je izrazito obimna, te je ista preuzeta i prevezena u nekretninu stečajnog dužnika u </w:t>
      </w:r>
      <w:proofErr w:type="spellStart"/>
      <w:r w:rsidR="00387400">
        <w:t>Rabusovoj</w:t>
      </w:r>
      <w:proofErr w:type="spellEnd"/>
      <w:r w:rsidR="00387400">
        <w:t xml:space="preserve"> 13, Zagreb. </w:t>
      </w:r>
      <w:r w:rsidR="00D0235F">
        <w:t xml:space="preserve">U arhivi društva nisu odloženi izlazni računi koje društvo tijekom poslovanja nije pohranjivalo u pisanom obliku, već su podaci bili pohranjeni u informacijskom sustavu. </w:t>
      </w:r>
      <w:r w:rsidR="00387400">
        <w:t>Također je na navedeni način dislocirana i zaliha trgovačke robe koju čini tekstil starosti 12 i više godina.</w:t>
      </w:r>
    </w:p>
    <w:p w:rsidR="00387400" w:rsidRDefault="00387400" w:rsidP="004E5B17"/>
    <w:p w:rsidR="00387400" w:rsidRDefault="00387400" w:rsidP="004E5B17">
      <w:r>
        <w:t>U trenutku otvaranja stečajnog postupka u tijeku je bio porezni nadzor nad društvom za 20</w:t>
      </w:r>
      <w:r w:rsidR="000F48D6">
        <w:t xml:space="preserve">15. Godinu, te je isti </w:t>
      </w:r>
      <w:r>
        <w:t xml:space="preserve">okončan. </w:t>
      </w:r>
      <w:r w:rsidR="000F48D6">
        <w:t xml:space="preserve">U zapisniku se konstatira da društvo nakon 1.9.2015.g. nije imalo odgovornu osobu za vođenje knjigovodstva, </w:t>
      </w:r>
      <w:r w:rsidR="008F4BC1">
        <w:t>ukazuju na nepotpunost i nepravovremenost knjiženja, ne provođenje obaveznog popisa imovine</w:t>
      </w:r>
      <w:r w:rsidR="00343722">
        <w:t>. U zaključnom mišljenju kontro</w:t>
      </w:r>
      <w:r w:rsidR="008F4BC1">
        <w:t xml:space="preserve">le obračuna PDV, poreza na dobit, te poreza na dohodak, utvrđena je korekcija porezno priznatog gubitka iskazanog u poreznoj prijavi za 2015.g. u sveukupnom iznosu od 5.208.363,53 koji se odnosi na nedopušteno korištenje poreznog gubitka iz 2009.g. i nepriznatih rashoda po osnovi prekomjernih manjkova na zalihi. Poreznim nadzorom nije utvrđen nastanak novih obaveza. </w:t>
      </w:r>
    </w:p>
    <w:p w:rsidR="004E5B17" w:rsidRDefault="004E5B17" w:rsidP="004E5B17"/>
    <w:p w:rsidR="004E5B17" w:rsidRDefault="009B0CA8" w:rsidP="004E5B17">
      <w:r>
        <w:t>Temeljem prijedloga BAT HRVATSKA d.o.o., dana 1.12.2016.g. otvoren je stečajni postupak nad dužnikom.</w:t>
      </w:r>
    </w:p>
    <w:p w:rsidR="004E5B17" w:rsidRDefault="004E5B17" w:rsidP="004E5B17"/>
    <w:p w:rsidR="004E5B17" w:rsidRDefault="004E5B17" w:rsidP="004E5B17"/>
    <w:p w:rsidR="00E5477E" w:rsidRDefault="00E5477E" w:rsidP="004E5B17"/>
    <w:p w:rsidR="00E5477E" w:rsidRDefault="00E5477E" w:rsidP="004E5B17"/>
    <w:p w:rsidR="004E5B17" w:rsidRDefault="004E5B17" w:rsidP="004E5B17">
      <w:r>
        <w:lastRenderedPageBreak/>
        <w:t>III      IMOVINA  DRUŠTVA</w:t>
      </w:r>
    </w:p>
    <w:p w:rsidR="004E5B17" w:rsidRDefault="004E5B17" w:rsidP="004E5B17"/>
    <w:p w:rsidR="004E5B17" w:rsidRDefault="004E5B17" w:rsidP="004E5B17">
      <w:r>
        <w:t>Na temelju dostupne posljednje izr</w:t>
      </w:r>
      <w:r w:rsidR="009B0CA8">
        <w:t>ađene  bilance društva na dan 30.11.2016</w:t>
      </w:r>
      <w:r>
        <w:t xml:space="preserve">.g., prikupljenim podacima o imovini </w:t>
      </w:r>
      <w:r w:rsidR="009B0CA8">
        <w:t xml:space="preserve">društva od bivšeg direktora, </w:t>
      </w:r>
      <w:r w:rsidR="008816FD">
        <w:t xml:space="preserve">te popisom imovine </w:t>
      </w:r>
      <w:r>
        <w:t>utvrđeno je sljedeće knjigovodstveno i stvarno stanje imovine :</w:t>
      </w:r>
    </w:p>
    <w:p w:rsidR="00D0235F" w:rsidRDefault="00D0235F" w:rsidP="004E5B17"/>
    <w:p w:rsidR="004E5B17" w:rsidRDefault="004E5B17" w:rsidP="004E5B17"/>
    <w:p w:rsidR="009B0CA8" w:rsidRDefault="00620135" w:rsidP="004E5B17">
      <w:pPr>
        <w:rPr>
          <w:i/>
        </w:rPr>
      </w:pPr>
      <w:r>
        <w:rPr>
          <w:i/>
        </w:rPr>
        <w:t xml:space="preserve">                 </w:t>
      </w:r>
      <w:r w:rsidR="009B0CA8" w:rsidRPr="00F42165">
        <w:rPr>
          <w:b/>
          <w:i/>
        </w:rPr>
        <w:t xml:space="preserve">Stanje imovine prema </w:t>
      </w:r>
      <w:r w:rsidR="004E5B17" w:rsidRPr="00F42165">
        <w:rPr>
          <w:b/>
          <w:i/>
        </w:rPr>
        <w:t xml:space="preserve"> knjigovodstvenoj evidenciji</w:t>
      </w:r>
      <w:r w:rsidR="009B0CA8" w:rsidRPr="00F42165">
        <w:rPr>
          <w:b/>
          <w:i/>
        </w:rPr>
        <w:t xml:space="preserve"> i zatečenom stanju</w:t>
      </w:r>
    </w:p>
    <w:tbl>
      <w:tblPr>
        <w:tblStyle w:val="Kalendar1"/>
        <w:tblW w:w="0" w:type="auto"/>
        <w:tblInd w:w="-176" w:type="dxa"/>
        <w:tblLook w:val="04A0" w:firstRow="1" w:lastRow="0" w:firstColumn="1" w:lastColumn="0" w:noHBand="0" w:noVBand="1"/>
      </w:tblPr>
      <w:tblGrid>
        <w:gridCol w:w="5216"/>
      </w:tblGrid>
      <w:tr w:rsidR="009B0CA8" w:rsidTr="00A052DE">
        <w:trPr>
          <w:cnfStyle w:val="100000000000" w:firstRow="1" w:lastRow="0" w:firstColumn="0" w:lastColumn="0" w:oddVBand="0" w:evenVBand="0" w:oddHBand="0" w:evenHBand="0" w:firstRowFirstColumn="0" w:firstRowLastColumn="0" w:lastRowFirstColumn="0" w:lastRowLastColumn="0"/>
          <w:trHeight w:val="720"/>
        </w:trPr>
        <w:tc>
          <w:tcPr>
            <w:tcW w:w="5216" w:type="dxa"/>
          </w:tcPr>
          <w:p w:rsidR="009B0CA8" w:rsidRDefault="009B0CA8" w:rsidP="00F42165">
            <w:pPr>
              <w:pStyle w:val="Bezproreda"/>
            </w:pPr>
          </w:p>
        </w:tc>
      </w:tr>
    </w:tbl>
    <w:tbl>
      <w:tblPr>
        <w:tblpPr w:leftFromText="180" w:rightFromText="180" w:vertAnchor="text" w:tblpX="-35" w:tblpY="85"/>
        <w:tblW w:w="9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
        <w:gridCol w:w="3073"/>
        <w:gridCol w:w="1812"/>
        <w:gridCol w:w="3096"/>
        <w:gridCol w:w="743"/>
        <w:gridCol w:w="1117"/>
      </w:tblGrid>
      <w:tr w:rsidR="009B0CA8" w:rsidRPr="009B0CA8" w:rsidTr="009B0CA8">
        <w:trPr>
          <w:trHeight w:val="516"/>
        </w:trPr>
        <w:tc>
          <w:tcPr>
            <w:tcW w:w="3228" w:type="dxa"/>
            <w:gridSpan w:val="2"/>
          </w:tcPr>
          <w:p w:rsidR="009B0CA8" w:rsidRPr="009B0CA8" w:rsidRDefault="009B0CA8" w:rsidP="009B0CA8">
            <w:r w:rsidRPr="009B0CA8">
              <w:t>Vrsta imovine</w:t>
            </w:r>
          </w:p>
        </w:tc>
        <w:tc>
          <w:tcPr>
            <w:tcW w:w="1812" w:type="dxa"/>
          </w:tcPr>
          <w:p w:rsidR="009B0CA8" w:rsidRPr="009B0CA8" w:rsidRDefault="009B0CA8" w:rsidP="009B0CA8">
            <w:r w:rsidRPr="009B0CA8">
              <w:t xml:space="preserve">Sadašnja </w:t>
            </w:r>
            <w:proofErr w:type="spellStart"/>
            <w:r w:rsidRPr="009B0CA8">
              <w:t>knjig</w:t>
            </w:r>
            <w:proofErr w:type="spellEnd"/>
            <w:r w:rsidRPr="009B0CA8">
              <w:t>.</w:t>
            </w:r>
          </w:p>
          <w:p w:rsidR="009B0CA8" w:rsidRPr="009B0CA8" w:rsidRDefault="009B0CA8" w:rsidP="009B0CA8">
            <w:r w:rsidRPr="009B0CA8">
              <w:t>vrijednost</w:t>
            </w:r>
          </w:p>
        </w:tc>
        <w:tc>
          <w:tcPr>
            <w:tcW w:w="3096" w:type="dxa"/>
          </w:tcPr>
          <w:p w:rsidR="009B0CA8" w:rsidRPr="009B0CA8" w:rsidRDefault="009B0CA8" w:rsidP="009B0CA8">
            <w:proofErr w:type="spellStart"/>
            <w:r w:rsidRPr="009B0CA8">
              <w:t>Osnov</w:t>
            </w:r>
            <w:proofErr w:type="spellEnd"/>
            <w:r w:rsidRPr="009B0CA8">
              <w:t xml:space="preserve"> procjene očekivane</w:t>
            </w:r>
          </w:p>
          <w:p w:rsidR="009B0CA8" w:rsidRPr="009B0CA8" w:rsidRDefault="009B0CA8" w:rsidP="009B0CA8">
            <w:r w:rsidRPr="009B0CA8">
              <w:t>vrijednosti</w:t>
            </w:r>
          </w:p>
        </w:tc>
        <w:tc>
          <w:tcPr>
            <w:tcW w:w="1860" w:type="dxa"/>
            <w:gridSpan w:val="2"/>
          </w:tcPr>
          <w:p w:rsidR="009B0CA8" w:rsidRPr="009B0CA8" w:rsidRDefault="009B0CA8" w:rsidP="009B0CA8">
            <w:r w:rsidRPr="009B0CA8">
              <w:t xml:space="preserve">Očekivana visina </w:t>
            </w:r>
            <w:proofErr w:type="spellStart"/>
            <w:r w:rsidRPr="009B0CA8">
              <w:t>steč</w:t>
            </w:r>
            <w:proofErr w:type="spellEnd"/>
            <w:r w:rsidRPr="009B0CA8">
              <w:t>. mase</w:t>
            </w:r>
          </w:p>
        </w:tc>
      </w:tr>
      <w:tr w:rsidR="009B0CA8" w:rsidRPr="009B0CA8" w:rsidTr="009B0CA8">
        <w:trPr>
          <w:trHeight w:val="516"/>
        </w:trPr>
        <w:tc>
          <w:tcPr>
            <w:tcW w:w="3228" w:type="dxa"/>
            <w:gridSpan w:val="2"/>
          </w:tcPr>
          <w:p w:rsidR="009B0CA8" w:rsidRDefault="009B0CA8" w:rsidP="009B0CA8"/>
          <w:p w:rsidR="009B0CA8" w:rsidRPr="009B0CA8" w:rsidRDefault="009B0CA8" w:rsidP="009B0CA8">
            <w:r>
              <w:t>A/ Dugotrajna imovina</w:t>
            </w:r>
          </w:p>
        </w:tc>
        <w:tc>
          <w:tcPr>
            <w:tcW w:w="1812" w:type="dxa"/>
          </w:tcPr>
          <w:p w:rsidR="009B0CA8" w:rsidRPr="009B0CA8" w:rsidRDefault="009B0CA8" w:rsidP="009B0CA8"/>
        </w:tc>
        <w:tc>
          <w:tcPr>
            <w:tcW w:w="3096" w:type="dxa"/>
          </w:tcPr>
          <w:p w:rsidR="009B0CA8" w:rsidRPr="009B0CA8" w:rsidRDefault="009B0CA8" w:rsidP="009B0CA8"/>
        </w:tc>
        <w:tc>
          <w:tcPr>
            <w:tcW w:w="1860" w:type="dxa"/>
            <w:gridSpan w:val="2"/>
          </w:tcPr>
          <w:p w:rsidR="009B0CA8" w:rsidRPr="009B0CA8" w:rsidRDefault="009B0CA8" w:rsidP="009B0CA8"/>
        </w:tc>
      </w:tr>
      <w:tr w:rsidR="009B0CA8" w:rsidRPr="009B0CA8" w:rsidTr="009B0CA8">
        <w:trPr>
          <w:trHeight w:val="516"/>
        </w:trPr>
        <w:tc>
          <w:tcPr>
            <w:tcW w:w="3228" w:type="dxa"/>
            <w:gridSpan w:val="2"/>
          </w:tcPr>
          <w:p w:rsidR="009B0CA8" w:rsidRDefault="00D22A57" w:rsidP="009B0CA8">
            <w:r>
              <w:t xml:space="preserve">Ulaganja u tuđu imovinu i </w:t>
            </w:r>
          </w:p>
          <w:p w:rsidR="00D22A57" w:rsidRDefault="00D22A57" w:rsidP="009B0CA8">
            <w:r>
              <w:t>prava</w:t>
            </w:r>
          </w:p>
        </w:tc>
        <w:tc>
          <w:tcPr>
            <w:tcW w:w="1812" w:type="dxa"/>
          </w:tcPr>
          <w:p w:rsidR="009B0CA8" w:rsidRPr="009B0CA8" w:rsidRDefault="00D22A57" w:rsidP="009B0CA8">
            <w:r>
              <w:t xml:space="preserve"> </w:t>
            </w:r>
            <w:r w:rsidR="003A1254">
              <w:t xml:space="preserve"> </w:t>
            </w:r>
            <w:r>
              <w:t xml:space="preserve">  </w:t>
            </w:r>
            <w:r w:rsidR="00A40884">
              <w:t>1.173.825,50</w:t>
            </w:r>
          </w:p>
        </w:tc>
        <w:tc>
          <w:tcPr>
            <w:tcW w:w="3096" w:type="dxa"/>
          </w:tcPr>
          <w:p w:rsidR="009B0CA8" w:rsidRPr="009B0CA8" w:rsidRDefault="00D22A57" w:rsidP="009B0CA8">
            <w:r>
              <w:t>Tuđa imovina ( zakupljena) napuštena, nema unovčivih prava</w:t>
            </w:r>
          </w:p>
        </w:tc>
        <w:tc>
          <w:tcPr>
            <w:tcW w:w="1860" w:type="dxa"/>
            <w:gridSpan w:val="2"/>
          </w:tcPr>
          <w:p w:rsidR="009B0CA8" w:rsidRPr="009B0CA8" w:rsidRDefault="00D22A57" w:rsidP="009B0CA8">
            <w:r>
              <w:t xml:space="preserve">                0,00</w:t>
            </w:r>
          </w:p>
        </w:tc>
      </w:tr>
      <w:tr w:rsidR="00D22A57" w:rsidRPr="009B0CA8" w:rsidTr="009B0CA8">
        <w:trPr>
          <w:trHeight w:val="516"/>
        </w:trPr>
        <w:tc>
          <w:tcPr>
            <w:tcW w:w="3228" w:type="dxa"/>
            <w:gridSpan w:val="2"/>
          </w:tcPr>
          <w:p w:rsidR="00D22A57" w:rsidRDefault="00D22A57" w:rsidP="009B0CA8">
            <w:r>
              <w:t>Poslovne zgrade, stanovi, kiosci</w:t>
            </w:r>
          </w:p>
        </w:tc>
        <w:tc>
          <w:tcPr>
            <w:tcW w:w="1812" w:type="dxa"/>
          </w:tcPr>
          <w:p w:rsidR="00D22A57" w:rsidRDefault="00A40884" w:rsidP="009B0CA8">
            <w:r>
              <w:t xml:space="preserve">  </w:t>
            </w:r>
            <w:r w:rsidR="00D22A57">
              <w:t xml:space="preserve"> </w:t>
            </w:r>
            <w:r>
              <w:t>1.399.640,99</w:t>
            </w:r>
          </w:p>
        </w:tc>
        <w:tc>
          <w:tcPr>
            <w:tcW w:w="3096" w:type="dxa"/>
          </w:tcPr>
          <w:p w:rsidR="00D22A57" w:rsidRDefault="00D22A57" w:rsidP="009B0CA8">
            <w:r>
              <w:t>knjigovodstvena vrijednost</w:t>
            </w:r>
          </w:p>
          <w:p w:rsidR="00A81430" w:rsidRDefault="00591FCC" w:rsidP="009B0CA8">
            <w:r>
              <w:t>po analitici imovine</w:t>
            </w:r>
          </w:p>
        </w:tc>
        <w:tc>
          <w:tcPr>
            <w:tcW w:w="1860" w:type="dxa"/>
            <w:gridSpan w:val="2"/>
          </w:tcPr>
          <w:p w:rsidR="00D22A57" w:rsidRDefault="00A81430" w:rsidP="009B0CA8">
            <w:r>
              <w:t xml:space="preserve">      </w:t>
            </w:r>
            <w:r w:rsidR="00591FCC">
              <w:t>912.842,67</w:t>
            </w:r>
          </w:p>
        </w:tc>
      </w:tr>
      <w:tr w:rsidR="00D22A57" w:rsidRPr="009B0CA8" w:rsidTr="009B0CA8">
        <w:trPr>
          <w:trHeight w:val="516"/>
        </w:trPr>
        <w:tc>
          <w:tcPr>
            <w:tcW w:w="3228" w:type="dxa"/>
            <w:gridSpan w:val="2"/>
          </w:tcPr>
          <w:p w:rsidR="00D22A57" w:rsidRDefault="00D22A57" w:rsidP="009B0CA8">
            <w:r>
              <w:t>Dani zajmovi povezanim poduzećima, kaucije i depoziti</w:t>
            </w:r>
          </w:p>
        </w:tc>
        <w:tc>
          <w:tcPr>
            <w:tcW w:w="1812" w:type="dxa"/>
          </w:tcPr>
          <w:p w:rsidR="00D22A57" w:rsidRDefault="003A1254" w:rsidP="009B0CA8">
            <w:r>
              <w:t xml:space="preserve"> </w:t>
            </w:r>
            <w:r w:rsidR="00D22A57">
              <w:t>12.999.375,98</w:t>
            </w:r>
          </w:p>
        </w:tc>
        <w:tc>
          <w:tcPr>
            <w:tcW w:w="3096" w:type="dxa"/>
          </w:tcPr>
          <w:p w:rsidR="00D22A57" w:rsidRDefault="00D22A57" w:rsidP="009B0CA8">
            <w:r>
              <w:t>Stanje imovine dužnikovih dužnika</w:t>
            </w:r>
          </w:p>
        </w:tc>
        <w:tc>
          <w:tcPr>
            <w:tcW w:w="1860" w:type="dxa"/>
            <w:gridSpan w:val="2"/>
          </w:tcPr>
          <w:p w:rsidR="00D22A57" w:rsidRDefault="001B5715" w:rsidP="009B0CA8">
            <w:r>
              <w:t xml:space="preserve">                0,00</w:t>
            </w:r>
          </w:p>
        </w:tc>
      </w:tr>
      <w:tr w:rsidR="00D22A57" w:rsidRPr="009B0CA8" w:rsidTr="009B0CA8">
        <w:trPr>
          <w:trHeight w:val="516"/>
        </w:trPr>
        <w:tc>
          <w:tcPr>
            <w:tcW w:w="3228" w:type="dxa"/>
            <w:gridSpan w:val="2"/>
          </w:tcPr>
          <w:p w:rsidR="00D22A57" w:rsidRDefault="003A1254" w:rsidP="009B0CA8">
            <w:r>
              <w:t>Potraživanje po robnom kreditu</w:t>
            </w:r>
          </w:p>
        </w:tc>
        <w:tc>
          <w:tcPr>
            <w:tcW w:w="1812" w:type="dxa"/>
          </w:tcPr>
          <w:p w:rsidR="00D22A57" w:rsidRDefault="003A1254" w:rsidP="009B0CA8">
            <w:r>
              <w:t xml:space="preserve">  9.351.318,41</w:t>
            </w:r>
          </w:p>
        </w:tc>
        <w:tc>
          <w:tcPr>
            <w:tcW w:w="3096" w:type="dxa"/>
          </w:tcPr>
          <w:p w:rsidR="00D22A57" w:rsidRDefault="003A1254" w:rsidP="009B0CA8">
            <w:r>
              <w:t>Stanje imovine dužnika i pravna pozicija</w:t>
            </w:r>
          </w:p>
        </w:tc>
        <w:tc>
          <w:tcPr>
            <w:tcW w:w="1860" w:type="dxa"/>
            <w:gridSpan w:val="2"/>
          </w:tcPr>
          <w:p w:rsidR="00D22A57" w:rsidRDefault="001B5715" w:rsidP="009B0CA8">
            <w:r>
              <w:t xml:space="preserve">                0,00</w:t>
            </w:r>
          </w:p>
        </w:tc>
      </w:tr>
      <w:tr w:rsidR="003A1254" w:rsidRPr="009B0CA8" w:rsidTr="009B0CA8">
        <w:trPr>
          <w:trHeight w:val="516"/>
        </w:trPr>
        <w:tc>
          <w:tcPr>
            <w:tcW w:w="3228" w:type="dxa"/>
            <w:gridSpan w:val="2"/>
          </w:tcPr>
          <w:p w:rsidR="003A1254" w:rsidRDefault="003A1254" w:rsidP="009B0CA8"/>
          <w:p w:rsidR="003A1254" w:rsidRDefault="003A1254" w:rsidP="009B0CA8">
            <w:r>
              <w:t>B/ Kratkotrajna imovina</w:t>
            </w:r>
          </w:p>
        </w:tc>
        <w:tc>
          <w:tcPr>
            <w:tcW w:w="1812" w:type="dxa"/>
          </w:tcPr>
          <w:p w:rsidR="003A1254" w:rsidRDefault="003A1254" w:rsidP="009B0CA8"/>
        </w:tc>
        <w:tc>
          <w:tcPr>
            <w:tcW w:w="3096" w:type="dxa"/>
          </w:tcPr>
          <w:p w:rsidR="003A1254" w:rsidRDefault="003A1254" w:rsidP="009B0CA8"/>
        </w:tc>
        <w:tc>
          <w:tcPr>
            <w:tcW w:w="1860" w:type="dxa"/>
            <w:gridSpan w:val="2"/>
          </w:tcPr>
          <w:p w:rsidR="003A1254" w:rsidRDefault="003A1254" w:rsidP="009B0CA8"/>
        </w:tc>
      </w:tr>
      <w:tr w:rsidR="003A1254" w:rsidRPr="009B0CA8" w:rsidTr="009B0CA8">
        <w:trPr>
          <w:trHeight w:val="516"/>
        </w:trPr>
        <w:tc>
          <w:tcPr>
            <w:tcW w:w="3228" w:type="dxa"/>
            <w:gridSpan w:val="2"/>
          </w:tcPr>
          <w:p w:rsidR="003A1254" w:rsidRDefault="003A1254" w:rsidP="009B0CA8">
            <w:r>
              <w:t xml:space="preserve">Novac na računu i blagajni </w:t>
            </w:r>
          </w:p>
        </w:tc>
        <w:tc>
          <w:tcPr>
            <w:tcW w:w="1812" w:type="dxa"/>
          </w:tcPr>
          <w:p w:rsidR="003A1254" w:rsidRDefault="003A1254" w:rsidP="009B0CA8">
            <w:r>
              <w:t xml:space="preserve">       16.805,35</w:t>
            </w:r>
          </w:p>
        </w:tc>
        <w:tc>
          <w:tcPr>
            <w:tcW w:w="3096" w:type="dxa"/>
          </w:tcPr>
          <w:p w:rsidR="003A1254" w:rsidRDefault="003A1254" w:rsidP="009B0CA8">
            <w:r>
              <w:t>Zatečeno stanje novčanih sredstava</w:t>
            </w:r>
          </w:p>
        </w:tc>
        <w:tc>
          <w:tcPr>
            <w:tcW w:w="1860" w:type="dxa"/>
            <w:gridSpan w:val="2"/>
          </w:tcPr>
          <w:p w:rsidR="003A1254" w:rsidRDefault="008816FD" w:rsidP="009B0CA8">
            <w:r>
              <w:t xml:space="preserve">           8.852,89</w:t>
            </w:r>
          </w:p>
        </w:tc>
      </w:tr>
      <w:tr w:rsidR="003A1254" w:rsidRPr="009B0CA8" w:rsidTr="009B0CA8">
        <w:trPr>
          <w:trHeight w:val="516"/>
        </w:trPr>
        <w:tc>
          <w:tcPr>
            <w:tcW w:w="3228" w:type="dxa"/>
            <w:gridSpan w:val="2"/>
          </w:tcPr>
          <w:p w:rsidR="003A1254" w:rsidRDefault="003A1254" w:rsidP="009B0CA8">
            <w:r>
              <w:t>Potraživanja za kamate po kreditima</w:t>
            </w:r>
          </w:p>
        </w:tc>
        <w:tc>
          <w:tcPr>
            <w:tcW w:w="1812" w:type="dxa"/>
          </w:tcPr>
          <w:p w:rsidR="003A1254" w:rsidRDefault="003A1254" w:rsidP="009B0CA8">
            <w:r>
              <w:t xml:space="preserve">  6.034.325,74</w:t>
            </w:r>
          </w:p>
        </w:tc>
        <w:tc>
          <w:tcPr>
            <w:tcW w:w="3096" w:type="dxa"/>
          </w:tcPr>
          <w:p w:rsidR="003A1254" w:rsidRDefault="001B5715" w:rsidP="009B0CA8">
            <w:r>
              <w:t>Status dužnikovih dužnika ( opisano u izvještaju)</w:t>
            </w:r>
          </w:p>
        </w:tc>
        <w:tc>
          <w:tcPr>
            <w:tcW w:w="1860" w:type="dxa"/>
            <w:gridSpan w:val="2"/>
          </w:tcPr>
          <w:p w:rsidR="003A1254" w:rsidRDefault="001B5715" w:rsidP="009B0CA8">
            <w:r>
              <w:t xml:space="preserve">                 0,00</w:t>
            </w:r>
          </w:p>
        </w:tc>
      </w:tr>
      <w:tr w:rsidR="003A1254" w:rsidRPr="009B0CA8" w:rsidTr="009B0CA8">
        <w:trPr>
          <w:trHeight w:val="516"/>
        </w:trPr>
        <w:tc>
          <w:tcPr>
            <w:tcW w:w="3228" w:type="dxa"/>
            <w:gridSpan w:val="2"/>
          </w:tcPr>
          <w:p w:rsidR="003A1254" w:rsidRDefault="003A1254" w:rsidP="009B0CA8">
            <w:r>
              <w:t>Zajmovi članovima društva i zaposlenicima</w:t>
            </w:r>
          </w:p>
        </w:tc>
        <w:tc>
          <w:tcPr>
            <w:tcW w:w="1812" w:type="dxa"/>
          </w:tcPr>
          <w:p w:rsidR="003A1254" w:rsidRDefault="003A1254" w:rsidP="009B0CA8">
            <w:r>
              <w:t xml:space="preserve">     289.460,61</w:t>
            </w:r>
          </w:p>
        </w:tc>
        <w:tc>
          <w:tcPr>
            <w:tcW w:w="3096" w:type="dxa"/>
          </w:tcPr>
          <w:p w:rsidR="003A1254" w:rsidRDefault="001B5715" w:rsidP="009B0CA8">
            <w:r>
              <w:t>Netočno knjigovodstveno stanje</w:t>
            </w:r>
          </w:p>
        </w:tc>
        <w:tc>
          <w:tcPr>
            <w:tcW w:w="1860" w:type="dxa"/>
            <w:gridSpan w:val="2"/>
          </w:tcPr>
          <w:p w:rsidR="003A1254" w:rsidRDefault="001B5715" w:rsidP="009B0CA8">
            <w:r>
              <w:t xml:space="preserve">                 0,00</w:t>
            </w:r>
          </w:p>
        </w:tc>
      </w:tr>
      <w:tr w:rsidR="003A1254" w:rsidRPr="009B0CA8" w:rsidTr="009B0CA8">
        <w:trPr>
          <w:trHeight w:val="516"/>
        </w:trPr>
        <w:tc>
          <w:tcPr>
            <w:tcW w:w="3228" w:type="dxa"/>
            <w:gridSpan w:val="2"/>
          </w:tcPr>
          <w:p w:rsidR="003A1254" w:rsidRDefault="003A1254" w:rsidP="009B0CA8">
            <w:r>
              <w:t xml:space="preserve">Potraživanja od kupaca, </w:t>
            </w:r>
            <w:proofErr w:type="spellStart"/>
            <w:r>
              <w:t>ssp</w:t>
            </w:r>
            <w:proofErr w:type="spellEnd"/>
            <w:r>
              <w:t xml:space="preserve"> kupci, refundacije HZZO, predujmovi</w:t>
            </w:r>
          </w:p>
        </w:tc>
        <w:tc>
          <w:tcPr>
            <w:tcW w:w="1812" w:type="dxa"/>
          </w:tcPr>
          <w:p w:rsidR="003A1254" w:rsidRDefault="003A1254" w:rsidP="009B0CA8">
            <w:r>
              <w:t>22.204.279,06</w:t>
            </w:r>
          </w:p>
        </w:tc>
        <w:tc>
          <w:tcPr>
            <w:tcW w:w="3096" w:type="dxa"/>
          </w:tcPr>
          <w:p w:rsidR="003A1254" w:rsidRDefault="00F82DAE" w:rsidP="009B0CA8">
            <w:r>
              <w:t xml:space="preserve">Zastara, stečaj dužnikovih dužnika, prijebojna </w:t>
            </w:r>
            <w:proofErr w:type="spellStart"/>
            <w:r>
              <w:t>protutražbi</w:t>
            </w:r>
            <w:r w:rsidR="0055229D">
              <w:t>na</w:t>
            </w:r>
            <w:proofErr w:type="spellEnd"/>
            <w:r>
              <w:t>, neutuženo</w:t>
            </w:r>
          </w:p>
        </w:tc>
        <w:tc>
          <w:tcPr>
            <w:tcW w:w="1860" w:type="dxa"/>
            <w:gridSpan w:val="2"/>
          </w:tcPr>
          <w:p w:rsidR="003A1254" w:rsidRDefault="003A1254" w:rsidP="0055229D">
            <w:pPr>
              <w:pStyle w:val="Bezproreda"/>
            </w:pPr>
          </w:p>
          <w:p w:rsidR="0055229D" w:rsidRDefault="0055229D" w:rsidP="0055229D">
            <w:pPr>
              <w:pStyle w:val="Bezproreda"/>
            </w:pPr>
            <w:r>
              <w:t xml:space="preserve">        50.000,00</w:t>
            </w:r>
          </w:p>
        </w:tc>
      </w:tr>
      <w:tr w:rsidR="002E116A" w:rsidRPr="009B0CA8" w:rsidTr="009B0CA8">
        <w:trPr>
          <w:trHeight w:val="516"/>
        </w:trPr>
        <w:tc>
          <w:tcPr>
            <w:tcW w:w="3228" w:type="dxa"/>
            <w:gridSpan w:val="2"/>
          </w:tcPr>
          <w:p w:rsidR="002E116A" w:rsidRDefault="002E116A" w:rsidP="009B0CA8">
            <w:r>
              <w:t xml:space="preserve">Potraživanja za manjkove, reverse i sl. </w:t>
            </w:r>
          </w:p>
        </w:tc>
        <w:tc>
          <w:tcPr>
            <w:tcW w:w="1812" w:type="dxa"/>
          </w:tcPr>
          <w:p w:rsidR="002E116A" w:rsidRDefault="002E116A" w:rsidP="009B0CA8">
            <w:r>
              <w:t xml:space="preserve">  1.128.435,75</w:t>
            </w:r>
          </w:p>
        </w:tc>
        <w:tc>
          <w:tcPr>
            <w:tcW w:w="3096" w:type="dxa"/>
          </w:tcPr>
          <w:p w:rsidR="002E116A" w:rsidRDefault="00F82DAE" w:rsidP="009B0CA8">
            <w:r>
              <w:t>Višegodišnje starosti – nepokrenuti postupci</w:t>
            </w:r>
          </w:p>
        </w:tc>
        <w:tc>
          <w:tcPr>
            <w:tcW w:w="1860" w:type="dxa"/>
            <w:gridSpan w:val="2"/>
          </w:tcPr>
          <w:p w:rsidR="002E116A" w:rsidRDefault="00876A06" w:rsidP="009B0CA8">
            <w:r>
              <w:t xml:space="preserve">                  0,00</w:t>
            </w:r>
          </w:p>
        </w:tc>
      </w:tr>
      <w:tr w:rsidR="002E116A" w:rsidRPr="009B0CA8" w:rsidTr="009B0CA8">
        <w:trPr>
          <w:trHeight w:val="516"/>
        </w:trPr>
        <w:tc>
          <w:tcPr>
            <w:tcW w:w="3228" w:type="dxa"/>
            <w:gridSpan w:val="2"/>
          </w:tcPr>
          <w:p w:rsidR="002E116A" w:rsidRDefault="002E116A" w:rsidP="009B0CA8">
            <w:r>
              <w:t>Potraživanja od države</w:t>
            </w:r>
          </w:p>
        </w:tc>
        <w:tc>
          <w:tcPr>
            <w:tcW w:w="1812" w:type="dxa"/>
          </w:tcPr>
          <w:p w:rsidR="002E116A" w:rsidRDefault="002E116A" w:rsidP="009B0CA8">
            <w:r>
              <w:t xml:space="preserve">     176.395,95</w:t>
            </w:r>
          </w:p>
        </w:tc>
        <w:tc>
          <w:tcPr>
            <w:tcW w:w="3096" w:type="dxa"/>
          </w:tcPr>
          <w:p w:rsidR="002E116A" w:rsidRDefault="00876A06" w:rsidP="009B0CA8">
            <w:proofErr w:type="spellStart"/>
            <w:r>
              <w:t>Predporez</w:t>
            </w:r>
            <w:proofErr w:type="spellEnd"/>
            <w:r>
              <w:t xml:space="preserve"> koji se ne može odbiti</w:t>
            </w:r>
          </w:p>
        </w:tc>
        <w:tc>
          <w:tcPr>
            <w:tcW w:w="1860" w:type="dxa"/>
            <w:gridSpan w:val="2"/>
          </w:tcPr>
          <w:p w:rsidR="002E116A" w:rsidRDefault="00876A06" w:rsidP="009B0CA8">
            <w:r>
              <w:t xml:space="preserve">                  0,00</w:t>
            </w:r>
          </w:p>
        </w:tc>
      </w:tr>
      <w:tr w:rsidR="002E116A" w:rsidRPr="009B0CA8" w:rsidTr="009B0CA8">
        <w:trPr>
          <w:trHeight w:val="516"/>
        </w:trPr>
        <w:tc>
          <w:tcPr>
            <w:tcW w:w="3228" w:type="dxa"/>
            <w:gridSpan w:val="2"/>
          </w:tcPr>
          <w:p w:rsidR="002E116A" w:rsidRDefault="002E116A" w:rsidP="009B0CA8">
            <w:r>
              <w:t xml:space="preserve">Ostala potraživanja </w:t>
            </w:r>
          </w:p>
        </w:tc>
        <w:tc>
          <w:tcPr>
            <w:tcW w:w="1812" w:type="dxa"/>
          </w:tcPr>
          <w:p w:rsidR="002E116A" w:rsidRDefault="002E116A" w:rsidP="009B0CA8">
            <w:r>
              <w:t xml:space="preserve">     342.247,03</w:t>
            </w:r>
          </w:p>
        </w:tc>
        <w:tc>
          <w:tcPr>
            <w:tcW w:w="3096" w:type="dxa"/>
          </w:tcPr>
          <w:p w:rsidR="002E116A" w:rsidRDefault="0055229D" w:rsidP="009B0CA8">
            <w:r>
              <w:t>Neusklađeno stanje po kartičnom poslovanju</w:t>
            </w:r>
          </w:p>
        </w:tc>
        <w:tc>
          <w:tcPr>
            <w:tcW w:w="1860" w:type="dxa"/>
            <w:gridSpan w:val="2"/>
          </w:tcPr>
          <w:p w:rsidR="002E116A" w:rsidRDefault="0055229D" w:rsidP="009B0CA8">
            <w:r>
              <w:t xml:space="preserve">                  0,00</w:t>
            </w:r>
          </w:p>
        </w:tc>
      </w:tr>
      <w:tr w:rsidR="002E116A" w:rsidRPr="009B0CA8" w:rsidTr="009B0CA8">
        <w:trPr>
          <w:trHeight w:val="516"/>
        </w:trPr>
        <w:tc>
          <w:tcPr>
            <w:tcW w:w="3228" w:type="dxa"/>
            <w:gridSpan w:val="2"/>
          </w:tcPr>
          <w:p w:rsidR="002E116A" w:rsidRDefault="00886D7E" w:rsidP="009B0CA8">
            <w:r>
              <w:t>Zaliha trgovačke robe</w:t>
            </w:r>
          </w:p>
          <w:p w:rsidR="00886D7E" w:rsidRDefault="00886D7E" w:rsidP="009B0CA8">
            <w:r>
              <w:t>( u naravi tekstil) po nabavnoj vrijednosti</w:t>
            </w:r>
          </w:p>
        </w:tc>
        <w:tc>
          <w:tcPr>
            <w:tcW w:w="1812" w:type="dxa"/>
          </w:tcPr>
          <w:p w:rsidR="002E116A" w:rsidRDefault="002E116A" w:rsidP="009B0CA8"/>
          <w:p w:rsidR="00886D7E" w:rsidRDefault="00886D7E" w:rsidP="009B0CA8">
            <w:r>
              <w:t xml:space="preserve">  4.200.601,13</w:t>
            </w:r>
          </w:p>
        </w:tc>
        <w:tc>
          <w:tcPr>
            <w:tcW w:w="3096" w:type="dxa"/>
          </w:tcPr>
          <w:p w:rsidR="002E116A" w:rsidRDefault="00886D7E" w:rsidP="009B0CA8">
            <w:r>
              <w:t xml:space="preserve">Zatečena </w:t>
            </w:r>
            <w:proofErr w:type="spellStart"/>
            <w:r>
              <w:t>neunovčiva</w:t>
            </w:r>
            <w:proofErr w:type="spellEnd"/>
            <w:r>
              <w:t xml:space="preserve"> zaliha starosti 12 i više godina</w:t>
            </w:r>
          </w:p>
        </w:tc>
        <w:tc>
          <w:tcPr>
            <w:tcW w:w="1860" w:type="dxa"/>
            <w:gridSpan w:val="2"/>
          </w:tcPr>
          <w:p w:rsidR="002E116A" w:rsidRDefault="002E116A" w:rsidP="009B0CA8"/>
          <w:p w:rsidR="00A052DE" w:rsidRDefault="00A052DE" w:rsidP="0055229D">
            <w:r>
              <w:t xml:space="preserve">                  0,00</w:t>
            </w:r>
          </w:p>
        </w:tc>
      </w:tr>
      <w:tr w:rsidR="00A052DE" w:rsidRPr="009B0CA8" w:rsidTr="009B0CA8">
        <w:trPr>
          <w:trHeight w:val="516"/>
        </w:trPr>
        <w:tc>
          <w:tcPr>
            <w:tcW w:w="3228" w:type="dxa"/>
            <w:gridSpan w:val="2"/>
          </w:tcPr>
          <w:p w:rsidR="00A052DE" w:rsidRDefault="00A052DE" w:rsidP="009B0CA8">
            <w:r>
              <w:t>Imovina namijenjena prodaji</w:t>
            </w:r>
          </w:p>
          <w:p w:rsidR="00A052DE" w:rsidRDefault="00A052DE" w:rsidP="009B0CA8">
            <w:r>
              <w:t xml:space="preserve">      ( nekretnine)</w:t>
            </w:r>
          </w:p>
        </w:tc>
        <w:tc>
          <w:tcPr>
            <w:tcW w:w="1812" w:type="dxa"/>
          </w:tcPr>
          <w:p w:rsidR="00A052DE" w:rsidRDefault="00A052DE" w:rsidP="009B0CA8">
            <w:r>
              <w:t>16.340.916,15</w:t>
            </w:r>
          </w:p>
        </w:tc>
        <w:tc>
          <w:tcPr>
            <w:tcW w:w="3096" w:type="dxa"/>
          </w:tcPr>
          <w:p w:rsidR="00A052DE" w:rsidRDefault="00A052DE" w:rsidP="009B0CA8">
            <w:r>
              <w:t>Procjena prema dostupnim podacima po vještaku</w:t>
            </w:r>
          </w:p>
        </w:tc>
        <w:tc>
          <w:tcPr>
            <w:tcW w:w="1860" w:type="dxa"/>
            <w:gridSpan w:val="2"/>
          </w:tcPr>
          <w:p w:rsidR="00A052DE" w:rsidRDefault="0055229D" w:rsidP="009B0CA8">
            <w:r>
              <w:t xml:space="preserve">    7.055.973,00</w:t>
            </w:r>
          </w:p>
        </w:tc>
      </w:tr>
      <w:tr w:rsidR="00691FBB" w:rsidRPr="009B0CA8" w:rsidTr="009B0CA8">
        <w:trPr>
          <w:trHeight w:val="516"/>
        </w:trPr>
        <w:tc>
          <w:tcPr>
            <w:tcW w:w="3228" w:type="dxa"/>
            <w:gridSpan w:val="2"/>
          </w:tcPr>
          <w:p w:rsidR="00691FBB" w:rsidRDefault="00691FBB" w:rsidP="009B0CA8"/>
          <w:p w:rsidR="00691FBB" w:rsidRDefault="00691FBB" w:rsidP="009B0CA8">
            <w:r>
              <w:t xml:space="preserve">       U k u p n o </w:t>
            </w:r>
          </w:p>
        </w:tc>
        <w:tc>
          <w:tcPr>
            <w:tcW w:w="1812" w:type="dxa"/>
          </w:tcPr>
          <w:p w:rsidR="00691FBB" w:rsidRDefault="00691FBB" w:rsidP="009B0CA8"/>
          <w:p w:rsidR="00691FBB" w:rsidRDefault="00691FBB" w:rsidP="009B0CA8">
            <w:r>
              <w:t>75.657.627,82</w:t>
            </w:r>
          </w:p>
        </w:tc>
        <w:tc>
          <w:tcPr>
            <w:tcW w:w="3096" w:type="dxa"/>
          </w:tcPr>
          <w:p w:rsidR="00691FBB" w:rsidRDefault="00691FBB" w:rsidP="009B0CA8"/>
        </w:tc>
        <w:tc>
          <w:tcPr>
            <w:tcW w:w="1860" w:type="dxa"/>
            <w:gridSpan w:val="2"/>
          </w:tcPr>
          <w:p w:rsidR="00691FBB" w:rsidRDefault="00691FBB" w:rsidP="009B0CA8">
            <w:r>
              <w:t xml:space="preserve">   </w:t>
            </w:r>
          </w:p>
          <w:p w:rsidR="00691FBB" w:rsidRDefault="00691FBB" w:rsidP="009B0CA8">
            <w:r>
              <w:t xml:space="preserve">    8.027.668,56</w:t>
            </w:r>
          </w:p>
        </w:tc>
      </w:tr>
      <w:tr w:rsidR="009B0CA8" w:rsidTr="009B0CA8">
        <w:trPr>
          <w:gridBefore w:val="1"/>
          <w:gridAfter w:val="1"/>
          <w:wBefore w:w="155" w:type="dxa"/>
          <w:wAfter w:w="1117" w:type="dxa"/>
          <w:trHeight w:val="432"/>
        </w:trPr>
        <w:tc>
          <w:tcPr>
            <w:tcW w:w="8724" w:type="dxa"/>
            <w:gridSpan w:val="4"/>
            <w:tcBorders>
              <w:top w:val="nil"/>
              <w:left w:val="nil"/>
              <w:bottom w:val="nil"/>
              <w:right w:val="nil"/>
            </w:tcBorders>
          </w:tcPr>
          <w:p w:rsidR="009B0CA8" w:rsidRDefault="009B0CA8" w:rsidP="009B0CA8">
            <w:pPr>
              <w:ind w:left="-47"/>
              <w:rPr>
                <w:i/>
              </w:rPr>
            </w:pPr>
          </w:p>
          <w:p w:rsidR="009B0CA8" w:rsidRDefault="009B0CA8" w:rsidP="009B0CA8">
            <w:pPr>
              <w:ind w:left="-47"/>
              <w:rPr>
                <w:i/>
              </w:rPr>
            </w:pPr>
          </w:p>
        </w:tc>
      </w:tr>
    </w:tbl>
    <w:p w:rsidR="004E5B17" w:rsidRDefault="00E0472C" w:rsidP="00E0472C">
      <w:r>
        <w:lastRenderedPageBreak/>
        <w:t>Nematerijalnu imovinu čine ulaganja u tuđu imovinu i prava. Društvo je tijekom poslovanja koristilo značajan broj zakupljenih prostora  u koja su vršena ulaganja u svrhu obavljanja djelatnosti. Poslovanje društva je okončano znatno prije otvaranja stečaja, zakupljeni prostori su tijekom 2015.</w:t>
      </w:r>
      <w:r w:rsidR="00691FBB">
        <w:t xml:space="preserve"> i</w:t>
      </w:r>
      <w:r w:rsidR="00F42165">
        <w:t xml:space="preserve"> 2016.</w:t>
      </w:r>
      <w:r>
        <w:t xml:space="preserve">g. vraćeni zakupodavcima, a temeljem dostupnih podataka nije utvrđeno pravo povrata bilo kakvih ulaganja. Nadalje, prema dostupnim podacima također društvo nije vlasnik  prava koja bi imala tržišnu vrijednost. Slijedom navedenog iz predmetne pozicije imovine prema stanju  poslovnih knjiga i dostupnim podacima nije očekivano formiranje novčane stečajne mase. Slijedom navedenog tijekom daljnjeg postupka biti će usklađena knjigovodstvena vrijednost predmetne nematerijalne imovine sa stvarnom fer vrijednošću, odnosno izvršen otpis iz poslovnih knjiga. </w:t>
      </w:r>
    </w:p>
    <w:p w:rsidR="00DC6E37" w:rsidRDefault="00DC6E37" w:rsidP="00E0472C"/>
    <w:p w:rsidR="00AB1704" w:rsidRDefault="00DC6E37" w:rsidP="00E0472C">
      <w:r>
        <w:t>Prema</w:t>
      </w:r>
      <w:r w:rsidR="008E1ABB">
        <w:t xml:space="preserve"> stanju zatečenih pokretnina, vrijednosno stanje</w:t>
      </w:r>
      <w:r>
        <w:t xml:space="preserve"> kioska</w:t>
      </w:r>
      <w:r w:rsidR="008E1ABB">
        <w:t xml:space="preserve"> iz popisa dugotrajne imovine ne odgovara vrijednos</w:t>
      </w:r>
      <w:r w:rsidR="00591FCC">
        <w:t>no bruto bilanci iz razloga što je na predmetnoj poziciji bilance osim vrijednosti kioska evidentirano i ulaganje u građevinske radove</w:t>
      </w:r>
      <w:r w:rsidR="008E1ABB">
        <w:t>. P</w:t>
      </w:r>
      <w:r>
        <w:t xml:space="preserve">rema </w:t>
      </w:r>
      <w:r w:rsidR="008E1ABB">
        <w:t xml:space="preserve">popisu dugotrajne imovine i </w:t>
      </w:r>
      <w:r>
        <w:t>pisanom iskazu bivše</w:t>
      </w:r>
      <w:r w:rsidR="008E1ABB">
        <w:t>g direktora, dužnik je vlasnik</w:t>
      </w:r>
      <w:r>
        <w:t xml:space="preserve">10 kioska koji se nalaze na različitim mjestima u Republici Hrvatskoj ( </w:t>
      </w:r>
      <w:r w:rsidR="008E1ABB">
        <w:t>Zagreb, Rijeka, Slavonski Brod, Pula, Poreč</w:t>
      </w:r>
      <w:r w:rsidR="00AB1704">
        <w:t>)</w:t>
      </w:r>
      <w:r w:rsidR="00591FCC">
        <w:t>, a knjigovodstvena amortizirana vrijednost iznosi 912.842,67</w:t>
      </w:r>
      <w:r w:rsidR="00AB1704">
        <w:t>.</w:t>
      </w:r>
      <w:r w:rsidR="00EC63F3">
        <w:t xml:space="preserve"> Upitno je ostvariva tržišna vrijednost u visini knjigovodstvene vrijednosti.</w:t>
      </w:r>
    </w:p>
    <w:p w:rsidR="00AB1704" w:rsidRDefault="00AB1704" w:rsidP="00E0472C"/>
    <w:p w:rsidR="00591FCC" w:rsidRDefault="00591FCC" w:rsidP="00591FCC">
      <w:r>
        <w:t>Iskazani dugoročni zajmovi i robni krediti vezani su uz bliska trgovačka društva koja su povezana ili istovjetnim osnivačem ili fizičkom osobom koja je osnivač trgovačkih društava koja su upisana kao osnivači. Iskazana potraživanja po zajmovima obuhvaćaju slijedeće zajmoprimce:</w:t>
      </w:r>
    </w:p>
    <w:p w:rsidR="00591FCC" w:rsidRDefault="00591FCC" w:rsidP="00591FCC"/>
    <w:p w:rsidR="00591FCC" w:rsidRDefault="00591FCC" w:rsidP="00591FCC"/>
    <w:tbl>
      <w:tblPr>
        <w:tblW w:w="9756"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6"/>
        <w:gridCol w:w="1992"/>
        <w:gridCol w:w="1872"/>
        <w:gridCol w:w="2016"/>
      </w:tblGrid>
      <w:tr w:rsidR="00591FCC" w:rsidTr="0049247B">
        <w:trPr>
          <w:trHeight w:val="275"/>
        </w:trPr>
        <w:tc>
          <w:tcPr>
            <w:tcW w:w="3876" w:type="dxa"/>
          </w:tcPr>
          <w:p w:rsidR="00591FCC" w:rsidRDefault="00591FCC" w:rsidP="0049247B">
            <w:pPr>
              <w:ind w:left="-35"/>
            </w:pPr>
            <w:r>
              <w:t>Korisnik zajma/robnog kredita</w:t>
            </w:r>
          </w:p>
          <w:p w:rsidR="00591FCC" w:rsidRDefault="00591FCC" w:rsidP="0049247B">
            <w:pPr>
              <w:ind w:left="-35"/>
            </w:pPr>
            <w:r>
              <w:t xml:space="preserve">  (konto 0640+0710)</w:t>
            </w:r>
          </w:p>
        </w:tc>
        <w:tc>
          <w:tcPr>
            <w:tcW w:w="1992" w:type="dxa"/>
          </w:tcPr>
          <w:p w:rsidR="00591FCC" w:rsidRDefault="00591FCC" w:rsidP="0049247B">
            <w:pPr>
              <w:ind w:left="-35"/>
            </w:pPr>
            <w:r>
              <w:t>Iznos glavnice</w:t>
            </w:r>
          </w:p>
        </w:tc>
        <w:tc>
          <w:tcPr>
            <w:tcW w:w="1872" w:type="dxa"/>
          </w:tcPr>
          <w:p w:rsidR="00591FCC" w:rsidRDefault="00591FCC" w:rsidP="0049247B">
            <w:pPr>
              <w:ind w:left="-35"/>
            </w:pPr>
            <w:r>
              <w:t>Obračunate kamate</w:t>
            </w:r>
          </w:p>
        </w:tc>
        <w:tc>
          <w:tcPr>
            <w:tcW w:w="2016" w:type="dxa"/>
          </w:tcPr>
          <w:p w:rsidR="00591FCC" w:rsidRDefault="00591FCC" w:rsidP="0049247B">
            <w:pPr>
              <w:ind w:left="-35"/>
            </w:pPr>
            <w:r>
              <w:t xml:space="preserve">   Ukupno 30.11.2016,</w:t>
            </w:r>
          </w:p>
        </w:tc>
      </w:tr>
      <w:tr w:rsidR="00591FCC" w:rsidTr="0049247B">
        <w:trPr>
          <w:trHeight w:val="275"/>
        </w:trPr>
        <w:tc>
          <w:tcPr>
            <w:tcW w:w="3876" w:type="dxa"/>
          </w:tcPr>
          <w:p w:rsidR="00591FCC" w:rsidRDefault="00591FCC" w:rsidP="0049247B">
            <w:pPr>
              <w:ind w:left="-35"/>
            </w:pPr>
            <w:r>
              <w:t xml:space="preserve">Rea </w:t>
            </w:r>
            <w:proofErr w:type="spellStart"/>
            <w:r>
              <w:t>corporation</w:t>
            </w:r>
            <w:proofErr w:type="spellEnd"/>
            <w:r>
              <w:t xml:space="preserve"> d.o.o.</w:t>
            </w:r>
          </w:p>
        </w:tc>
        <w:tc>
          <w:tcPr>
            <w:tcW w:w="1992" w:type="dxa"/>
          </w:tcPr>
          <w:p w:rsidR="00591FCC" w:rsidRDefault="00591FCC" w:rsidP="0049247B">
            <w:pPr>
              <w:ind w:left="-35"/>
            </w:pPr>
            <w:r>
              <w:t xml:space="preserve">  1.680.000,00</w:t>
            </w:r>
          </w:p>
        </w:tc>
        <w:tc>
          <w:tcPr>
            <w:tcW w:w="1872" w:type="dxa"/>
          </w:tcPr>
          <w:p w:rsidR="00591FCC" w:rsidRDefault="00591FCC" w:rsidP="0049247B">
            <w:pPr>
              <w:ind w:left="-35"/>
            </w:pPr>
            <w:r>
              <w:t xml:space="preserve">    285.318,34</w:t>
            </w:r>
          </w:p>
        </w:tc>
        <w:tc>
          <w:tcPr>
            <w:tcW w:w="2016" w:type="dxa"/>
          </w:tcPr>
          <w:p w:rsidR="00591FCC" w:rsidRDefault="00591FCC" w:rsidP="0049247B">
            <w:pPr>
              <w:ind w:left="-35"/>
            </w:pPr>
            <w:r>
              <w:t xml:space="preserve">   1.965.318,34</w:t>
            </w:r>
          </w:p>
        </w:tc>
      </w:tr>
      <w:tr w:rsidR="00591FCC" w:rsidTr="0049247B">
        <w:trPr>
          <w:trHeight w:val="275"/>
        </w:trPr>
        <w:tc>
          <w:tcPr>
            <w:tcW w:w="3876" w:type="dxa"/>
          </w:tcPr>
          <w:p w:rsidR="00591FCC" w:rsidRDefault="00591FCC" w:rsidP="0049247B">
            <w:pPr>
              <w:ind w:left="-35"/>
            </w:pPr>
            <w:proofErr w:type="spellStart"/>
            <w:r>
              <w:t>Raul</w:t>
            </w:r>
            <w:proofErr w:type="spellEnd"/>
            <w:r>
              <w:t xml:space="preserve"> d.o.o </w:t>
            </w:r>
          </w:p>
        </w:tc>
        <w:tc>
          <w:tcPr>
            <w:tcW w:w="1992" w:type="dxa"/>
          </w:tcPr>
          <w:p w:rsidR="00591FCC" w:rsidRDefault="00591FCC" w:rsidP="0049247B">
            <w:pPr>
              <w:ind w:left="-35"/>
            </w:pPr>
            <w:r>
              <w:t>15.227.298,77</w:t>
            </w:r>
          </w:p>
        </w:tc>
        <w:tc>
          <w:tcPr>
            <w:tcW w:w="1872" w:type="dxa"/>
          </w:tcPr>
          <w:p w:rsidR="00591FCC" w:rsidRDefault="00591FCC" w:rsidP="0049247B">
            <w:pPr>
              <w:ind w:left="-35"/>
            </w:pPr>
            <w:r>
              <w:t xml:space="preserve"> 4.580.155,54</w:t>
            </w:r>
          </w:p>
        </w:tc>
        <w:tc>
          <w:tcPr>
            <w:tcW w:w="2016" w:type="dxa"/>
          </w:tcPr>
          <w:p w:rsidR="00591FCC" w:rsidRDefault="00591FCC" w:rsidP="0049247B">
            <w:pPr>
              <w:ind w:left="-35"/>
            </w:pPr>
            <w:r>
              <w:t xml:space="preserve"> 19.807.454,31</w:t>
            </w:r>
          </w:p>
        </w:tc>
      </w:tr>
      <w:tr w:rsidR="00591FCC" w:rsidTr="0049247B">
        <w:trPr>
          <w:trHeight w:val="275"/>
        </w:trPr>
        <w:tc>
          <w:tcPr>
            <w:tcW w:w="3876" w:type="dxa"/>
          </w:tcPr>
          <w:p w:rsidR="00591FCC" w:rsidRDefault="00591FCC" w:rsidP="0049247B">
            <w:pPr>
              <w:ind w:left="-35"/>
            </w:pPr>
            <w:r>
              <w:t>Crveni krug d.o.o.</w:t>
            </w:r>
          </w:p>
        </w:tc>
        <w:tc>
          <w:tcPr>
            <w:tcW w:w="1992" w:type="dxa"/>
          </w:tcPr>
          <w:p w:rsidR="00591FCC" w:rsidRDefault="00591FCC" w:rsidP="0049247B">
            <w:pPr>
              <w:ind w:left="-35"/>
            </w:pPr>
            <w:r>
              <w:t xml:space="preserve">     566.122,27   </w:t>
            </w:r>
          </w:p>
        </w:tc>
        <w:tc>
          <w:tcPr>
            <w:tcW w:w="1872" w:type="dxa"/>
          </w:tcPr>
          <w:p w:rsidR="00591FCC" w:rsidRDefault="00591FCC" w:rsidP="0049247B">
            <w:pPr>
              <w:ind w:left="-35"/>
            </w:pPr>
            <w:r>
              <w:t xml:space="preserve">      92.580,10</w:t>
            </w:r>
          </w:p>
        </w:tc>
        <w:tc>
          <w:tcPr>
            <w:tcW w:w="2016" w:type="dxa"/>
          </w:tcPr>
          <w:p w:rsidR="00591FCC" w:rsidRDefault="00591FCC" w:rsidP="0049247B">
            <w:pPr>
              <w:ind w:left="-35"/>
            </w:pPr>
            <w:r>
              <w:t xml:space="preserve">      658.702,37</w:t>
            </w:r>
          </w:p>
        </w:tc>
      </w:tr>
      <w:tr w:rsidR="00591FCC" w:rsidTr="0049247B">
        <w:trPr>
          <w:trHeight w:val="275"/>
        </w:trPr>
        <w:tc>
          <w:tcPr>
            <w:tcW w:w="3876" w:type="dxa"/>
          </w:tcPr>
          <w:p w:rsidR="00591FCC" w:rsidRDefault="00591FCC" w:rsidP="0049247B">
            <w:pPr>
              <w:ind w:left="-35"/>
            </w:pPr>
            <w:r>
              <w:t xml:space="preserve">Grano d.o.o. </w:t>
            </w:r>
          </w:p>
        </w:tc>
        <w:tc>
          <w:tcPr>
            <w:tcW w:w="1992" w:type="dxa"/>
          </w:tcPr>
          <w:p w:rsidR="00591FCC" w:rsidRDefault="00591FCC" w:rsidP="0049247B">
            <w:pPr>
              <w:ind w:left="-35"/>
            </w:pPr>
            <w:r>
              <w:t xml:space="preserve">  1.668.724,68</w:t>
            </w:r>
          </w:p>
        </w:tc>
        <w:tc>
          <w:tcPr>
            <w:tcW w:w="1872" w:type="dxa"/>
          </w:tcPr>
          <w:p w:rsidR="00591FCC" w:rsidRDefault="00591FCC" w:rsidP="0049247B">
            <w:pPr>
              <w:ind w:left="-35"/>
            </w:pPr>
            <w:r>
              <w:t xml:space="preserve">    643.809,15</w:t>
            </w:r>
          </w:p>
        </w:tc>
        <w:tc>
          <w:tcPr>
            <w:tcW w:w="2016" w:type="dxa"/>
          </w:tcPr>
          <w:p w:rsidR="00591FCC" w:rsidRDefault="00591FCC" w:rsidP="0049247B">
            <w:pPr>
              <w:ind w:left="-35"/>
            </w:pPr>
            <w:r>
              <w:t xml:space="preserve">   2.312.533,83</w:t>
            </w:r>
          </w:p>
        </w:tc>
      </w:tr>
      <w:tr w:rsidR="00591FCC" w:rsidTr="0049247B">
        <w:trPr>
          <w:trHeight w:val="275"/>
        </w:trPr>
        <w:tc>
          <w:tcPr>
            <w:tcW w:w="3876" w:type="dxa"/>
            <w:tcBorders>
              <w:bottom w:val="single" w:sz="4" w:space="0" w:color="auto"/>
            </w:tcBorders>
          </w:tcPr>
          <w:p w:rsidR="00591FCC" w:rsidRDefault="00591FCC" w:rsidP="0049247B">
            <w:pPr>
              <w:ind w:left="-35"/>
            </w:pPr>
            <w:proofErr w:type="spellStart"/>
            <w:r>
              <w:t>Kristofer</w:t>
            </w:r>
            <w:proofErr w:type="spellEnd"/>
            <w:r>
              <w:t xml:space="preserve"> d.o.o.</w:t>
            </w:r>
          </w:p>
        </w:tc>
        <w:tc>
          <w:tcPr>
            <w:tcW w:w="1992" w:type="dxa"/>
          </w:tcPr>
          <w:p w:rsidR="00591FCC" w:rsidRDefault="00591FCC" w:rsidP="0049247B">
            <w:pPr>
              <w:ind w:left="-35"/>
            </w:pPr>
            <w:r>
              <w:t xml:space="preserve">  2.434.472,47</w:t>
            </w:r>
          </w:p>
        </w:tc>
        <w:tc>
          <w:tcPr>
            <w:tcW w:w="1872" w:type="dxa"/>
          </w:tcPr>
          <w:p w:rsidR="00591FCC" w:rsidRDefault="00591FCC" w:rsidP="0049247B">
            <w:pPr>
              <w:ind w:left="-35"/>
            </w:pPr>
            <w:r>
              <w:t xml:space="preserve">    431.036,00</w:t>
            </w:r>
          </w:p>
        </w:tc>
        <w:tc>
          <w:tcPr>
            <w:tcW w:w="2016" w:type="dxa"/>
          </w:tcPr>
          <w:p w:rsidR="00591FCC" w:rsidRDefault="00591FCC" w:rsidP="0049247B">
            <w:pPr>
              <w:ind w:left="-35"/>
            </w:pPr>
            <w:r>
              <w:t xml:space="preserve">   2.865.508,47</w:t>
            </w:r>
          </w:p>
        </w:tc>
      </w:tr>
    </w:tbl>
    <w:p w:rsidR="00591FCC" w:rsidRDefault="00591FCC" w:rsidP="00591FCC">
      <w:pPr>
        <w:rPr>
          <w:i/>
        </w:rPr>
      </w:pPr>
    </w:p>
    <w:p w:rsidR="00591FCC" w:rsidRDefault="00591FCC" w:rsidP="00591FCC">
      <w:pPr>
        <w:rPr>
          <w:i/>
        </w:rPr>
      </w:pPr>
    </w:p>
    <w:p w:rsidR="00591FCC" w:rsidRDefault="00591FCC" w:rsidP="00591FCC">
      <w:r>
        <w:t xml:space="preserve">Uvidom u status dužnikovih dužnika, proizlazi da je nad trgovačkim društvom </w:t>
      </w:r>
      <w:proofErr w:type="spellStart"/>
      <w:r>
        <w:t>Raul</w:t>
      </w:r>
      <w:proofErr w:type="spellEnd"/>
      <w:r>
        <w:t xml:space="preserve"> d.o.o. otvoren stečajni postupak dana 13.2.2017.g. Prema dostupnim podacima iz rješenja o otvaranju stečaja i objavljenih financijskih izvještaja za 2015.g. kao i prijedloga </w:t>
      </w:r>
      <w:proofErr w:type="spellStart"/>
      <w:r>
        <w:t>predstečajne</w:t>
      </w:r>
      <w:proofErr w:type="spellEnd"/>
      <w:r>
        <w:t xml:space="preserve"> nagodbe, proizlazi  da su nekretnine prodane, no da nisu provedene kupoprodaje u zemljišnim knjigama. No, daljnjim uvidom u zemljišnoknjižno stanje nekretnina, proizlazi da su sve opterećene založnim pravima, a preostala imovina najznačajnijim je dijelom vezana uz potraživanja od tvrtke GRANO d.o.o. Nad društvom GRANO, podnesen je prijedlog za otvaranje stečaja, te je prema dostupnim podacima postupak u tijeku. U odnosu na zajmoprimca, Crveni Krug d.o.o. , uvidom u objavljena financijska izvješća za 2015.g., proizlazi da društvo nema značajne imovine. Nad društvom REA CORPORATION d.o.o. bio je podnesen prijedlog za otvaranje stečaja, no uslijed privremene deblokade računa postupak je obustavljen. Za društvo </w:t>
      </w:r>
      <w:proofErr w:type="spellStart"/>
      <w:r>
        <w:t>Kristofer</w:t>
      </w:r>
      <w:proofErr w:type="spellEnd"/>
      <w:r>
        <w:t xml:space="preserve"> d.o.o., uprava društva je prema dostupnim podacima podnijela prijedlog za otvaranje stečaja. </w:t>
      </w:r>
      <w:r w:rsidR="0055229D">
        <w:t xml:space="preserve">Opisana potraživanja u dijelu glavnice, predmet su i ovršnog postupka </w:t>
      </w:r>
      <w:proofErr w:type="spellStart"/>
      <w:r w:rsidR="0055229D">
        <w:t>Ovr</w:t>
      </w:r>
      <w:proofErr w:type="spellEnd"/>
      <w:r w:rsidR="0055229D">
        <w:t>-12705/15 na Općinskom građanskom sudu u Zagrebu po ovrhovoditelju BAT HRVATSKA d.o.o., a što će biti opisano u dijelu parnica koje vodi stečajni dužnik.</w:t>
      </w:r>
    </w:p>
    <w:p w:rsidR="00591FCC" w:rsidRDefault="00591FCC" w:rsidP="00591FCC"/>
    <w:p w:rsidR="00591FCC" w:rsidRDefault="00591FCC" w:rsidP="00591FCC">
      <w:r>
        <w:t>Slijedom navedenog gospodarskog položaja dužnikovih dužnika, proizlazi krajnja neizvjesnost naplate po odobrenim zajmovima i kreditima ( glavnica i kamate), te su is</w:t>
      </w:r>
      <w:r w:rsidR="00F42165">
        <w:t>ti procijenjeni kao nenaplativi, pri čemu je pravno pitanje učinka ovršnog rješenja.</w:t>
      </w:r>
    </w:p>
    <w:p w:rsidR="00591FCC" w:rsidRDefault="00591FCC" w:rsidP="00E0472C"/>
    <w:p w:rsidR="00591FCC" w:rsidRDefault="00591FCC" w:rsidP="00E0472C">
      <w:r>
        <w:t>Iskazano stanje novca na računu i u blagajni nije usklađeno sa zatečenim stanjem. Na računu je zatečen iznos od 8.852,59 kn koji je prenesen na novootvoreni račun u stečaju.</w:t>
      </w:r>
    </w:p>
    <w:p w:rsidR="00591FCC" w:rsidRDefault="00591FCC" w:rsidP="00E0472C"/>
    <w:p w:rsidR="00BF384A" w:rsidRDefault="00BF384A" w:rsidP="00BF384A">
      <w:r>
        <w:t xml:space="preserve">Odobreni zajmovi članovima društva, odnose se na pozajmice radnicima koje su uslijedile u trenutku nemogućnosti isplate plaće za kolovoz 2015.g., no tijekom postupka utvrdilo se da se u pravilu radi o netočnom knjigovodstvenom stanju jer su navedeni iznosi pozajmica ustegnuti na plaći za kolovoz 2015.g., pri čemu su u pomoćnim evidencijama  </w:t>
      </w:r>
      <w:proofErr w:type="spellStart"/>
      <w:r>
        <w:t>ustege</w:t>
      </w:r>
      <w:proofErr w:type="spellEnd"/>
      <w:r>
        <w:t xml:space="preserve"> na plaći evidentirane kao isplaćene plaće, a istovremeno nije izvršeno sukladno knjiženje u poslovnim knjigama. Slijedom navedenog proizlazi da se radi o pogrešno iskazanom knjigovodstvenom stanju koje će u daljnjem tijeku postupka biti usklađeno.</w:t>
      </w:r>
    </w:p>
    <w:p w:rsidR="00BF384A" w:rsidRDefault="00BF384A" w:rsidP="00BF384A"/>
    <w:p w:rsidR="00681EF6" w:rsidRDefault="00BF384A" w:rsidP="00BF384A">
      <w:r>
        <w:t>Ukupno iskazana potraživanja od kupaca, refundacija bolovanja, jamstvima i predujmovi iznose 22,2</w:t>
      </w:r>
      <w:r w:rsidR="00124882">
        <w:t>0</w:t>
      </w:r>
      <w:r>
        <w:t xml:space="preserve"> mil. kn od čega  čine djelomično zastarjela potraživanj</w:t>
      </w:r>
      <w:r w:rsidR="006A092A">
        <w:t>a od</w:t>
      </w:r>
      <w:r w:rsidR="00CE3F4D">
        <w:t xml:space="preserve"> kupaca u iznosu od 1.8o mil. kuna</w:t>
      </w:r>
      <w:r>
        <w:t>, potraživanja</w:t>
      </w:r>
      <w:r w:rsidR="006A092A">
        <w:t xml:space="preserve"> od</w:t>
      </w:r>
      <w:r w:rsidR="00304AF5">
        <w:t xml:space="preserve"> društava u stečaju</w:t>
      </w:r>
      <w:r w:rsidR="0068458F">
        <w:t xml:space="preserve"> (kupci i jamstva)</w:t>
      </w:r>
      <w:r w:rsidR="00304AF5">
        <w:t xml:space="preserve"> 7,82 mil.</w:t>
      </w:r>
      <w:r>
        <w:t xml:space="preserve">  k</w:t>
      </w:r>
      <w:r w:rsidR="00304AF5">
        <w:t>u</w:t>
      </w:r>
      <w:r>
        <w:t>n</w:t>
      </w:r>
      <w:r w:rsidR="00304AF5">
        <w:t>a</w:t>
      </w:r>
      <w:r>
        <w:t>, potraživanja za koja su evide</w:t>
      </w:r>
      <w:r w:rsidR="0071290F">
        <w:t>ntir</w:t>
      </w:r>
      <w:r w:rsidR="00304AF5">
        <w:t xml:space="preserve">ane </w:t>
      </w:r>
      <w:proofErr w:type="spellStart"/>
      <w:r w:rsidR="00304AF5">
        <w:t>protutražbine</w:t>
      </w:r>
      <w:proofErr w:type="spellEnd"/>
      <w:r w:rsidR="00304AF5">
        <w:t xml:space="preserve">  8,45 mil.</w:t>
      </w:r>
      <w:r w:rsidR="0071290F">
        <w:t xml:space="preserve">  </w:t>
      </w:r>
      <w:r w:rsidR="0068458F">
        <w:t>kuna, te daljnja nenaplativa potraživanja po plaćenim jamstvima ino tvrtkama i osporenim računima u iznosu od 1,34 mil. kuna</w:t>
      </w:r>
      <w:r>
        <w:t xml:space="preserve">. U daljnjem dijelu navedenom pozicijom imovine obuhvaćena su potraživanja za refundaciju bolovanja od HZZO-a pri čemu je uvidom u knjigovodstvenu karticu utvrđena neusklađenost i nepovezanost pozicija od 2013.g. i knjiženja potraživanja za 2016.g. kada je društvo bilo u blokadi,a osiguranici su ostvarivali pravo neposredno od HZZO-a. Otvoreni saldo </w:t>
      </w:r>
      <w:proofErr w:type="spellStart"/>
      <w:r>
        <w:t>moloprodajnih</w:t>
      </w:r>
      <w:proofErr w:type="spellEnd"/>
      <w:r>
        <w:t xml:space="preserve"> utržaka u periodu 2012. do 2015.g.  iznosi 330.668,00 kn koji očito predstavlja neriješene  manjkove  iz prethodnih godina pri čemu  nisu dostupni podaci o kojim se maloprodajnim mjestima radi ili odgovornim osobama radi, a niti su pokrenuti bilo kakvi sudski postupci, te je osnovano u poslovnim knjigama izvršiti vrijednosno usklađenje imovine, odnosno otpis ist</w:t>
      </w:r>
      <w:r w:rsidR="00876517">
        <w:t>e.  Značajnu stavku čine evidentirana potraživanja na kontu</w:t>
      </w:r>
      <w:r>
        <w:t xml:space="preserve"> predujmovi</w:t>
      </w:r>
      <w:r w:rsidR="00876517">
        <w:t xml:space="preserve">, </w:t>
      </w:r>
      <w:r>
        <w:t xml:space="preserve"> u iznosu</w:t>
      </w:r>
      <w:r w:rsidR="00124882">
        <w:t xml:space="preserve"> od 1.97 mil. </w:t>
      </w:r>
      <w:r>
        <w:t xml:space="preserve"> k</w:t>
      </w:r>
      <w:r w:rsidR="00124882">
        <w:t>una</w:t>
      </w:r>
      <w:r w:rsidR="00876517">
        <w:t>. Izvršenim uvidom u analitičke kartice glavne knjige</w:t>
      </w:r>
      <w:r w:rsidR="00CB293A">
        <w:t xml:space="preserve"> ( nema analitike po poslovnom partneru)</w:t>
      </w:r>
      <w:r w:rsidR="00876517">
        <w:t xml:space="preserve"> za period 2010.g. do otvaranja stečaja, proizlazi da osnovnu poziciju sald</w:t>
      </w:r>
      <w:r w:rsidR="00CB293A">
        <w:t>a čini predujam po osnovi kompe</w:t>
      </w:r>
      <w:r w:rsidR="00876517">
        <w:t>nzacije od 30.12</w:t>
      </w:r>
      <w:r w:rsidR="00A5704D">
        <w:t xml:space="preserve">.2010.g. sa partnerom Novo </w:t>
      </w:r>
      <w:proofErr w:type="spellStart"/>
      <w:r w:rsidR="00A5704D">
        <w:t>Nove</w:t>
      </w:r>
      <w:r w:rsidR="00876517">
        <w:t>n</w:t>
      </w:r>
      <w:r w:rsidR="00A5704D">
        <w:t>t</w:t>
      </w:r>
      <w:r w:rsidR="00876517">
        <w:t>e</w:t>
      </w:r>
      <w:proofErr w:type="spellEnd"/>
      <w:r w:rsidR="00876517">
        <w:t xml:space="preserve"> d.o.o. u iznosu od 1,86 mil. kuna</w:t>
      </w:r>
      <w:r w:rsidR="00CB293A">
        <w:t>, a u preos</w:t>
      </w:r>
      <w:r w:rsidR="00876517">
        <w:t xml:space="preserve">talom dijelu radi se o saldu koji je nastajao kao višegodišnje knjiženje </w:t>
      </w:r>
      <w:r w:rsidR="00620135">
        <w:t xml:space="preserve">i </w:t>
      </w:r>
      <w:r w:rsidR="00876517">
        <w:t xml:space="preserve">koje nije </w:t>
      </w:r>
      <w:r w:rsidR="00CB293A">
        <w:t>moguće u cijelosti povezati s o</w:t>
      </w:r>
      <w:r w:rsidR="00876517">
        <w:t>bzirom da ne postoji analitika po poslovnom partneru. Kako iz navedenog proizlazi da je u odnosu na navedeno potraživanje nastupila zastara sve i kada bi se ustanovilo osnovanim, knjigovodstveno isk</w:t>
      </w:r>
      <w:r w:rsidR="00CB293A">
        <w:t>azano</w:t>
      </w:r>
      <w:r w:rsidR="00876517">
        <w:t xml:space="preserve"> potraživanje je procijenjeno kao nenaplativo. </w:t>
      </w:r>
      <w:r>
        <w:t xml:space="preserve"> </w:t>
      </w:r>
    </w:p>
    <w:p w:rsidR="00876517" w:rsidRDefault="00876517" w:rsidP="00BF384A"/>
    <w:p w:rsidR="00BF384A" w:rsidRDefault="00BF384A" w:rsidP="00BF384A">
      <w:r>
        <w:t>Uzimajući opisanu strukturu potraživanja</w:t>
      </w:r>
      <w:r w:rsidR="0055229D">
        <w:t xml:space="preserve"> od kupaca, refundacijama, jamstvima i predujmovima</w:t>
      </w:r>
      <w:r>
        <w:t xml:space="preserve">, </w:t>
      </w:r>
      <w:r w:rsidR="0055229D">
        <w:t>činjenicu da eventua</w:t>
      </w:r>
      <w:r w:rsidR="00681EF6">
        <w:t xml:space="preserve">lno naplativa potraživanja čini iznos od oko 275 tisuća kuna od čega se na nelikvidnu tvrtku Crveni krug d.o.o. odnosi neto iznos 208 tis. kuna, ukupno procijenjena očekivana stečajna masa od </w:t>
      </w:r>
      <w:r w:rsidR="0055229D">
        <w:t xml:space="preserve">predmetnih </w:t>
      </w:r>
      <w:r w:rsidR="00681EF6">
        <w:t xml:space="preserve">potraživanja iskazana je u iznosu od 50.000,00 kuna.   </w:t>
      </w:r>
    </w:p>
    <w:p w:rsidR="0055229D" w:rsidRDefault="0055229D" w:rsidP="00BF384A"/>
    <w:p w:rsidR="00834079" w:rsidRDefault="00834079" w:rsidP="00BF384A">
      <w:r>
        <w:t xml:space="preserve">U bilanci društva iskazana su potraživanja za manjkove i štete u sveukupnom iznosu od 1,28 mil. kuna. Uvidom u konto kartice iz prethodnih godina proizlazi da se radi o kumuliranim manjkovima i štetama nastalim u periodu 2013. </w:t>
      </w:r>
      <w:r w:rsidR="00B50775">
        <w:t>d</w:t>
      </w:r>
      <w:r>
        <w:t xml:space="preserve">o </w:t>
      </w:r>
      <w:r w:rsidR="00B50775">
        <w:t>2016</w:t>
      </w:r>
      <w:r>
        <w:t>.g.</w:t>
      </w:r>
      <w:r w:rsidR="00B50775">
        <w:t xml:space="preserve"> za koje nema podataka da su pokrenuti bilo kakvi postupci, a niti podataka o odgovornim osobama za manjkove i štete. </w:t>
      </w:r>
      <w:r w:rsidR="00F42165">
        <w:lastRenderedPageBreak/>
        <w:t>Nastavno na navedeno, osnovano je u poslovnim knjigama izvršiti vrijednosno usklađenje i otpis.</w:t>
      </w:r>
    </w:p>
    <w:p w:rsidR="003B7B4B" w:rsidRDefault="003B7B4B" w:rsidP="00BF384A"/>
    <w:p w:rsidR="00B50775" w:rsidRDefault="003B7B4B" w:rsidP="00BF384A">
      <w:r>
        <w:t xml:space="preserve">Iskazano potraživanje od Republike Hrvatske, odnosi se na </w:t>
      </w:r>
      <w:proofErr w:type="spellStart"/>
      <w:r>
        <w:t>predporez</w:t>
      </w:r>
      <w:proofErr w:type="spellEnd"/>
      <w:r>
        <w:t xml:space="preserve"> koji se ne može odbiti po R2 računima. </w:t>
      </w:r>
    </w:p>
    <w:p w:rsidR="003B7B4B" w:rsidRDefault="003B7B4B" w:rsidP="00BF384A"/>
    <w:p w:rsidR="003B7B4B" w:rsidRDefault="003B7B4B" w:rsidP="00BF384A">
      <w:r>
        <w:t>Potraživanje po bankovnim  karticama  iskazano je u iznosu od 342.047,03 kn, no kako se u pravilu radi o uredno naplativim potraživanjima, a koje društvo nije naplatilo u dužem periodu nakon prestanka poslovanja, ukazuje na upitnost točnosti iskazanog podatka. Slijedom navedenog u daljnjem tijeku postupka poduzeti će se radnje radi usklađenja salda, no za sada se predmetno potra</w:t>
      </w:r>
      <w:r w:rsidR="00DA0763">
        <w:t>živanje procjenjuje kao sumnjiva i sporna</w:t>
      </w:r>
      <w:r>
        <w:t>.</w:t>
      </w:r>
    </w:p>
    <w:p w:rsidR="003B7B4B" w:rsidRDefault="003B7B4B" w:rsidP="00BF384A"/>
    <w:p w:rsidR="00BF384A" w:rsidRDefault="00BF384A" w:rsidP="00BF384A">
      <w:r>
        <w:t>Zatečenu zalihu  trgovačke robe po nabavnoj vrijednosti od 4.200.601,13 kn</w:t>
      </w:r>
      <w:r w:rsidR="00834079">
        <w:t xml:space="preserve"> (zaduženje po maloprodajnoj cijeni 5.627.536,89 kn)</w:t>
      </w:r>
      <w:r>
        <w:t xml:space="preserve"> čini pretež</w:t>
      </w:r>
      <w:r w:rsidR="00834079">
        <w:t>ito</w:t>
      </w:r>
      <w:r w:rsidR="00CB293A">
        <w:t xml:space="preserve">  </w:t>
      </w:r>
      <w:r w:rsidR="00834079">
        <w:t xml:space="preserve"> ženska konfekcija, te </w:t>
      </w:r>
      <w:r>
        <w:t xml:space="preserve"> dijelom cipele i dječja obuća. Radi se o </w:t>
      </w:r>
      <w:proofErr w:type="spellStart"/>
      <w:r>
        <w:t>neunovčivoj</w:t>
      </w:r>
      <w:proofErr w:type="spellEnd"/>
      <w:r>
        <w:t xml:space="preserve"> zalihi starosti preko 12 godina, te kao takva više nema očekivane tržišne vrijednosti, odnosno </w:t>
      </w:r>
      <w:r w:rsidR="00100146">
        <w:t xml:space="preserve">nakon pokušaja unovčenja, </w:t>
      </w:r>
      <w:r>
        <w:t>osnovano je istu otpisati i zbrinuti.</w:t>
      </w:r>
    </w:p>
    <w:p w:rsidR="00BF384A" w:rsidRDefault="00BF384A" w:rsidP="00BF384A"/>
    <w:p w:rsidR="00BF384A" w:rsidRDefault="00BF384A" w:rsidP="00E0472C"/>
    <w:p w:rsidR="00DC6E37" w:rsidRDefault="00AB1704" w:rsidP="00E0472C">
      <w:r>
        <w:t>D</w:t>
      </w:r>
      <w:r w:rsidR="00DC6E37">
        <w:t xml:space="preserve">ruštvo </w:t>
      </w:r>
      <w:r>
        <w:t xml:space="preserve">je vlasnik nekretnina u kojima je </w:t>
      </w:r>
      <w:r w:rsidR="00DC6E37">
        <w:t xml:space="preserve">obavljalo djelatnost , koje se nalaze u Zagrebu na lokaciji </w:t>
      </w:r>
      <w:proofErr w:type="spellStart"/>
      <w:r w:rsidR="00DC6E37">
        <w:t>Dežmanova</w:t>
      </w:r>
      <w:proofErr w:type="spellEnd"/>
      <w:r w:rsidR="00DC6E37">
        <w:t xml:space="preserve"> 5 i Ilica 276. Prema zemljišnoknjižnom stanju nekretnine su upisane kod Općinskog suda u Zagrebu u </w:t>
      </w:r>
      <w:proofErr w:type="spellStart"/>
      <w:r w:rsidR="00DC6E37">
        <w:t>zk.ul</w:t>
      </w:r>
      <w:proofErr w:type="spellEnd"/>
      <w:r w:rsidR="00DC6E37">
        <w:t xml:space="preserve">. </w:t>
      </w:r>
      <w:r w:rsidR="008D48F1">
        <w:t>25574, k.o. Grad Zagreb, 22. Etaža ukupne površine 13</w:t>
      </w:r>
      <w:r w:rsidR="009C1C6B">
        <w:t>,</w:t>
      </w:r>
      <w:r w:rsidR="008D48F1">
        <w:t xml:space="preserve">74 </w:t>
      </w:r>
      <w:proofErr w:type="spellStart"/>
      <w:r w:rsidR="008D48F1">
        <w:t>čm</w:t>
      </w:r>
      <w:proofErr w:type="spellEnd"/>
      <w:r w:rsidR="008D48F1">
        <w:t xml:space="preserve"> ( </w:t>
      </w:r>
      <w:proofErr w:type="spellStart"/>
      <w:r w:rsidR="008D48F1">
        <w:t>Dežmanova</w:t>
      </w:r>
      <w:proofErr w:type="spellEnd"/>
      <w:r w:rsidR="008D48F1">
        <w:t xml:space="preserve"> 5) i </w:t>
      </w:r>
      <w:proofErr w:type="spellStart"/>
      <w:r w:rsidR="008D48F1">
        <w:t>zk.ul</w:t>
      </w:r>
      <w:proofErr w:type="spellEnd"/>
      <w:r w:rsidR="008D48F1">
        <w:t>. 6934, k.o. Vrapče Novo, 20. Etaža površine 14,98 m2 ( Ilica 276).</w:t>
      </w:r>
    </w:p>
    <w:p w:rsidR="008D48F1" w:rsidRDefault="008D48F1" w:rsidP="00E0472C"/>
    <w:p w:rsidR="008D48F1" w:rsidRDefault="008D48F1" w:rsidP="00E0472C">
      <w:r>
        <w:t xml:space="preserve">Osim navedenih nekretnina, u okviru kratkotrajne imovine  (imovina za prodaju) nominalne </w:t>
      </w:r>
      <w:r w:rsidR="0083677D">
        <w:t xml:space="preserve">knjigovodstvene </w:t>
      </w:r>
      <w:r>
        <w:t>vrijednosti pr</w:t>
      </w:r>
      <w:r w:rsidR="0083677D">
        <w:t xml:space="preserve">ema stanju poslovnih knjiga od 16.340.916,15, društvo ima u vlasništvu nekretnine  upisane kod Općinskog suda u Zagrebu u </w:t>
      </w:r>
      <w:proofErr w:type="spellStart"/>
      <w:r w:rsidR="0083677D">
        <w:t>zk.ul</w:t>
      </w:r>
      <w:proofErr w:type="spellEnd"/>
      <w:r w:rsidR="0083677D">
        <w:t xml:space="preserve">. 19765, podulošci 1360 i 14161, k.o. Grad Zagreb  koja u naravi predstavlja stambenu zgradu sa 4 stana, poslovnim prostorom i garažama na lokaciju </w:t>
      </w:r>
      <w:proofErr w:type="spellStart"/>
      <w:r w:rsidR="0083677D">
        <w:t>Rabusova</w:t>
      </w:r>
      <w:proofErr w:type="spellEnd"/>
      <w:r w:rsidR="0083677D">
        <w:t xml:space="preserve"> 13, Zagreb, te nekretninu upisanu kod Općinskog suda u Zlataru, zemljišnoknjižni odjel Donja Stubica, u </w:t>
      </w:r>
      <w:proofErr w:type="spellStart"/>
      <w:r w:rsidR="0083677D">
        <w:t>zk.ul</w:t>
      </w:r>
      <w:proofErr w:type="spellEnd"/>
      <w:r w:rsidR="0083677D">
        <w:t xml:space="preserve">. 1260, k.o. </w:t>
      </w:r>
      <w:proofErr w:type="spellStart"/>
      <w:r w:rsidR="0083677D">
        <w:t>Strmec</w:t>
      </w:r>
      <w:proofErr w:type="spellEnd"/>
      <w:r w:rsidR="0083677D">
        <w:t xml:space="preserve"> Stubički.</w:t>
      </w:r>
    </w:p>
    <w:p w:rsidR="008B7282" w:rsidRDefault="008B7282" w:rsidP="00E0472C"/>
    <w:p w:rsidR="008B7282" w:rsidRDefault="008B7282" w:rsidP="00E0472C">
      <w:r>
        <w:t xml:space="preserve">Nekretnina u Zagrebu, </w:t>
      </w:r>
      <w:proofErr w:type="spellStart"/>
      <w:r>
        <w:t>Rabusova</w:t>
      </w:r>
      <w:proofErr w:type="spellEnd"/>
      <w:r>
        <w:t xml:space="preserve"> 13 ( </w:t>
      </w:r>
      <w:proofErr w:type="spellStart"/>
      <w:r>
        <w:t>zk.ul</w:t>
      </w:r>
      <w:proofErr w:type="spellEnd"/>
      <w:r>
        <w:t>. 19765 k.o. Zagreb) upisana je u zemljišnoknjižnom ulošku kao općenarodna imovina, a u podulošcima je kao vlasnik upisan stečajni dužnik. No, predmetna nekretnina u naravi ne odgovara zemljišnoknjižnom stanju jer je na istoj izgrađena poslovno stambena zgrada</w:t>
      </w:r>
      <w:r w:rsidR="0077448A">
        <w:t xml:space="preserve"> ( 4 stana i poslovni prostor)</w:t>
      </w:r>
      <w:r>
        <w:t xml:space="preserve"> sa garažama, proveden je postupak legalizacije, no nije proveden postupak </w:t>
      </w:r>
      <w:proofErr w:type="spellStart"/>
      <w:r>
        <w:t>etažiranja</w:t>
      </w:r>
      <w:proofErr w:type="spellEnd"/>
      <w:r>
        <w:t xml:space="preserve"> i upisa stečajnog dužnika kao vlasnika. Navedene radnje biti će neophodno provesti tijekom stečajnog postupka.</w:t>
      </w:r>
    </w:p>
    <w:p w:rsidR="00AB1704" w:rsidRDefault="00AB1704" w:rsidP="00E0472C"/>
    <w:p w:rsidR="00AB1704" w:rsidRDefault="00AB1704" w:rsidP="00E0472C">
      <w:r>
        <w:t>Očekivana visina stečajne mase od prodaje nekretnina proizlazi iz zatečenih procjena, te sveukupna pr</w:t>
      </w:r>
      <w:r w:rsidR="00792FD9">
        <w:t>oci</w:t>
      </w:r>
      <w:r w:rsidR="0077448A">
        <w:t>jenjena vrijednost iznosi   7.055.973,00 kn.</w:t>
      </w:r>
    </w:p>
    <w:p w:rsidR="0083677D" w:rsidRDefault="0083677D" w:rsidP="00E0472C"/>
    <w:p w:rsidR="0083677D" w:rsidRDefault="0083677D" w:rsidP="00E0472C">
      <w:r>
        <w:t xml:space="preserve">Opisane nekretnine prema stanju zemljišnih knjiga i zaprimljenim obavijestima opterećene su </w:t>
      </w:r>
      <w:proofErr w:type="spellStart"/>
      <w:r>
        <w:t>razlučnim</w:t>
      </w:r>
      <w:proofErr w:type="spellEnd"/>
      <w:r>
        <w:t xml:space="preserve"> pravima. </w:t>
      </w:r>
    </w:p>
    <w:p w:rsidR="000D663A" w:rsidRDefault="000D663A" w:rsidP="00E0472C"/>
    <w:p w:rsidR="000D663A" w:rsidRDefault="000D663A" w:rsidP="00E0472C">
      <w:r>
        <w:t xml:space="preserve">Otvaranjem stečaja, zakupoprimac je otkazao sve </w:t>
      </w:r>
      <w:r w:rsidR="008B7282">
        <w:t xml:space="preserve">zatečene </w:t>
      </w:r>
      <w:r>
        <w:t xml:space="preserve">ugovore o zakupu, no </w:t>
      </w:r>
      <w:r w:rsidR="008B7282">
        <w:t xml:space="preserve">tijekom dosadašnjeg tijek djelomično su sklopljeni novi ugovori o zakupu za dio nekretnina do prodaje istih uz sveukupnu mjesečnu zakupninu od 1.220,00 EUR-a + PDV. </w:t>
      </w:r>
    </w:p>
    <w:p w:rsidR="0083677D" w:rsidRDefault="0083677D" w:rsidP="00E0472C"/>
    <w:p w:rsidR="00620135" w:rsidRDefault="00620135" w:rsidP="00E0472C"/>
    <w:p w:rsidR="0083677D" w:rsidRPr="00620135" w:rsidRDefault="0083677D" w:rsidP="00E0472C">
      <w:pPr>
        <w:rPr>
          <w:i/>
        </w:rPr>
      </w:pPr>
      <w:r>
        <w:lastRenderedPageBreak/>
        <w:t xml:space="preserve">                        </w:t>
      </w:r>
      <w:r w:rsidRPr="00620135">
        <w:rPr>
          <w:i/>
        </w:rPr>
        <w:t>Pregled nekretnina</w:t>
      </w:r>
      <w:r w:rsidR="00792FD9" w:rsidRPr="00620135">
        <w:rPr>
          <w:i/>
        </w:rPr>
        <w:t xml:space="preserve">, upisanih tereta </w:t>
      </w:r>
      <w:r w:rsidRPr="00620135">
        <w:rPr>
          <w:i/>
        </w:rPr>
        <w:t xml:space="preserve"> i obavijesti o </w:t>
      </w:r>
      <w:proofErr w:type="spellStart"/>
      <w:r w:rsidRPr="00620135">
        <w:rPr>
          <w:i/>
        </w:rPr>
        <w:t>razlučnom</w:t>
      </w:r>
      <w:proofErr w:type="spellEnd"/>
      <w:r w:rsidRPr="00620135">
        <w:rPr>
          <w:i/>
        </w:rPr>
        <w:t xml:space="preserve"> pravu</w:t>
      </w:r>
    </w:p>
    <w:p w:rsidR="00521DFD" w:rsidRDefault="00521DFD" w:rsidP="00E0472C"/>
    <w:p w:rsidR="00521DFD" w:rsidRDefault="00521DFD" w:rsidP="00E0472C"/>
    <w:p w:rsidR="008B7282" w:rsidRDefault="008B7282" w:rsidP="00E0472C"/>
    <w:tbl>
      <w:tblPr>
        <w:tblW w:w="9780"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2"/>
        <w:gridCol w:w="2023"/>
        <w:gridCol w:w="2283"/>
        <w:gridCol w:w="2892"/>
      </w:tblGrid>
      <w:tr w:rsidR="009C1C6B" w:rsidTr="009C1C6B">
        <w:trPr>
          <w:trHeight w:val="396"/>
        </w:trPr>
        <w:tc>
          <w:tcPr>
            <w:tcW w:w="2688" w:type="dxa"/>
          </w:tcPr>
          <w:p w:rsidR="009C1C6B" w:rsidRDefault="009C1C6B" w:rsidP="008B7282">
            <w:pPr>
              <w:ind w:left="1"/>
            </w:pPr>
            <w:r>
              <w:t>Opis nekretnine</w:t>
            </w:r>
          </w:p>
          <w:p w:rsidR="009C1C6B" w:rsidRDefault="009C1C6B" w:rsidP="008B7282">
            <w:pPr>
              <w:ind w:left="1"/>
            </w:pPr>
          </w:p>
        </w:tc>
        <w:tc>
          <w:tcPr>
            <w:tcW w:w="1704" w:type="dxa"/>
          </w:tcPr>
          <w:p w:rsidR="009C1C6B" w:rsidRDefault="009C1C6B">
            <w:pPr>
              <w:spacing w:after="200" w:line="276" w:lineRule="auto"/>
            </w:pPr>
            <w:r>
              <w:t>Procijenjena vrijednost</w:t>
            </w:r>
          </w:p>
          <w:p w:rsidR="009C1C6B" w:rsidRDefault="009C1C6B" w:rsidP="008B7282"/>
        </w:tc>
        <w:tc>
          <w:tcPr>
            <w:tcW w:w="2364" w:type="dxa"/>
          </w:tcPr>
          <w:p w:rsidR="009C1C6B" w:rsidRDefault="009C1C6B">
            <w:pPr>
              <w:spacing w:after="200" w:line="276" w:lineRule="auto"/>
            </w:pPr>
            <w:r>
              <w:t xml:space="preserve">Upisani tereti prema  </w:t>
            </w:r>
            <w:r w:rsidR="000E2BC8">
              <w:t xml:space="preserve">    </w:t>
            </w:r>
            <w:r>
              <w:t xml:space="preserve">ZK stanju </w:t>
            </w:r>
          </w:p>
          <w:p w:rsidR="009C1C6B" w:rsidRDefault="009C1C6B" w:rsidP="008B7282"/>
        </w:tc>
        <w:tc>
          <w:tcPr>
            <w:tcW w:w="3024" w:type="dxa"/>
          </w:tcPr>
          <w:p w:rsidR="009C1C6B" w:rsidRDefault="009C1C6B">
            <w:pPr>
              <w:spacing w:after="200" w:line="276" w:lineRule="auto"/>
            </w:pPr>
            <w:proofErr w:type="spellStart"/>
            <w:r>
              <w:t>Razlučna</w:t>
            </w:r>
            <w:proofErr w:type="spellEnd"/>
            <w:r>
              <w:t xml:space="preserve"> prava prema obavijesti</w:t>
            </w:r>
            <w:r w:rsidR="00421ECC">
              <w:t xml:space="preserve">  (kn)</w:t>
            </w:r>
          </w:p>
          <w:p w:rsidR="009C1C6B" w:rsidRDefault="009C1C6B" w:rsidP="009C1C6B"/>
        </w:tc>
      </w:tr>
      <w:tr w:rsidR="009C1C6B" w:rsidTr="009C1C6B">
        <w:trPr>
          <w:trHeight w:val="396"/>
        </w:trPr>
        <w:tc>
          <w:tcPr>
            <w:tcW w:w="2688" w:type="dxa"/>
          </w:tcPr>
          <w:p w:rsidR="009C1C6B" w:rsidRDefault="009C1C6B" w:rsidP="009C1C6B">
            <w:pPr>
              <w:pStyle w:val="Bezproreda"/>
              <w:rPr>
                <w:sz w:val="20"/>
                <w:szCs w:val="20"/>
              </w:rPr>
            </w:pPr>
            <w:proofErr w:type="spellStart"/>
            <w:r w:rsidRPr="009C1C6B">
              <w:rPr>
                <w:sz w:val="20"/>
                <w:szCs w:val="20"/>
              </w:rPr>
              <w:t>Dežmanova</w:t>
            </w:r>
            <w:proofErr w:type="spellEnd"/>
            <w:r w:rsidRPr="009C1C6B">
              <w:rPr>
                <w:sz w:val="20"/>
                <w:szCs w:val="20"/>
              </w:rPr>
              <w:t xml:space="preserve"> 5, lokal 13,74 </w:t>
            </w:r>
            <w:proofErr w:type="spellStart"/>
            <w:r w:rsidRPr="009C1C6B">
              <w:rPr>
                <w:sz w:val="20"/>
                <w:szCs w:val="20"/>
              </w:rPr>
              <w:t>čm</w:t>
            </w:r>
            <w:proofErr w:type="spellEnd"/>
          </w:p>
          <w:p w:rsidR="009C1C6B" w:rsidRPr="009C1C6B" w:rsidRDefault="009C1C6B" w:rsidP="009C1C6B">
            <w:pPr>
              <w:pStyle w:val="Bezproreda"/>
              <w:rPr>
                <w:sz w:val="20"/>
                <w:szCs w:val="20"/>
              </w:rPr>
            </w:pPr>
            <w:proofErr w:type="spellStart"/>
            <w:r>
              <w:rPr>
                <w:sz w:val="20"/>
                <w:szCs w:val="20"/>
              </w:rPr>
              <w:t>Zk.ul</w:t>
            </w:r>
            <w:proofErr w:type="spellEnd"/>
            <w:r>
              <w:rPr>
                <w:sz w:val="20"/>
                <w:szCs w:val="20"/>
              </w:rPr>
              <w:t>. 25574, 22 E, k.o. G. Zagreb</w:t>
            </w:r>
          </w:p>
        </w:tc>
        <w:tc>
          <w:tcPr>
            <w:tcW w:w="1704" w:type="dxa"/>
          </w:tcPr>
          <w:p w:rsidR="009C1C6B" w:rsidRPr="009A6CB5" w:rsidRDefault="009A6CB5" w:rsidP="009A6CB5">
            <w:pPr>
              <w:pStyle w:val="Bezproreda"/>
              <w:rPr>
                <w:sz w:val="20"/>
                <w:szCs w:val="20"/>
              </w:rPr>
            </w:pPr>
            <w:r>
              <w:t>Procjena:</w:t>
            </w:r>
            <w:r w:rsidR="00521DFD" w:rsidRPr="009A6CB5">
              <w:rPr>
                <w:sz w:val="20"/>
                <w:szCs w:val="20"/>
              </w:rPr>
              <w:t>316.771,00 kn (41.300,00)</w:t>
            </w:r>
            <w:r w:rsidR="00C167B1" w:rsidRPr="009A6CB5">
              <w:rPr>
                <w:sz w:val="20"/>
                <w:szCs w:val="20"/>
              </w:rPr>
              <w:t>EUR –ZANE prosinac 2014.</w:t>
            </w:r>
          </w:p>
          <w:p w:rsidR="00D90B1E" w:rsidRDefault="00D90B1E" w:rsidP="009A6CB5">
            <w:pPr>
              <w:pStyle w:val="Bezproreda"/>
            </w:pPr>
          </w:p>
          <w:p w:rsidR="009A6CB5" w:rsidRPr="009A6CB5" w:rsidRDefault="009A6CB5" w:rsidP="009A6CB5">
            <w:pPr>
              <w:pStyle w:val="Bezproreda"/>
              <w:rPr>
                <w:sz w:val="20"/>
                <w:szCs w:val="20"/>
              </w:rPr>
            </w:pPr>
            <w:r w:rsidRPr="009A6CB5">
              <w:rPr>
                <w:sz w:val="20"/>
                <w:szCs w:val="20"/>
              </w:rPr>
              <w:t>(Nabavna vrijednost 1.360.095 kn)</w:t>
            </w:r>
          </w:p>
          <w:p w:rsidR="00D90B1E" w:rsidRDefault="00D90B1E">
            <w:pPr>
              <w:spacing w:after="200" w:line="276" w:lineRule="auto"/>
            </w:pPr>
          </w:p>
        </w:tc>
        <w:tc>
          <w:tcPr>
            <w:tcW w:w="2364" w:type="dxa"/>
          </w:tcPr>
          <w:p w:rsidR="000E2BC8" w:rsidRDefault="000E2BC8" w:rsidP="000E2BC8">
            <w:pPr>
              <w:pStyle w:val="Bezproreda"/>
              <w:rPr>
                <w:sz w:val="16"/>
                <w:szCs w:val="16"/>
              </w:rPr>
            </w:pPr>
            <w:r w:rsidRPr="000E2BC8">
              <w:rPr>
                <w:sz w:val="16"/>
                <w:szCs w:val="16"/>
              </w:rPr>
              <w:t>Z-36163/2004 Erste&amp;</w:t>
            </w:r>
            <w:proofErr w:type="spellStart"/>
            <w:r w:rsidRPr="000E2BC8">
              <w:rPr>
                <w:sz w:val="16"/>
                <w:szCs w:val="16"/>
              </w:rPr>
              <w:t>Steier.b</w:t>
            </w:r>
            <w:proofErr w:type="spellEnd"/>
            <w:r w:rsidRPr="000E2BC8">
              <w:rPr>
                <w:sz w:val="16"/>
                <w:szCs w:val="16"/>
              </w:rPr>
              <w:t>. -110.000,00 EUR</w:t>
            </w:r>
          </w:p>
          <w:p w:rsidR="000E2BC8" w:rsidRDefault="000E2BC8" w:rsidP="000E2BC8">
            <w:pPr>
              <w:pStyle w:val="Bezproreda"/>
              <w:rPr>
                <w:sz w:val="16"/>
                <w:szCs w:val="16"/>
              </w:rPr>
            </w:pPr>
            <w:r>
              <w:rPr>
                <w:sz w:val="16"/>
                <w:szCs w:val="16"/>
              </w:rPr>
              <w:t>Z-38694/06 HAAB d.d. – 533.333,00EUR</w:t>
            </w:r>
          </w:p>
          <w:p w:rsidR="000E2BC8" w:rsidRDefault="000E2BC8" w:rsidP="000E2BC8">
            <w:pPr>
              <w:pStyle w:val="Bezproreda"/>
              <w:rPr>
                <w:sz w:val="16"/>
                <w:szCs w:val="16"/>
              </w:rPr>
            </w:pPr>
            <w:r>
              <w:rPr>
                <w:sz w:val="16"/>
                <w:szCs w:val="16"/>
              </w:rPr>
              <w:t>Z-38694/06 HAAB d.d. – 200.000,00 EUR</w:t>
            </w:r>
          </w:p>
          <w:p w:rsidR="000E2BC8" w:rsidRDefault="000E2BC8" w:rsidP="000E2BC8">
            <w:pPr>
              <w:pStyle w:val="Bezproreda"/>
              <w:rPr>
                <w:sz w:val="16"/>
                <w:szCs w:val="16"/>
              </w:rPr>
            </w:pPr>
            <w:r>
              <w:rPr>
                <w:sz w:val="16"/>
                <w:szCs w:val="16"/>
              </w:rPr>
              <w:t>Z-73755/08 HAAB d.d. – 430.000,00 EUR</w:t>
            </w:r>
          </w:p>
          <w:p w:rsidR="000E2BC8" w:rsidRDefault="000E2BC8" w:rsidP="000E2BC8">
            <w:pPr>
              <w:pStyle w:val="Bezproreda"/>
              <w:rPr>
                <w:sz w:val="16"/>
                <w:szCs w:val="16"/>
              </w:rPr>
            </w:pPr>
            <w:r>
              <w:rPr>
                <w:sz w:val="16"/>
                <w:szCs w:val="16"/>
              </w:rPr>
              <w:t>Z-516/10 HAAB d.d. – 536.000,00 EUR</w:t>
            </w:r>
          </w:p>
          <w:p w:rsidR="006133D8" w:rsidRDefault="006133D8" w:rsidP="000E2BC8">
            <w:pPr>
              <w:pStyle w:val="Bezproreda"/>
              <w:rPr>
                <w:sz w:val="16"/>
                <w:szCs w:val="16"/>
              </w:rPr>
            </w:pPr>
          </w:p>
          <w:p w:rsidR="000E2BC8" w:rsidRDefault="000E2BC8" w:rsidP="000E2BC8">
            <w:pPr>
              <w:pStyle w:val="Bezproreda"/>
              <w:rPr>
                <w:sz w:val="16"/>
                <w:szCs w:val="16"/>
              </w:rPr>
            </w:pPr>
            <w:r>
              <w:rPr>
                <w:sz w:val="16"/>
                <w:szCs w:val="16"/>
              </w:rPr>
              <w:t>Z-44964/14 BAT Hrvatska d.o.o.</w:t>
            </w:r>
          </w:p>
          <w:p w:rsidR="000E2BC8" w:rsidRPr="000E2BC8" w:rsidRDefault="000E2BC8" w:rsidP="000E2BC8">
            <w:pPr>
              <w:pStyle w:val="Bezproreda"/>
              <w:rPr>
                <w:sz w:val="16"/>
                <w:szCs w:val="16"/>
              </w:rPr>
            </w:pPr>
            <w:r>
              <w:rPr>
                <w:sz w:val="16"/>
                <w:szCs w:val="16"/>
              </w:rPr>
              <w:t xml:space="preserve">  181.350.671,64 kn</w:t>
            </w:r>
          </w:p>
        </w:tc>
        <w:tc>
          <w:tcPr>
            <w:tcW w:w="3024" w:type="dxa"/>
          </w:tcPr>
          <w:p w:rsidR="0077448A" w:rsidRPr="006133D8" w:rsidRDefault="006133D8" w:rsidP="0077448A">
            <w:pPr>
              <w:pStyle w:val="Bezproreda"/>
              <w:rPr>
                <w:sz w:val="16"/>
                <w:szCs w:val="16"/>
              </w:rPr>
            </w:pPr>
            <w:r>
              <w:rPr>
                <w:sz w:val="16"/>
                <w:szCs w:val="16"/>
              </w:rPr>
              <w:t xml:space="preserve">  4.005.489,56</w:t>
            </w:r>
          </w:p>
          <w:p w:rsidR="0077448A" w:rsidRDefault="0077448A" w:rsidP="0077448A">
            <w:pPr>
              <w:pStyle w:val="Bezproreda"/>
              <w:rPr>
                <w:sz w:val="16"/>
                <w:szCs w:val="16"/>
              </w:rPr>
            </w:pPr>
          </w:p>
          <w:p w:rsidR="0077448A" w:rsidRDefault="0077448A" w:rsidP="0077448A">
            <w:pPr>
              <w:pStyle w:val="Bezproreda"/>
              <w:rPr>
                <w:sz w:val="16"/>
                <w:szCs w:val="16"/>
              </w:rPr>
            </w:pPr>
            <w:r>
              <w:rPr>
                <w:sz w:val="16"/>
                <w:szCs w:val="16"/>
              </w:rPr>
              <w:t xml:space="preserve">   2.595.144,28</w:t>
            </w: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Default="006133D8" w:rsidP="0077448A">
            <w:pPr>
              <w:pStyle w:val="Bezproreda"/>
              <w:rPr>
                <w:sz w:val="16"/>
                <w:szCs w:val="16"/>
              </w:rPr>
            </w:pPr>
          </w:p>
          <w:p w:rsidR="006133D8" w:rsidRPr="0077448A" w:rsidRDefault="006133D8" w:rsidP="0077448A">
            <w:pPr>
              <w:pStyle w:val="Bezproreda"/>
              <w:rPr>
                <w:sz w:val="16"/>
                <w:szCs w:val="16"/>
              </w:rPr>
            </w:pPr>
            <w:r>
              <w:rPr>
                <w:sz w:val="16"/>
                <w:szCs w:val="16"/>
              </w:rPr>
              <w:t xml:space="preserve"> 188.605.031,31</w:t>
            </w:r>
          </w:p>
        </w:tc>
      </w:tr>
      <w:tr w:rsidR="009C1C6B" w:rsidTr="009C1C6B">
        <w:trPr>
          <w:trHeight w:val="396"/>
        </w:trPr>
        <w:tc>
          <w:tcPr>
            <w:tcW w:w="2688" w:type="dxa"/>
          </w:tcPr>
          <w:p w:rsidR="009C1C6B" w:rsidRPr="009C1C6B" w:rsidRDefault="009C1C6B" w:rsidP="009C1C6B">
            <w:pPr>
              <w:pStyle w:val="Bezproreda"/>
              <w:rPr>
                <w:sz w:val="20"/>
                <w:szCs w:val="20"/>
              </w:rPr>
            </w:pPr>
            <w:r>
              <w:rPr>
                <w:sz w:val="20"/>
                <w:szCs w:val="20"/>
              </w:rPr>
              <w:t xml:space="preserve">Ilica 276, lokal 14,28 m2, 20.E, </w:t>
            </w:r>
            <w:proofErr w:type="spellStart"/>
            <w:r>
              <w:rPr>
                <w:sz w:val="20"/>
                <w:szCs w:val="20"/>
              </w:rPr>
              <w:t>zk.ul</w:t>
            </w:r>
            <w:proofErr w:type="spellEnd"/>
            <w:r>
              <w:rPr>
                <w:sz w:val="20"/>
                <w:szCs w:val="20"/>
              </w:rPr>
              <w:t>. 6934 k.o.  Vrapče novo</w:t>
            </w:r>
          </w:p>
        </w:tc>
        <w:tc>
          <w:tcPr>
            <w:tcW w:w="1704" w:type="dxa"/>
          </w:tcPr>
          <w:p w:rsidR="00D90B1E" w:rsidRPr="00521DFD" w:rsidRDefault="009A6CB5" w:rsidP="00D90B1E">
            <w:pPr>
              <w:pStyle w:val="Bezproreda"/>
              <w:rPr>
                <w:sz w:val="20"/>
                <w:szCs w:val="20"/>
              </w:rPr>
            </w:pPr>
            <w:r>
              <w:rPr>
                <w:sz w:val="20"/>
                <w:szCs w:val="20"/>
              </w:rPr>
              <w:t xml:space="preserve">Procjena: </w:t>
            </w:r>
            <w:r w:rsidR="00D90B1E" w:rsidRPr="00521DFD">
              <w:rPr>
                <w:sz w:val="20"/>
                <w:szCs w:val="20"/>
              </w:rPr>
              <w:t xml:space="preserve">459.900,00 kn </w:t>
            </w:r>
          </w:p>
          <w:p w:rsidR="00D90B1E" w:rsidRDefault="00D90B1E" w:rsidP="00D90B1E">
            <w:pPr>
              <w:pStyle w:val="Bezproreda"/>
              <w:rPr>
                <w:sz w:val="20"/>
                <w:szCs w:val="20"/>
              </w:rPr>
            </w:pPr>
            <w:r w:rsidRPr="00521DFD">
              <w:rPr>
                <w:sz w:val="20"/>
                <w:szCs w:val="20"/>
              </w:rPr>
              <w:t>(60.000,00 EUR) – ZANE prosinac 2014.g.</w:t>
            </w:r>
          </w:p>
          <w:p w:rsidR="009A6CB5" w:rsidRDefault="009A6CB5" w:rsidP="00D90B1E">
            <w:pPr>
              <w:pStyle w:val="Bezproreda"/>
              <w:rPr>
                <w:sz w:val="20"/>
                <w:szCs w:val="20"/>
              </w:rPr>
            </w:pPr>
          </w:p>
          <w:p w:rsidR="009A6CB5" w:rsidRDefault="009A6CB5" w:rsidP="00D90B1E">
            <w:pPr>
              <w:pStyle w:val="Bezproreda"/>
            </w:pPr>
            <w:r>
              <w:rPr>
                <w:sz w:val="20"/>
                <w:szCs w:val="20"/>
              </w:rPr>
              <w:t>(Nabavna vrijednost 1.271.880 kn)</w:t>
            </w:r>
          </w:p>
        </w:tc>
        <w:tc>
          <w:tcPr>
            <w:tcW w:w="2364" w:type="dxa"/>
          </w:tcPr>
          <w:p w:rsidR="009C1C6B" w:rsidRDefault="006C0F36" w:rsidP="006C0F36">
            <w:pPr>
              <w:pStyle w:val="Bezproreda"/>
              <w:rPr>
                <w:sz w:val="16"/>
                <w:szCs w:val="16"/>
              </w:rPr>
            </w:pPr>
            <w:r>
              <w:rPr>
                <w:sz w:val="16"/>
                <w:szCs w:val="16"/>
              </w:rPr>
              <w:t>Z-64320/09 HAAB d.d.-536.000,00 EUR</w:t>
            </w:r>
          </w:p>
          <w:p w:rsidR="006C0F36" w:rsidRDefault="006C0F36" w:rsidP="006C0F36">
            <w:pPr>
              <w:pStyle w:val="Bezproreda"/>
              <w:rPr>
                <w:sz w:val="16"/>
                <w:szCs w:val="16"/>
              </w:rPr>
            </w:pPr>
            <w:r>
              <w:rPr>
                <w:sz w:val="16"/>
                <w:szCs w:val="16"/>
              </w:rPr>
              <w:t>Z-64331/09 HAAB d.d. 430.000,00 EUR</w:t>
            </w:r>
          </w:p>
          <w:p w:rsidR="006C0F36" w:rsidRDefault="006C0F36" w:rsidP="006C0F36">
            <w:pPr>
              <w:pStyle w:val="Bezproreda"/>
              <w:rPr>
                <w:sz w:val="16"/>
                <w:szCs w:val="16"/>
              </w:rPr>
            </w:pPr>
            <w:r>
              <w:rPr>
                <w:sz w:val="16"/>
                <w:szCs w:val="16"/>
              </w:rPr>
              <w:t>Z- 49077/11 HABDUCO d.o.o. 480.000,00 EUR</w:t>
            </w:r>
          </w:p>
          <w:p w:rsidR="006C0F36" w:rsidRDefault="006C0F36" w:rsidP="006C0F36">
            <w:pPr>
              <w:pStyle w:val="Bezproreda"/>
              <w:rPr>
                <w:sz w:val="16"/>
                <w:szCs w:val="16"/>
              </w:rPr>
            </w:pPr>
            <w:r>
              <w:rPr>
                <w:sz w:val="16"/>
                <w:szCs w:val="16"/>
              </w:rPr>
              <w:t>Z-44964/14 BAT Hrvatska d.o.o.</w:t>
            </w:r>
          </w:p>
          <w:p w:rsidR="006C0F36" w:rsidRDefault="006C0F36" w:rsidP="006C0F36">
            <w:pPr>
              <w:pStyle w:val="Bezproreda"/>
              <w:rPr>
                <w:sz w:val="16"/>
                <w:szCs w:val="16"/>
              </w:rPr>
            </w:pPr>
            <w:r>
              <w:rPr>
                <w:sz w:val="16"/>
                <w:szCs w:val="16"/>
              </w:rPr>
              <w:t xml:space="preserve">  181.350.671,64 kn</w:t>
            </w:r>
          </w:p>
          <w:p w:rsidR="00421ECC" w:rsidRDefault="00421ECC" w:rsidP="006C0F36">
            <w:pPr>
              <w:pStyle w:val="Bezproreda"/>
              <w:rPr>
                <w:sz w:val="16"/>
                <w:szCs w:val="16"/>
              </w:rPr>
            </w:pPr>
          </w:p>
          <w:p w:rsidR="006C0F36" w:rsidRPr="006C0F36" w:rsidRDefault="006C0F36" w:rsidP="006C0F36">
            <w:pPr>
              <w:pStyle w:val="Bezproreda"/>
              <w:rPr>
                <w:sz w:val="16"/>
                <w:szCs w:val="16"/>
              </w:rPr>
            </w:pPr>
            <w:r>
              <w:rPr>
                <w:sz w:val="16"/>
                <w:szCs w:val="16"/>
              </w:rPr>
              <w:t xml:space="preserve">Z-3353/16 RH </w:t>
            </w:r>
            <w:r w:rsidR="00421ECC">
              <w:rPr>
                <w:sz w:val="16"/>
                <w:szCs w:val="16"/>
              </w:rPr>
              <w:t>Min. Fin.</w:t>
            </w:r>
            <w:r>
              <w:rPr>
                <w:sz w:val="16"/>
                <w:szCs w:val="16"/>
              </w:rPr>
              <w:t>– 2.338.939,90 kn</w:t>
            </w:r>
          </w:p>
        </w:tc>
        <w:tc>
          <w:tcPr>
            <w:tcW w:w="3024" w:type="dxa"/>
          </w:tcPr>
          <w:p w:rsidR="009C1C6B" w:rsidRDefault="0077448A" w:rsidP="006133D8">
            <w:pPr>
              <w:pStyle w:val="Bezproreda"/>
              <w:rPr>
                <w:sz w:val="16"/>
                <w:szCs w:val="16"/>
              </w:rPr>
            </w:pPr>
            <w:r w:rsidRPr="006133D8">
              <w:rPr>
                <w:sz w:val="16"/>
                <w:szCs w:val="16"/>
              </w:rPr>
              <w:t xml:space="preserve">   2.595.144,28</w:t>
            </w:r>
          </w:p>
          <w:p w:rsidR="006133D8" w:rsidRDefault="006133D8" w:rsidP="006133D8">
            <w:pPr>
              <w:pStyle w:val="Bezproreda"/>
              <w:rPr>
                <w:sz w:val="16"/>
                <w:szCs w:val="16"/>
              </w:rPr>
            </w:pPr>
          </w:p>
          <w:p w:rsidR="006133D8" w:rsidRDefault="006133D8" w:rsidP="006133D8">
            <w:pPr>
              <w:pStyle w:val="Bezproreda"/>
              <w:rPr>
                <w:sz w:val="16"/>
                <w:szCs w:val="16"/>
              </w:rPr>
            </w:pPr>
          </w:p>
          <w:p w:rsidR="006133D8" w:rsidRDefault="006133D8" w:rsidP="006133D8">
            <w:pPr>
              <w:pStyle w:val="Bezproreda"/>
              <w:rPr>
                <w:sz w:val="16"/>
                <w:szCs w:val="16"/>
              </w:rPr>
            </w:pPr>
          </w:p>
          <w:p w:rsidR="006133D8" w:rsidRDefault="006133D8" w:rsidP="006133D8">
            <w:pPr>
              <w:pStyle w:val="Bezproreda"/>
              <w:rPr>
                <w:sz w:val="16"/>
                <w:szCs w:val="16"/>
              </w:rPr>
            </w:pPr>
            <w:r>
              <w:rPr>
                <w:sz w:val="16"/>
                <w:szCs w:val="16"/>
              </w:rPr>
              <w:t>Nije obavijestio</w:t>
            </w:r>
          </w:p>
          <w:p w:rsidR="006133D8" w:rsidRDefault="006133D8" w:rsidP="006133D8">
            <w:pPr>
              <w:pStyle w:val="Bezproreda"/>
              <w:rPr>
                <w:sz w:val="16"/>
                <w:szCs w:val="16"/>
              </w:rPr>
            </w:pPr>
          </w:p>
          <w:p w:rsidR="006133D8" w:rsidRDefault="006133D8" w:rsidP="006133D8">
            <w:pPr>
              <w:pStyle w:val="Bezproreda"/>
              <w:rPr>
                <w:sz w:val="16"/>
                <w:szCs w:val="16"/>
              </w:rPr>
            </w:pPr>
            <w:r>
              <w:rPr>
                <w:sz w:val="16"/>
                <w:szCs w:val="16"/>
              </w:rPr>
              <w:t>188.605.031,31</w:t>
            </w:r>
          </w:p>
          <w:p w:rsidR="006133D8" w:rsidRDefault="006133D8" w:rsidP="006133D8">
            <w:pPr>
              <w:pStyle w:val="Bezproreda"/>
              <w:rPr>
                <w:sz w:val="16"/>
                <w:szCs w:val="16"/>
              </w:rPr>
            </w:pPr>
          </w:p>
          <w:p w:rsidR="006133D8" w:rsidRDefault="006133D8" w:rsidP="006133D8">
            <w:pPr>
              <w:pStyle w:val="Bezproreda"/>
              <w:rPr>
                <w:sz w:val="16"/>
                <w:szCs w:val="16"/>
              </w:rPr>
            </w:pPr>
          </w:p>
          <w:p w:rsidR="00421ECC" w:rsidRDefault="00421ECC" w:rsidP="006133D8">
            <w:pPr>
              <w:pStyle w:val="Bezproreda"/>
              <w:rPr>
                <w:sz w:val="16"/>
                <w:szCs w:val="16"/>
              </w:rPr>
            </w:pPr>
          </w:p>
          <w:p w:rsidR="006133D8" w:rsidRPr="006133D8" w:rsidRDefault="006133D8" w:rsidP="006133D8">
            <w:pPr>
              <w:pStyle w:val="Bezproreda"/>
              <w:rPr>
                <w:sz w:val="16"/>
                <w:szCs w:val="16"/>
              </w:rPr>
            </w:pPr>
            <w:r>
              <w:rPr>
                <w:sz w:val="16"/>
                <w:szCs w:val="16"/>
              </w:rPr>
              <w:t xml:space="preserve">  2.851.171,21</w:t>
            </w:r>
          </w:p>
        </w:tc>
      </w:tr>
      <w:tr w:rsidR="009C1C6B" w:rsidTr="009C1C6B">
        <w:trPr>
          <w:trHeight w:val="396"/>
        </w:trPr>
        <w:tc>
          <w:tcPr>
            <w:tcW w:w="2688" w:type="dxa"/>
          </w:tcPr>
          <w:p w:rsidR="009C1C6B" w:rsidRDefault="009C1C6B" w:rsidP="009C1C6B">
            <w:pPr>
              <w:pStyle w:val="Bezproreda"/>
              <w:rPr>
                <w:sz w:val="20"/>
                <w:szCs w:val="20"/>
              </w:rPr>
            </w:pPr>
            <w:r>
              <w:rPr>
                <w:sz w:val="20"/>
                <w:szCs w:val="20"/>
              </w:rPr>
              <w:t xml:space="preserve">k.o. </w:t>
            </w:r>
            <w:proofErr w:type="spellStart"/>
            <w:r>
              <w:rPr>
                <w:sz w:val="20"/>
                <w:szCs w:val="20"/>
              </w:rPr>
              <w:t>Strmec</w:t>
            </w:r>
            <w:proofErr w:type="spellEnd"/>
            <w:r>
              <w:rPr>
                <w:sz w:val="20"/>
                <w:szCs w:val="20"/>
              </w:rPr>
              <w:t xml:space="preserve"> Stubički, OS Zlatar, </w:t>
            </w:r>
            <w:proofErr w:type="spellStart"/>
            <w:r>
              <w:rPr>
                <w:sz w:val="20"/>
                <w:szCs w:val="20"/>
              </w:rPr>
              <w:t>zk.ul</w:t>
            </w:r>
            <w:proofErr w:type="spellEnd"/>
            <w:r>
              <w:rPr>
                <w:sz w:val="20"/>
                <w:szCs w:val="20"/>
              </w:rPr>
              <w:t>. 1260</w:t>
            </w:r>
          </w:p>
        </w:tc>
        <w:tc>
          <w:tcPr>
            <w:tcW w:w="1704" w:type="dxa"/>
          </w:tcPr>
          <w:p w:rsidR="009C1C6B" w:rsidRDefault="009A6CB5" w:rsidP="00521DFD">
            <w:pPr>
              <w:pStyle w:val="Bezproreda"/>
              <w:rPr>
                <w:sz w:val="20"/>
                <w:szCs w:val="20"/>
              </w:rPr>
            </w:pPr>
            <w:r>
              <w:rPr>
                <w:sz w:val="20"/>
                <w:szCs w:val="20"/>
              </w:rPr>
              <w:t xml:space="preserve">Procjena: </w:t>
            </w:r>
            <w:r w:rsidR="00521DFD" w:rsidRPr="00521DFD">
              <w:rPr>
                <w:sz w:val="20"/>
                <w:szCs w:val="20"/>
              </w:rPr>
              <w:t>1.381.367,00 kn ( 180.100,00 EUR) – ZANE prosinac 2014.g.</w:t>
            </w:r>
          </w:p>
          <w:p w:rsidR="009A6CB5" w:rsidRDefault="009A6CB5" w:rsidP="00521DFD">
            <w:pPr>
              <w:pStyle w:val="Bezproreda"/>
              <w:rPr>
                <w:sz w:val="20"/>
                <w:szCs w:val="20"/>
              </w:rPr>
            </w:pPr>
          </w:p>
          <w:p w:rsidR="009A6CB5" w:rsidRPr="00521DFD" w:rsidRDefault="009A6CB5" w:rsidP="00521DFD">
            <w:pPr>
              <w:pStyle w:val="Bezproreda"/>
              <w:rPr>
                <w:sz w:val="20"/>
                <w:szCs w:val="20"/>
              </w:rPr>
            </w:pPr>
            <w:r>
              <w:rPr>
                <w:sz w:val="20"/>
                <w:szCs w:val="20"/>
              </w:rPr>
              <w:t>(Nabavna vrijednost 5.556.321,15 kn)</w:t>
            </w:r>
          </w:p>
        </w:tc>
        <w:tc>
          <w:tcPr>
            <w:tcW w:w="2364" w:type="dxa"/>
          </w:tcPr>
          <w:p w:rsidR="009C1C6B" w:rsidRDefault="006C0F36" w:rsidP="006C0F36">
            <w:pPr>
              <w:pStyle w:val="Bezproreda"/>
              <w:rPr>
                <w:sz w:val="16"/>
                <w:szCs w:val="16"/>
              </w:rPr>
            </w:pPr>
            <w:r>
              <w:rPr>
                <w:sz w:val="16"/>
                <w:szCs w:val="16"/>
              </w:rPr>
              <w:t>Z-1589 Erste&amp;</w:t>
            </w:r>
            <w:proofErr w:type="spellStart"/>
            <w:r>
              <w:rPr>
                <w:sz w:val="16"/>
                <w:szCs w:val="16"/>
              </w:rPr>
              <w:t>Steier</w:t>
            </w:r>
            <w:proofErr w:type="spellEnd"/>
            <w:r>
              <w:rPr>
                <w:sz w:val="16"/>
                <w:szCs w:val="16"/>
              </w:rPr>
              <w:t>. B. d.d. – 375.000,00 EUR-a</w:t>
            </w:r>
          </w:p>
          <w:p w:rsidR="006133D8" w:rsidRDefault="006133D8" w:rsidP="006C0F36">
            <w:pPr>
              <w:pStyle w:val="Bezproreda"/>
              <w:rPr>
                <w:sz w:val="16"/>
                <w:szCs w:val="16"/>
              </w:rPr>
            </w:pPr>
          </w:p>
          <w:p w:rsidR="006C0F36" w:rsidRDefault="006C0F36" w:rsidP="006C0F36">
            <w:pPr>
              <w:pStyle w:val="Bezproreda"/>
              <w:rPr>
                <w:sz w:val="16"/>
                <w:szCs w:val="16"/>
              </w:rPr>
            </w:pPr>
            <w:r>
              <w:rPr>
                <w:sz w:val="16"/>
                <w:szCs w:val="16"/>
              </w:rPr>
              <w:t>Z-1714/14 BAT Hrvatska d.o.o. – 181.350.671,64 kn</w:t>
            </w:r>
          </w:p>
          <w:p w:rsidR="006133D8" w:rsidRDefault="006133D8" w:rsidP="006C0F36">
            <w:pPr>
              <w:pStyle w:val="Bezproreda"/>
              <w:rPr>
                <w:sz w:val="16"/>
                <w:szCs w:val="16"/>
              </w:rPr>
            </w:pPr>
          </w:p>
          <w:p w:rsidR="006133D8" w:rsidRDefault="006133D8" w:rsidP="006C0F36">
            <w:pPr>
              <w:pStyle w:val="Bezproreda"/>
              <w:rPr>
                <w:sz w:val="16"/>
                <w:szCs w:val="16"/>
              </w:rPr>
            </w:pPr>
          </w:p>
          <w:p w:rsidR="006C0F36" w:rsidRPr="006C0F36" w:rsidRDefault="006C0F36" w:rsidP="006C0F36">
            <w:pPr>
              <w:pStyle w:val="Bezproreda"/>
              <w:rPr>
                <w:sz w:val="16"/>
                <w:szCs w:val="16"/>
              </w:rPr>
            </w:pPr>
            <w:r>
              <w:rPr>
                <w:sz w:val="16"/>
                <w:szCs w:val="16"/>
              </w:rPr>
              <w:t>Z-</w:t>
            </w:r>
            <w:r w:rsidR="008A65E9">
              <w:rPr>
                <w:sz w:val="16"/>
                <w:szCs w:val="16"/>
              </w:rPr>
              <w:t xml:space="preserve">5428/15 RH </w:t>
            </w:r>
            <w:r w:rsidR="00421ECC">
              <w:rPr>
                <w:sz w:val="16"/>
                <w:szCs w:val="16"/>
              </w:rPr>
              <w:t xml:space="preserve">Min. Fin. </w:t>
            </w:r>
            <w:r w:rsidR="008A65E9">
              <w:rPr>
                <w:sz w:val="16"/>
                <w:szCs w:val="16"/>
              </w:rPr>
              <w:t>1.581.768,82 kn</w:t>
            </w:r>
          </w:p>
        </w:tc>
        <w:tc>
          <w:tcPr>
            <w:tcW w:w="3024" w:type="dxa"/>
          </w:tcPr>
          <w:p w:rsidR="009C1C6B" w:rsidRDefault="006133D8">
            <w:pPr>
              <w:spacing w:after="200" w:line="276" w:lineRule="auto"/>
              <w:rPr>
                <w:sz w:val="16"/>
                <w:szCs w:val="16"/>
              </w:rPr>
            </w:pPr>
            <w:r>
              <w:t xml:space="preserve">  </w:t>
            </w:r>
            <w:r w:rsidRPr="006133D8">
              <w:rPr>
                <w:sz w:val="16"/>
                <w:szCs w:val="16"/>
              </w:rPr>
              <w:t>4.005.489,56</w:t>
            </w:r>
          </w:p>
          <w:p w:rsidR="006133D8" w:rsidRDefault="006133D8">
            <w:pPr>
              <w:spacing w:after="200" w:line="276" w:lineRule="auto"/>
              <w:rPr>
                <w:sz w:val="16"/>
                <w:szCs w:val="16"/>
              </w:rPr>
            </w:pPr>
          </w:p>
          <w:p w:rsidR="006133D8" w:rsidRDefault="006133D8" w:rsidP="006133D8">
            <w:pPr>
              <w:pStyle w:val="Bezproreda"/>
              <w:rPr>
                <w:sz w:val="16"/>
                <w:szCs w:val="16"/>
              </w:rPr>
            </w:pPr>
            <w:r>
              <w:rPr>
                <w:sz w:val="16"/>
                <w:szCs w:val="16"/>
              </w:rPr>
              <w:t>188.605.031,31</w:t>
            </w:r>
          </w:p>
          <w:p w:rsidR="006133D8" w:rsidRDefault="006133D8">
            <w:pPr>
              <w:spacing w:after="200" w:line="276" w:lineRule="auto"/>
              <w:rPr>
                <w:sz w:val="16"/>
                <w:szCs w:val="16"/>
              </w:rPr>
            </w:pPr>
          </w:p>
          <w:p w:rsidR="006133D8" w:rsidRPr="006133D8" w:rsidRDefault="006133D8">
            <w:pPr>
              <w:spacing w:after="200" w:line="276" w:lineRule="auto"/>
              <w:rPr>
                <w:sz w:val="16"/>
                <w:szCs w:val="16"/>
              </w:rPr>
            </w:pPr>
            <w:r>
              <w:rPr>
                <w:sz w:val="16"/>
                <w:szCs w:val="16"/>
              </w:rPr>
              <w:t xml:space="preserve">  2.851.171,21</w:t>
            </w:r>
          </w:p>
        </w:tc>
      </w:tr>
      <w:tr w:rsidR="009C1C6B" w:rsidTr="009C1C6B">
        <w:trPr>
          <w:trHeight w:val="396"/>
        </w:trPr>
        <w:tc>
          <w:tcPr>
            <w:tcW w:w="2688" w:type="dxa"/>
          </w:tcPr>
          <w:p w:rsidR="009C1C6B" w:rsidRDefault="009C1C6B" w:rsidP="009C1C6B">
            <w:pPr>
              <w:pStyle w:val="Bezproreda"/>
              <w:rPr>
                <w:sz w:val="20"/>
                <w:szCs w:val="20"/>
              </w:rPr>
            </w:pPr>
            <w:proofErr w:type="spellStart"/>
            <w:r>
              <w:rPr>
                <w:sz w:val="20"/>
                <w:szCs w:val="20"/>
              </w:rPr>
              <w:t>Zk.ul</w:t>
            </w:r>
            <w:proofErr w:type="spellEnd"/>
            <w:r>
              <w:rPr>
                <w:sz w:val="20"/>
                <w:szCs w:val="20"/>
              </w:rPr>
              <w:t xml:space="preserve">. 19765, </w:t>
            </w:r>
            <w:proofErr w:type="spellStart"/>
            <w:r>
              <w:rPr>
                <w:sz w:val="20"/>
                <w:szCs w:val="20"/>
              </w:rPr>
              <w:t>Rabusova</w:t>
            </w:r>
            <w:proofErr w:type="spellEnd"/>
            <w:r>
              <w:rPr>
                <w:sz w:val="20"/>
                <w:szCs w:val="20"/>
              </w:rPr>
              <w:t xml:space="preserve"> 13, k.o. G. Zagreb ( 4 stana i lokal)</w:t>
            </w:r>
          </w:p>
        </w:tc>
        <w:tc>
          <w:tcPr>
            <w:tcW w:w="1704" w:type="dxa"/>
          </w:tcPr>
          <w:p w:rsidR="009C1C6B" w:rsidRDefault="009A6CB5" w:rsidP="009A6CB5">
            <w:pPr>
              <w:pStyle w:val="Bezproreda"/>
              <w:rPr>
                <w:sz w:val="20"/>
                <w:szCs w:val="20"/>
              </w:rPr>
            </w:pPr>
            <w:r>
              <w:rPr>
                <w:sz w:val="20"/>
                <w:szCs w:val="20"/>
              </w:rPr>
              <w:t>Procjena:</w:t>
            </w:r>
            <w:r w:rsidR="00C167B1" w:rsidRPr="009A6CB5">
              <w:rPr>
                <w:sz w:val="20"/>
                <w:szCs w:val="20"/>
              </w:rPr>
              <w:t>4.897.935,00 kn (639.000,00 EUR)- ZANE prosinac 2014.g.</w:t>
            </w:r>
          </w:p>
          <w:p w:rsidR="009A6CB5" w:rsidRDefault="009A6CB5" w:rsidP="009A6CB5">
            <w:pPr>
              <w:pStyle w:val="Bezproreda"/>
              <w:rPr>
                <w:sz w:val="20"/>
                <w:szCs w:val="20"/>
              </w:rPr>
            </w:pPr>
          </w:p>
          <w:p w:rsidR="009A6CB5" w:rsidRPr="009A6CB5" w:rsidRDefault="009A6CB5" w:rsidP="009A6CB5">
            <w:pPr>
              <w:pStyle w:val="Bezproreda"/>
              <w:rPr>
                <w:sz w:val="20"/>
                <w:szCs w:val="20"/>
              </w:rPr>
            </w:pPr>
            <w:r>
              <w:rPr>
                <w:sz w:val="20"/>
                <w:szCs w:val="20"/>
              </w:rPr>
              <w:t>(Nabavna vrijednost 8.152.620 kn)</w:t>
            </w:r>
          </w:p>
        </w:tc>
        <w:tc>
          <w:tcPr>
            <w:tcW w:w="2364" w:type="dxa"/>
          </w:tcPr>
          <w:p w:rsidR="009C1C6B" w:rsidRDefault="008A65E9" w:rsidP="008A65E9">
            <w:pPr>
              <w:pStyle w:val="Bezproreda"/>
              <w:rPr>
                <w:sz w:val="16"/>
                <w:szCs w:val="16"/>
              </w:rPr>
            </w:pPr>
            <w:r>
              <w:rPr>
                <w:sz w:val="16"/>
                <w:szCs w:val="16"/>
              </w:rPr>
              <w:t xml:space="preserve">Z-36552/2011 </w:t>
            </w:r>
            <w:proofErr w:type="spellStart"/>
            <w:r>
              <w:rPr>
                <w:sz w:val="16"/>
                <w:szCs w:val="16"/>
              </w:rPr>
              <w:t>Rebeca</w:t>
            </w:r>
            <w:proofErr w:type="spellEnd"/>
            <w:r>
              <w:rPr>
                <w:sz w:val="16"/>
                <w:szCs w:val="16"/>
              </w:rPr>
              <w:t xml:space="preserve"> d.o.o. – 489.250,92 EUR-a</w:t>
            </w:r>
          </w:p>
          <w:p w:rsidR="008A65E9" w:rsidRDefault="008A65E9" w:rsidP="008A65E9">
            <w:pPr>
              <w:pStyle w:val="Bezproreda"/>
              <w:rPr>
                <w:sz w:val="16"/>
                <w:szCs w:val="16"/>
              </w:rPr>
            </w:pPr>
            <w:r>
              <w:rPr>
                <w:sz w:val="16"/>
                <w:szCs w:val="16"/>
              </w:rPr>
              <w:t xml:space="preserve">Z-28489/2012 </w:t>
            </w:r>
            <w:proofErr w:type="spellStart"/>
            <w:r>
              <w:rPr>
                <w:sz w:val="16"/>
                <w:szCs w:val="16"/>
              </w:rPr>
              <w:t>Rebeca</w:t>
            </w:r>
            <w:proofErr w:type="spellEnd"/>
            <w:r>
              <w:rPr>
                <w:sz w:val="16"/>
                <w:szCs w:val="16"/>
              </w:rPr>
              <w:t xml:space="preserve"> d.o.o. – 264.407,91 EUR</w:t>
            </w:r>
          </w:p>
          <w:p w:rsidR="008A65E9" w:rsidRDefault="008A65E9" w:rsidP="008A65E9">
            <w:pPr>
              <w:pStyle w:val="Bezproreda"/>
              <w:rPr>
                <w:sz w:val="16"/>
                <w:szCs w:val="16"/>
              </w:rPr>
            </w:pPr>
            <w:r>
              <w:rPr>
                <w:sz w:val="16"/>
                <w:szCs w:val="16"/>
              </w:rPr>
              <w:t xml:space="preserve">Z-37770/12 </w:t>
            </w:r>
            <w:proofErr w:type="spellStart"/>
            <w:r>
              <w:rPr>
                <w:sz w:val="16"/>
                <w:szCs w:val="16"/>
              </w:rPr>
              <w:t>Rebeca</w:t>
            </w:r>
            <w:proofErr w:type="spellEnd"/>
            <w:r>
              <w:rPr>
                <w:sz w:val="16"/>
                <w:szCs w:val="16"/>
              </w:rPr>
              <w:t xml:space="preserve"> d.o.o. – 493.535,81 EUR</w:t>
            </w:r>
          </w:p>
          <w:p w:rsidR="008A65E9" w:rsidRDefault="008A65E9" w:rsidP="008A65E9">
            <w:pPr>
              <w:pStyle w:val="Bezproreda"/>
              <w:rPr>
                <w:sz w:val="16"/>
                <w:szCs w:val="16"/>
              </w:rPr>
            </w:pPr>
            <w:r>
              <w:rPr>
                <w:sz w:val="16"/>
                <w:szCs w:val="16"/>
              </w:rPr>
              <w:t xml:space="preserve">Z-37772/2012 </w:t>
            </w:r>
            <w:proofErr w:type="spellStart"/>
            <w:r>
              <w:rPr>
                <w:sz w:val="16"/>
                <w:szCs w:val="16"/>
              </w:rPr>
              <w:t>Rebeca</w:t>
            </w:r>
            <w:proofErr w:type="spellEnd"/>
            <w:r>
              <w:rPr>
                <w:sz w:val="16"/>
                <w:szCs w:val="16"/>
              </w:rPr>
              <w:t xml:space="preserve"> d.o.o. – 2.000.000,00 kn</w:t>
            </w:r>
          </w:p>
          <w:p w:rsidR="008A65E9" w:rsidRDefault="008A65E9" w:rsidP="008A65E9">
            <w:pPr>
              <w:pStyle w:val="Bezproreda"/>
              <w:rPr>
                <w:sz w:val="16"/>
                <w:szCs w:val="16"/>
              </w:rPr>
            </w:pPr>
            <w:r>
              <w:rPr>
                <w:sz w:val="16"/>
                <w:szCs w:val="16"/>
              </w:rPr>
              <w:t xml:space="preserve">Z-46643/2013 </w:t>
            </w:r>
            <w:proofErr w:type="spellStart"/>
            <w:r>
              <w:rPr>
                <w:sz w:val="16"/>
                <w:szCs w:val="16"/>
              </w:rPr>
              <w:t>Rebeca</w:t>
            </w:r>
            <w:proofErr w:type="spellEnd"/>
            <w:r>
              <w:rPr>
                <w:sz w:val="16"/>
                <w:szCs w:val="16"/>
              </w:rPr>
              <w:t xml:space="preserve"> d.o.o. – 1.500.000,00 kn</w:t>
            </w:r>
          </w:p>
          <w:p w:rsidR="00421ECC" w:rsidRDefault="00421ECC" w:rsidP="008A65E9">
            <w:pPr>
              <w:pStyle w:val="Bezproreda"/>
              <w:rPr>
                <w:sz w:val="16"/>
                <w:szCs w:val="16"/>
              </w:rPr>
            </w:pPr>
          </w:p>
          <w:p w:rsidR="008A65E9" w:rsidRDefault="008A65E9" w:rsidP="008A65E9">
            <w:pPr>
              <w:pStyle w:val="Bezproreda"/>
              <w:rPr>
                <w:sz w:val="16"/>
                <w:szCs w:val="16"/>
              </w:rPr>
            </w:pPr>
            <w:r>
              <w:rPr>
                <w:sz w:val="16"/>
                <w:szCs w:val="16"/>
              </w:rPr>
              <w:t>Z-644 Podravs</w:t>
            </w:r>
            <w:r w:rsidR="00421ECC">
              <w:rPr>
                <w:sz w:val="16"/>
                <w:szCs w:val="16"/>
              </w:rPr>
              <w:t xml:space="preserve">ka banka </w:t>
            </w:r>
            <w:r>
              <w:rPr>
                <w:sz w:val="16"/>
                <w:szCs w:val="16"/>
              </w:rPr>
              <w:t xml:space="preserve">d.d. – 1.500.000,00 </w:t>
            </w:r>
            <w:r w:rsidR="00421ECC">
              <w:rPr>
                <w:sz w:val="16"/>
                <w:szCs w:val="16"/>
              </w:rPr>
              <w:t>kn</w:t>
            </w:r>
          </w:p>
          <w:p w:rsidR="00421ECC" w:rsidRDefault="00421ECC" w:rsidP="008A65E9">
            <w:pPr>
              <w:pStyle w:val="Bezproreda"/>
              <w:rPr>
                <w:sz w:val="16"/>
                <w:szCs w:val="16"/>
              </w:rPr>
            </w:pPr>
          </w:p>
          <w:p w:rsidR="003E6252" w:rsidRDefault="003E6252" w:rsidP="008A65E9">
            <w:pPr>
              <w:pStyle w:val="Bezproreda"/>
              <w:rPr>
                <w:sz w:val="16"/>
                <w:szCs w:val="16"/>
              </w:rPr>
            </w:pPr>
            <w:r>
              <w:rPr>
                <w:sz w:val="16"/>
                <w:szCs w:val="16"/>
              </w:rPr>
              <w:t>Z-44964/14 BAT Hrvatska d.o.o. – 181.350.671,64 kn</w:t>
            </w:r>
          </w:p>
          <w:p w:rsidR="00421ECC" w:rsidRDefault="00421ECC" w:rsidP="008A65E9">
            <w:pPr>
              <w:pStyle w:val="Bezproreda"/>
              <w:rPr>
                <w:sz w:val="16"/>
                <w:szCs w:val="16"/>
              </w:rPr>
            </w:pPr>
          </w:p>
          <w:p w:rsidR="003E6252" w:rsidRPr="008A65E9" w:rsidRDefault="003E6252" w:rsidP="008A65E9">
            <w:pPr>
              <w:pStyle w:val="Bezproreda"/>
              <w:rPr>
                <w:sz w:val="16"/>
                <w:szCs w:val="16"/>
              </w:rPr>
            </w:pPr>
            <w:r>
              <w:rPr>
                <w:sz w:val="16"/>
                <w:szCs w:val="16"/>
              </w:rPr>
              <w:t xml:space="preserve">Z-3353/16 </w:t>
            </w:r>
            <w:r w:rsidR="00421ECC">
              <w:rPr>
                <w:sz w:val="16"/>
                <w:szCs w:val="16"/>
              </w:rPr>
              <w:t xml:space="preserve"> </w:t>
            </w:r>
            <w:r>
              <w:rPr>
                <w:sz w:val="16"/>
                <w:szCs w:val="16"/>
              </w:rPr>
              <w:t xml:space="preserve">RH </w:t>
            </w:r>
            <w:r w:rsidR="00421ECC">
              <w:rPr>
                <w:sz w:val="16"/>
                <w:szCs w:val="16"/>
              </w:rPr>
              <w:t>Min. Fin.</w:t>
            </w:r>
            <w:r>
              <w:rPr>
                <w:sz w:val="16"/>
                <w:szCs w:val="16"/>
              </w:rPr>
              <w:t xml:space="preserve"> 2.338.939,90 kn</w:t>
            </w:r>
          </w:p>
        </w:tc>
        <w:tc>
          <w:tcPr>
            <w:tcW w:w="3024" w:type="dxa"/>
          </w:tcPr>
          <w:p w:rsidR="009C1C6B" w:rsidRDefault="006133D8">
            <w:pPr>
              <w:spacing w:after="200" w:line="276" w:lineRule="auto"/>
              <w:rPr>
                <w:sz w:val="16"/>
                <w:szCs w:val="16"/>
              </w:rPr>
            </w:pPr>
            <w:r>
              <w:t xml:space="preserve"> </w:t>
            </w:r>
            <w:r w:rsidRPr="006133D8">
              <w:rPr>
                <w:sz w:val="16"/>
                <w:szCs w:val="16"/>
              </w:rPr>
              <w:t>Nije obavijestio</w:t>
            </w:r>
          </w:p>
          <w:p w:rsidR="006133D8" w:rsidRDefault="006133D8">
            <w:pPr>
              <w:spacing w:after="200" w:line="276" w:lineRule="auto"/>
              <w:rPr>
                <w:sz w:val="16"/>
                <w:szCs w:val="16"/>
              </w:rPr>
            </w:pPr>
          </w:p>
          <w:p w:rsidR="006133D8" w:rsidRDefault="006133D8">
            <w:pPr>
              <w:spacing w:after="200" w:line="276" w:lineRule="auto"/>
              <w:rPr>
                <w:sz w:val="16"/>
                <w:szCs w:val="16"/>
              </w:rPr>
            </w:pPr>
          </w:p>
          <w:p w:rsidR="006133D8" w:rsidRDefault="006133D8">
            <w:pPr>
              <w:spacing w:after="200" w:line="276" w:lineRule="auto"/>
              <w:rPr>
                <w:sz w:val="16"/>
                <w:szCs w:val="16"/>
              </w:rPr>
            </w:pPr>
          </w:p>
          <w:p w:rsidR="006133D8" w:rsidRDefault="006133D8">
            <w:pPr>
              <w:spacing w:after="200" w:line="276" w:lineRule="auto"/>
              <w:rPr>
                <w:sz w:val="16"/>
                <w:szCs w:val="16"/>
              </w:rPr>
            </w:pPr>
          </w:p>
          <w:p w:rsidR="006133D8" w:rsidRDefault="00421ECC" w:rsidP="00421ECC">
            <w:pPr>
              <w:spacing w:after="200" w:line="276" w:lineRule="auto"/>
              <w:rPr>
                <w:sz w:val="16"/>
                <w:szCs w:val="16"/>
              </w:rPr>
            </w:pPr>
            <w:r>
              <w:rPr>
                <w:sz w:val="16"/>
                <w:szCs w:val="16"/>
              </w:rPr>
              <w:t>Nije obavijestila</w:t>
            </w:r>
          </w:p>
          <w:p w:rsidR="00421ECC" w:rsidRDefault="00421ECC" w:rsidP="00421ECC">
            <w:pPr>
              <w:pStyle w:val="Bezproreda"/>
              <w:rPr>
                <w:sz w:val="16"/>
                <w:szCs w:val="16"/>
              </w:rPr>
            </w:pPr>
          </w:p>
          <w:p w:rsidR="00421ECC" w:rsidRDefault="00421ECC" w:rsidP="00421ECC">
            <w:pPr>
              <w:pStyle w:val="Bezproreda"/>
              <w:rPr>
                <w:sz w:val="16"/>
                <w:szCs w:val="16"/>
              </w:rPr>
            </w:pPr>
            <w:r>
              <w:rPr>
                <w:sz w:val="16"/>
                <w:szCs w:val="16"/>
              </w:rPr>
              <w:t>188.605.031,31</w:t>
            </w:r>
          </w:p>
          <w:p w:rsidR="00421ECC" w:rsidRDefault="00421ECC" w:rsidP="00421ECC">
            <w:pPr>
              <w:spacing w:after="200" w:line="276" w:lineRule="auto"/>
              <w:rPr>
                <w:sz w:val="16"/>
                <w:szCs w:val="16"/>
              </w:rPr>
            </w:pPr>
          </w:p>
          <w:p w:rsidR="00421ECC" w:rsidRPr="00421ECC" w:rsidRDefault="00421ECC" w:rsidP="00421ECC">
            <w:pPr>
              <w:spacing w:after="200" w:line="276" w:lineRule="auto"/>
              <w:rPr>
                <w:sz w:val="16"/>
                <w:szCs w:val="16"/>
              </w:rPr>
            </w:pPr>
            <w:r>
              <w:rPr>
                <w:sz w:val="16"/>
                <w:szCs w:val="16"/>
              </w:rPr>
              <w:t>2.851.171,21</w:t>
            </w:r>
          </w:p>
        </w:tc>
      </w:tr>
    </w:tbl>
    <w:p w:rsidR="009C1C6B" w:rsidRDefault="009C1C6B" w:rsidP="004E5B17">
      <w:pPr>
        <w:rPr>
          <w:i/>
        </w:rPr>
      </w:pPr>
    </w:p>
    <w:p w:rsidR="009C1C6B" w:rsidRDefault="009C1C6B" w:rsidP="004E5B17"/>
    <w:p w:rsidR="00D15093" w:rsidRDefault="00D15093" w:rsidP="004E5B17"/>
    <w:p w:rsidR="00E35750" w:rsidRDefault="00E35750" w:rsidP="00E35750">
      <w:r>
        <w:t>U odnosu na promjene na imovini stečajnog dužnika , nastale nakon blokade računa</w:t>
      </w:r>
      <w:r w:rsidR="004F1B38">
        <w:t xml:space="preserve"> 1.9.2015.g.</w:t>
      </w:r>
      <w:r>
        <w:t xml:space="preserve">, prema dostupnim podacima izvršena je prodaja značajnog dijela oprema kupcu </w:t>
      </w:r>
      <w:r>
        <w:lastRenderedPageBreak/>
        <w:t>ROBERTO PLUS d.o.o. ( u naravi kiosci, oprema kioska, ugostiteljska oprema i druga oprema) za sveukupan iznos od 1.168.851,50 kn + PDV. Nad trgovačkim društvom ROBERTO PLUS d.o.</w:t>
      </w:r>
      <w:r w:rsidR="00EA1FD1">
        <w:t>o. otvoren je stečajni postupak.  P</w:t>
      </w:r>
      <w:r>
        <w:t>rema dostupnim podacima</w:t>
      </w:r>
      <w:r w:rsidR="001B5514">
        <w:t xml:space="preserve">, očitovanje direktora u prethodnom stečajnom postupku, </w:t>
      </w:r>
      <w:r>
        <w:t xml:space="preserve"> imovina se više ne nalazi kod kupca,</w:t>
      </w:r>
      <w:r w:rsidR="001B5514">
        <w:t xml:space="preserve"> nekretnine su opterećene </w:t>
      </w:r>
      <w:proofErr w:type="spellStart"/>
      <w:r w:rsidR="001B5514">
        <w:t>razlučnim</w:t>
      </w:r>
      <w:proofErr w:type="spellEnd"/>
      <w:r w:rsidR="001B5514">
        <w:t xml:space="preserve"> pravima, a potraživanja usmjerena na povezana društva</w:t>
      </w:r>
      <w:r w:rsidR="00A5704D">
        <w:t xml:space="preserve"> koja su nenaplativa, odnosno o potraživanju prijavljenom u stečajnom postupku nad Smokingom. U daljnjem dijelu očito se radi o potraživanjima koja društvo nije moglo naplatiti u proteklih godinu dana od prestanka</w:t>
      </w:r>
      <w:r w:rsidR="00EA1FD1">
        <w:t xml:space="preserve"> poslovanja, pa se procjenjuju </w:t>
      </w:r>
      <w:r w:rsidR="00A5704D">
        <w:t xml:space="preserve"> ista kao sumnjiva i sporna. Slijedom navedenog </w:t>
      </w:r>
      <w:r>
        <w:t xml:space="preserve"> upitna</w:t>
      </w:r>
      <w:r w:rsidR="00EA1FD1">
        <w:t xml:space="preserve"> je</w:t>
      </w:r>
      <w:r>
        <w:t xml:space="preserve"> isplativost poduzimanje eventualne parnice radi pobija</w:t>
      </w:r>
      <w:r w:rsidR="00A5704D">
        <w:t>nja pravnih radnji, no predlaže se da o istom odluku donese skupština vjerovnika</w:t>
      </w:r>
      <w:r w:rsidR="00CC5DFF">
        <w:t xml:space="preserve"> radi eventualnog podnošenja prijedloga stečajnom sucu</w:t>
      </w:r>
      <w:r w:rsidR="00A5704D">
        <w:t>.</w:t>
      </w:r>
    </w:p>
    <w:p w:rsidR="00E35750" w:rsidRDefault="00E35750" w:rsidP="00E35750"/>
    <w:p w:rsidR="00E35750" w:rsidRDefault="00E35750" w:rsidP="00E35750">
      <w:r>
        <w:t>Osim navedene prodaje imovine, u spornom periodu blokade računa izvršena je prodaja</w:t>
      </w:r>
      <w:r w:rsidR="00EC31CD">
        <w:t xml:space="preserve"> daljnje opreme i to 30 kioska </w:t>
      </w:r>
      <w:r>
        <w:t xml:space="preserve"> kupcu ORBICO d.o.o. Zagreb za iznos sveukupne </w:t>
      </w:r>
      <w:proofErr w:type="spellStart"/>
      <w:r>
        <w:t>kupovnine</w:t>
      </w:r>
      <w:proofErr w:type="spellEnd"/>
      <w:r>
        <w:t xml:space="preserve"> od 3.916.131,59 kn + PDV ( 4.895.164,49 kn), a sve temeljem okolnosti postojanja obveze dužnika prema kupcu. Iz dostupne dokumentacije dužnika, proizlazi da je kupac izjavio prijeboj, a koji nije proveden u poslovnim knjigama dužnika. S obzirom na stanje stečajne mase, u slučaju odluke o pokretanju parnice radi pobijanja pravnih radnji biti će neophodno osigurati sredstva za istu. </w:t>
      </w:r>
    </w:p>
    <w:p w:rsidR="00D15093" w:rsidRDefault="00D15093" w:rsidP="004E5B17"/>
    <w:p w:rsidR="004565E6" w:rsidRDefault="004565E6" w:rsidP="004E5B17"/>
    <w:p w:rsidR="00E5477E" w:rsidRPr="0004433A" w:rsidRDefault="00E5477E" w:rsidP="004E5B17"/>
    <w:p w:rsidR="004E5B17" w:rsidRPr="00F66AF0" w:rsidRDefault="00F66AF0" w:rsidP="004E5B17">
      <w:r>
        <w:t>IV   PARNICE I POSTUPCI  ZNAČAJNE</w:t>
      </w:r>
      <w:r w:rsidR="007347B2">
        <w:t xml:space="preserve"> </w:t>
      </w:r>
      <w:r>
        <w:t>VRIJEDNOSTI</w:t>
      </w:r>
    </w:p>
    <w:p w:rsidR="004E5B17" w:rsidRDefault="004E5B17" w:rsidP="004E5B17">
      <w:pPr>
        <w:rPr>
          <w:i/>
        </w:rPr>
      </w:pPr>
    </w:p>
    <w:p w:rsidR="004E5B17" w:rsidRDefault="00D0235F" w:rsidP="004E5B17">
      <w:r>
        <w:t>Prema st</w:t>
      </w:r>
      <w:r w:rsidR="007347B2">
        <w:t>anju preuzetih sudskih predmeta</w:t>
      </w:r>
      <w:r>
        <w:t xml:space="preserve"> koje vodi stečajni dužnik, proizlaze slijedeće parnice značajne vrijednosti:</w:t>
      </w:r>
    </w:p>
    <w:p w:rsidR="00D0235F" w:rsidRDefault="00D0235F" w:rsidP="004E5B17"/>
    <w:p w:rsidR="00216BF1" w:rsidRDefault="00D0235F" w:rsidP="004E5B17">
      <w:r>
        <w:t xml:space="preserve">- Ovršni postupak </w:t>
      </w:r>
      <w:proofErr w:type="spellStart"/>
      <w:r>
        <w:t>Ovr</w:t>
      </w:r>
      <w:proofErr w:type="spellEnd"/>
      <w:r>
        <w:t xml:space="preserve">-12705/15 </w:t>
      </w:r>
      <w:r w:rsidR="007347B2">
        <w:t xml:space="preserve">( </w:t>
      </w:r>
      <w:proofErr w:type="spellStart"/>
      <w:r w:rsidR="007347B2">
        <w:t>vps</w:t>
      </w:r>
      <w:proofErr w:type="spellEnd"/>
      <w:r w:rsidR="007347B2">
        <w:t xml:space="preserve"> 138.437.011,36 kn) </w:t>
      </w:r>
      <w:r>
        <w:t xml:space="preserve">na </w:t>
      </w:r>
      <w:r w:rsidR="00151DA9">
        <w:t>Općinskom građanskom sudu u Zagrebu i to na potraživanjima SMOKINGA od dužnikovih dužnika</w:t>
      </w:r>
      <w:r w:rsidR="00CC5DFF">
        <w:t xml:space="preserve"> po osnovi zajmova i robnih kredita od društava </w:t>
      </w:r>
      <w:r w:rsidR="00151DA9">
        <w:t xml:space="preserve"> </w:t>
      </w:r>
      <w:proofErr w:type="spellStart"/>
      <w:r w:rsidR="00151DA9">
        <w:t>Raul</w:t>
      </w:r>
      <w:proofErr w:type="spellEnd"/>
      <w:r w:rsidR="00151DA9">
        <w:t xml:space="preserve"> d.o.o., Crveni Kru</w:t>
      </w:r>
      <w:r w:rsidR="006B7700">
        <w:t xml:space="preserve">g d.o.o., Rea </w:t>
      </w:r>
      <w:proofErr w:type="spellStart"/>
      <w:r w:rsidR="006B7700">
        <w:t>corporation</w:t>
      </w:r>
      <w:proofErr w:type="spellEnd"/>
      <w:r w:rsidR="006B7700">
        <w:t xml:space="preserve"> d.o.o.</w:t>
      </w:r>
      <w:r w:rsidR="00151DA9">
        <w:t xml:space="preserve">, </w:t>
      </w:r>
      <w:proofErr w:type="spellStart"/>
      <w:r w:rsidR="00151DA9">
        <w:t>Kristofer</w:t>
      </w:r>
      <w:proofErr w:type="spellEnd"/>
      <w:r w:rsidR="00151DA9">
        <w:t xml:space="preserve"> d.o.o. i Grano d.o.o. zapljenom</w:t>
      </w:r>
      <w:r w:rsidR="007347B2">
        <w:t xml:space="preserve"> i prijenosom radi ispunjenja na ovrhovoditelja </w:t>
      </w:r>
      <w:r w:rsidR="00151DA9">
        <w:t xml:space="preserve">potraživanja u sveukupnom iznosu od 21.638.122,00 kn. </w:t>
      </w:r>
      <w:r w:rsidR="003D25E9">
        <w:t>U prijedlogu za ovrhu u točki 4. Ovrhovoditelj je predložio  „ U skladu s odredbom članka 195.st.1. Ovršnog zakona, da zapl</w:t>
      </w:r>
      <w:r w:rsidR="00CC5DFF">
        <w:t>i</w:t>
      </w:r>
      <w:r w:rsidR="003D25E9">
        <w:t xml:space="preserve">jenjena tražbina prelazi prijenosom umjesto isplate na Ovrhovoditelja do prenesenog iznosa, s učinkom ustupanja tražbine uz naknadu“, a povodom prijedloga je sud donio rješenje kojim određuje predloženu ovrhu, te naložio </w:t>
      </w:r>
      <w:proofErr w:type="spellStart"/>
      <w:r w:rsidR="003D25E9">
        <w:t>ovršenikovim</w:t>
      </w:r>
      <w:proofErr w:type="spellEnd"/>
      <w:r w:rsidR="003D25E9">
        <w:t xml:space="preserve"> dužnicima očitovanje o tražbini i da polože dužni iznos na račun suda.</w:t>
      </w:r>
      <w:r w:rsidR="00F66AF0">
        <w:t xml:space="preserve"> </w:t>
      </w:r>
      <w:proofErr w:type="spellStart"/>
      <w:r w:rsidR="00F66AF0">
        <w:t>Ovršenikovi</w:t>
      </w:r>
      <w:proofErr w:type="spellEnd"/>
      <w:r w:rsidR="00F66AF0">
        <w:t xml:space="preserve"> dužnici su se očitovali da nemaju </w:t>
      </w:r>
      <w:proofErr w:type="spellStart"/>
      <w:r w:rsidR="00F66AF0">
        <w:t>dospijelih</w:t>
      </w:r>
      <w:proofErr w:type="spellEnd"/>
      <w:r w:rsidR="00F66AF0">
        <w:t xml:space="preserve"> obaveza i da ne žele ispuniti obavezu po ovršnom rješenju. </w:t>
      </w:r>
      <w:r w:rsidR="003D25E9">
        <w:t xml:space="preserve"> Posebnim r</w:t>
      </w:r>
      <w:r w:rsidR="00151DA9">
        <w:t xml:space="preserve">ješenjem suda </w:t>
      </w:r>
      <w:r w:rsidR="00FE7A3D">
        <w:t xml:space="preserve"> </w:t>
      </w:r>
      <w:r w:rsidR="00151DA9">
        <w:t xml:space="preserve">Smoking </w:t>
      </w:r>
      <w:r w:rsidR="00FE7A3D">
        <w:t xml:space="preserve">je kao </w:t>
      </w:r>
      <w:proofErr w:type="spellStart"/>
      <w:r w:rsidR="00FE7A3D">
        <w:t>ovršenik</w:t>
      </w:r>
      <w:proofErr w:type="spellEnd"/>
      <w:r w:rsidR="00FE7A3D">
        <w:t xml:space="preserve"> upućen </w:t>
      </w:r>
      <w:r w:rsidR="00151DA9">
        <w:t xml:space="preserve"> u parnicu radi nedopuštenosti ovrhe uz </w:t>
      </w:r>
      <w:r w:rsidR="00374489">
        <w:t xml:space="preserve">odbijanje prijedloga za odgodu ovrhe. </w:t>
      </w:r>
      <w:r w:rsidR="006B7700">
        <w:t>Parnica radi nedopuštenosti ovrhe vodi se pod poslovnim brojem P-6523/16 na Općinskom građanskom sudu u Zagrebu, a Smoking kao tužitelj u bitnom navodi da je ovršno rješenje doneseno na temelju Sporazuma o osiguranju tražbine ovrhovoditelja na poslovnim udjelima, da u istom nije sadržano pravo ovrhe na tražbinama Smokinga, prigovara se visini tražbine, da je ugovor na kojem se temelji tražbina raskinut i da je prestala obaveza po istom. U odnosu na raskid ug</w:t>
      </w:r>
      <w:r w:rsidR="00312AC5">
        <w:t>o</w:t>
      </w:r>
      <w:r w:rsidR="006B7700">
        <w:t xml:space="preserve">vora u postupku traženja privremene mjere zabrane naplate po zadužnici, Visoki trgovački sud je u svojoj odluci </w:t>
      </w:r>
      <w:proofErr w:type="spellStart"/>
      <w:r w:rsidR="006B7700">
        <w:t>Pž</w:t>
      </w:r>
      <w:proofErr w:type="spellEnd"/>
      <w:r w:rsidR="006B7700">
        <w:t>-</w:t>
      </w:r>
      <w:r w:rsidR="00312AC5">
        <w:t>7709/15</w:t>
      </w:r>
      <w:r w:rsidR="006B7700">
        <w:t xml:space="preserve"> ukinuo privremenu mjeru i preinačio odluku </w:t>
      </w:r>
      <w:r w:rsidR="007315F4">
        <w:t xml:space="preserve">odbijanjem prijedloga za privremenu mjeru </w:t>
      </w:r>
      <w:r w:rsidR="006B7700">
        <w:t xml:space="preserve">uz obrazloženje da raskidom ugovora nije prestala obaveza plaćanja </w:t>
      </w:r>
      <w:r w:rsidR="00216BF1">
        <w:t xml:space="preserve">isporuka robe koje su nastale do raskida. Rješenjem suda od 3.1.2017.g. radi otvaranja stečajnog postupka nad </w:t>
      </w:r>
      <w:proofErr w:type="spellStart"/>
      <w:r w:rsidR="00216BF1">
        <w:t>ovršenikom</w:t>
      </w:r>
      <w:proofErr w:type="spellEnd"/>
      <w:r w:rsidR="00216BF1">
        <w:t>, sud je obustav</w:t>
      </w:r>
      <w:r w:rsidR="00F66AF0">
        <w:t>io ovrhu</w:t>
      </w:r>
      <w:r w:rsidR="00216BF1">
        <w:t>.</w:t>
      </w:r>
      <w:r w:rsidR="00F66AF0">
        <w:t xml:space="preserve"> Izvršen je uvid kod ovršnog suca radi ishođenja klauzule pravomoćnosti i ovršnosti </w:t>
      </w:r>
      <w:r w:rsidR="00F66AF0">
        <w:lastRenderedPageBreak/>
        <w:t>donesenog ovršnog rješenja, no kako povodom žalbe na rješe</w:t>
      </w:r>
      <w:r w:rsidR="009A2773">
        <w:t>nje o ovrsi, nadležni</w:t>
      </w:r>
      <w:r w:rsidR="007347B2">
        <w:t xml:space="preserve"> sud nije donio odluku, to</w:t>
      </w:r>
      <w:r w:rsidR="00F66AF0">
        <w:t xml:space="preserve"> nije bilo moguće ishoditi klauzulu pravomoćnosti na rješenje</w:t>
      </w:r>
      <w:r w:rsidR="009A2773">
        <w:t xml:space="preserve"> o ovrsi broj </w:t>
      </w:r>
      <w:proofErr w:type="spellStart"/>
      <w:r w:rsidR="009A2773">
        <w:t>Ovr</w:t>
      </w:r>
      <w:proofErr w:type="spellEnd"/>
      <w:r w:rsidR="009A2773">
        <w:t>-12075/15. A</w:t>
      </w:r>
      <w:r w:rsidR="00F66AF0">
        <w:t>ko žalba bude odbijena prema navodu suca biti će ispunjene pretpostavke za izdavanje klauzule pravomoćnosti i ovršnosti, te ovrhovoditelj postaje vlasnik prenesenih potraživanja.</w:t>
      </w:r>
      <w:r w:rsidR="00216BF1">
        <w:t xml:space="preserve"> </w:t>
      </w:r>
      <w:r w:rsidR="00013A93">
        <w:t xml:space="preserve">Kako je postupak nedopuštenosti ovrhe  nezavisan postupak, </w:t>
      </w:r>
      <w:r w:rsidR="004006C3">
        <w:t xml:space="preserve"> ovršno </w:t>
      </w:r>
      <w:r w:rsidR="007347B2">
        <w:t xml:space="preserve">bi </w:t>
      </w:r>
      <w:r w:rsidR="004006C3">
        <w:t>rješenje ima</w:t>
      </w:r>
      <w:r w:rsidR="007347B2">
        <w:t>lo</w:t>
      </w:r>
      <w:r w:rsidR="004006C3">
        <w:t xml:space="preserve"> učinak pravomoćne odluke, a rješenje o obustavi ovrhe nema učinak na pravomoćnu odluku o prijenosu tražbina na ovrhovoditelja</w:t>
      </w:r>
      <w:r w:rsidR="00CC5DFF">
        <w:t xml:space="preserve"> koje je nastalo u trenutku donošenja ovršnog rješenja</w:t>
      </w:r>
      <w:r w:rsidR="004006C3">
        <w:t>. Kako se prenesena potraživanja proc</w:t>
      </w:r>
      <w:r w:rsidR="00CC5DFF">
        <w:t xml:space="preserve">jenjuju </w:t>
      </w:r>
      <w:r w:rsidR="004006C3">
        <w:t xml:space="preserve"> kao nenaplativa</w:t>
      </w:r>
      <w:r w:rsidR="003D25E9">
        <w:t xml:space="preserve"> </w:t>
      </w:r>
      <w:r w:rsidR="004006C3">
        <w:t xml:space="preserve">( opisano u analizi imovine) procjenjuje se da </w:t>
      </w:r>
      <w:r w:rsidR="007347B2">
        <w:t>ni</w:t>
      </w:r>
      <w:r w:rsidR="004006C3">
        <w:t xml:space="preserve">je </w:t>
      </w:r>
      <w:r w:rsidR="007347B2">
        <w:t xml:space="preserve">ekonomičan </w:t>
      </w:r>
      <w:r w:rsidR="004006C3">
        <w:t xml:space="preserve"> </w:t>
      </w:r>
      <w:r w:rsidR="00216BF1">
        <w:t xml:space="preserve"> daljnji interes za nastavak parnic</w:t>
      </w:r>
      <w:r w:rsidR="004006C3">
        <w:t>e radi nedopuštenosti ovrhe</w:t>
      </w:r>
      <w:r w:rsidR="007347B2">
        <w:t xml:space="preserve"> jer će visoki troškovi parnice neminovno nastati uz upitan uspjeh u parnici i očekivane koristi od nenaplativih potraživanja. P</w:t>
      </w:r>
      <w:r w:rsidR="004006C3">
        <w:t xml:space="preserve">redlaže da skupština vjerovnika odluči da li će se parnica nastaviti ili ne. Ističe se da stečajni dužnik nema predvidivih dostatnih sredstava za financiranje parnica. </w:t>
      </w:r>
      <w:r w:rsidR="003264A8">
        <w:t>S obzirom na bitan utjecaj</w:t>
      </w:r>
      <w:r w:rsidR="00013A93">
        <w:t xml:space="preserve"> na visinu tražbine ovrhovoditelja, u ovršnom postupku će biti neophodno preuzeti postupak radi donošenja drugostupanjske odluke po žalbi </w:t>
      </w:r>
      <w:r w:rsidR="009A2773">
        <w:t xml:space="preserve">pravnog prednika </w:t>
      </w:r>
      <w:r w:rsidR="00013A93">
        <w:t>stečajnog dužnika</w:t>
      </w:r>
      <w:r w:rsidR="00844C6B">
        <w:t xml:space="preserve"> ili ako smatra Skupština vjerovnika ekonomičnim, donesti odluku o povlačenju žalbe na koji način bi ovršno rješenje postalo pravomoćno i ovršno, a tražbine koje su predmet ovrhe prešle na ovrhovoditelja</w:t>
      </w:r>
      <w:r w:rsidR="00013A93">
        <w:t xml:space="preserve">. </w:t>
      </w:r>
    </w:p>
    <w:p w:rsidR="00216BF1" w:rsidRDefault="00216BF1" w:rsidP="004E5B17">
      <w:r>
        <w:t xml:space="preserve">- </w:t>
      </w:r>
      <w:r w:rsidR="00C00BCD">
        <w:t>parnica P</w:t>
      </w:r>
      <w:r w:rsidR="007D21D6">
        <w:t>-</w:t>
      </w:r>
      <w:r w:rsidR="00C00BCD">
        <w:t xml:space="preserve">2697/15 na Trgovačkom sudu u Zagrebu, VPS 4.759.376,09 kn protiv tuženika BAT HRVATSKA d.o.o. radi nedopuštenosti naplate po zadužnici </w:t>
      </w:r>
      <w:proofErr w:type="spellStart"/>
      <w:r w:rsidR="00C00BCD">
        <w:t>Ov</w:t>
      </w:r>
      <w:proofErr w:type="spellEnd"/>
      <w:r w:rsidR="00C00BCD">
        <w:t>-10532/14 ovjerenoj kod bilježnika Marijana Jurića na kojoj je Smoking potpisnik kao jamac platac. U tužbi se ističe da je ugovor sa glavnim dužnikom raskinut, da su prestale obaveze po jamstvu, da jamstvo nije dano u valjanoj formi. Nastavno na navedeno traži se povrat naplaćenih sredstava. Predmetni spor usko je vezan za prijedlogom za privremenu mjeru pod poslovnim brojem R1-</w:t>
      </w:r>
      <w:r w:rsidR="00F45595">
        <w:t xml:space="preserve">289/15 </w:t>
      </w:r>
      <w:r w:rsidR="00CC5DFF">
        <w:t xml:space="preserve">radi zabrane naplate po predmetnoj zadužnici, no </w:t>
      </w:r>
      <w:r w:rsidR="00F45595">
        <w:t xml:space="preserve"> po odluci  VTS-a pod brojem </w:t>
      </w:r>
      <w:proofErr w:type="spellStart"/>
      <w:r w:rsidR="00F45595">
        <w:t>Pž</w:t>
      </w:r>
      <w:proofErr w:type="spellEnd"/>
      <w:r w:rsidR="00F45595">
        <w:t>-7709/15</w:t>
      </w:r>
      <w:r w:rsidR="00CC5DFF">
        <w:t xml:space="preserve"> preinačena je prvostupanjska odluka i odbijen prijedlog za privremenu mjeru</w:t>
      </w:r>
      <w:r w:rsidR="00F45595">
        <w:t xml:space="preserve">. Također je odbijen zahtjev za reviziju odlukom Vrhovnog suda RH pod brojem </w:t>
      </w:r>
      <w:proofErr w:type="spellStart"/>
      <w:r w:rsidR="00F45595">
        <w:t>Revt</w:t>
      </w:r>
      <w:proofErr w:type="spellEnd"/>
      <w:r w:rsidR="00F45595">
        <w:t xml:space="preserve"> 208/16. U predmetu je doneseno rješenje o prekidu postupka. Slijedom navedenog nije očekivan uspjeh u predmetnoj parnici, te se predlaže  </w:t>
      </w:r>
      <w:r w:rsidR="00844C6B">
        <w:t>da skupština vjerovnika odluči o preuzimanju parnice</w:t>
      </w:r>
      <w:r w:rsidR="00AA4945">
        <w:t xml:space="preserve">, odnosno </w:t>
      </w:r>
      <w:r w:rsidR="00844C6B">
        <w:t>ako se ne preuzima da se suglasi sa povlačenjem tužbe</w:t>
      </w:r>
      <w:r w:rsidR="00F45595">
        <w:t xml:space="preserve"> uz odricanje od tužbenog zahtjeva sve sukladno odredbi članka </w:t>
      </w:r>
      <w:r w:rsidR="007B36BF">
        <w:t>165.st.3. u svezi sa člankom 230. SZ-a.</w:t>
      </w:r>
      <w:r w:rsidR="00E174C9">
        <w:t xml:space="preserve"> </w:t>
      </w:r>
    </w:p>
    <w:p w:rsidR="00E174C9" w:rsidRDefault="00E174C9" w:rsidP="004E5B17">
      <w:r>
        <w:t>- Ovršni postupak ovrhovoditelja</w:t>
      </w:r>
      <w:r w:rsidR="007D21D6">
        <w:t xml:space="preserve"> BAT HRVATSKA d.o.o. protiv ste</w:t>
      </w:r>
      <w:r>
        <w:t xml:space="preserve">čajnog dužnika radi unovčenja nekretnine upisane u </w:t>
      </w:r>
      <w:proofErr w:type="spellStart"/>
      <w:r>
        <w:t>zk.ul</w:t>
      </w:r>
      <w:proofErr w:type="spellEnd"/>
      <w:r>
        <w:t xml:space="preserve">. 1260, k.o. </w:t>
      </w:r>
      <w:proofErr w:type="spellStart"/>
      <w:r>
        <w:t>Strmec</w:t>
      </w:r>
      <w:proofErr w:type="spellEnd"/>
      <w:r>
        <w:t xml:space="preserve"> Stubički,  koja se vodi na Općinskom sudu u Zlataru pod brojem </w:t>
      </w:r>
      <w:proofErr w:type="spellStart"/>
      <w:r>
        <w:t>Ovr</w:t>
      </w:r>
      <w:proofErr w:type="spellEnd"/>
      <w:r>
        <w:t>-2088/15.  Ovršni prijedlog se temelji na Sporazumu o osiguranju tražbine koji je</w:t>
      </w:r>
      <w:r w:rsidR="007D21D6">
        <w:t xml:space="preserve"> upisan u zemljišne knjige. Prema stanju spisa, doneseno je rješenje o prekidu postupka.</w:t>
      </w:r>
    </w:p>
    <w:p w:rsidR="00216BF1" w:rsidRDefault="007C076A" w:rsidP="004E5B17">
      <w:r>
        <w:t xml:space="preserve">- Ovršni postupak pod brojem </w:t>
      </w:r>
      <w:proofErr w:type="spellStart"/>
      <w:r>
        <w:t>Ovr</w:t>
      </w:r>
      <w:proofErr w:type="spellEnd"/>
      <w:r>
        <w:t>-9442/15</w:t>
      </w:r>
      <w:r w:rsidR="00232C85">
        <w:t xml:space="preserve"> ( </w:t>
      </w:r>
      <w:proofErr w:type="spellStart"/>
      <w:r w:rsidR="00232C85">
        <w:t>vps</w:t>
      </w:r>
      <w:proofErr w:type="spellEnd"/>
      <w:r w:rsidR="00232C85">
        <w:t xml:space="preserve"> 138.437.011,36 kn)</w:t>
      </w:r>
      <w:r>
        <w:t xml:space="preserve"> na Općinskom građanskom sudu u Zagrebu po ovrhovoditelju BAT HRVATSKA d.o.o. radi unovčenja nekretnina i namirenja i to prodajom nekretnina u vlasništvu stečajnog dužnika upisanim u </w:t>
      </w:r>
      <w:proofErr w:type="spellStart"/>
      <w:r>
        <w:t>zk.ul</w:t>
      </w:r>
      <w:proofErr w:type="spellEnd"/>
      <w:r>
        <w:t xml:space="preserve">. 6934, 20. Etaža, k.o. Vrapče novo ( lokal u Ilici 276); nekretnina upisanih u </w:t>
      </w:r>
      <w:proofErr w:type="spellStart"/>
      <w:r>
        <w:t>zk.ul</w:t>
      </w:r>
      <w:proofErr w:type="spellEnd"/>
      <w:r>
        <w:t xml:space="preserve">. 19765, poduložak 1360 i 14161, k.o. Grad Zagreb ( u naravi poslovno stambena zgrada u </w:t>
      </w:r>
      <w:proofErr w:type="spellStart"/>
      <w:r>
        <w:t>Rabusovoj</w:t>
      </w:r>
      <w:proofErr w:type="spellEnd"/>
      <w:r>
        <w:t xml:space="preserve"> 13) i nekretnine upisane u </w:t>
      </w:r>
      <w:proofErr w:type="spellStart"/>
      <w:r>
        <w:t>zk.ul</w:t>
      </w:r>
      <w:proofErr w:type="spellEnd"/>
      <w:r>
        <w:t xml:space="preserve">. 25574, 22 Etaža, k.o. Grad Zagreb ( lokal u </w:t>
      </w:r>
      <w:proofErr w:type="spellStart"/>
      <w:r>
        <w:t>Dežmanovoj</w:t>
      </w:r>
      <w:proofErr w:type="spellEnd"/>
      <w:r>
        <w:t xml:space="preserve"> 5). Prema stanju spisa žalba </w:t>
      </w:r>
      <w:proofErr w:type="spellStart"/>
      <w:r>
        <w:t>ovršenika</w:t>
      </w:r>
      <w:proofErr w:type="spellEnd"/>
      <w:r>
        <w:t xml:space="preserve"> je odbačena kao nepravovremena, a na navedeno rješenje je uložena žalba.</w:t>
      </w:r>
      <w:r w:rsidR="0063066B">
        <w:t xml:space="preserve"> Prema stanju e</w:t>
      </w:r>
      <w:r w:rsidR="006A1290">
        <w:t>-</w:t>
      </w:r>
      <w:r w:rsidR="0063066B">
        <w:t xml:space="preserve">predmeta, pod poslovnim brojem </w:t>
      </w:r>
      <w:proofErr w:type="spellStart"/>
      <w:r w:rsidR="0063066B">
        <w:t>Gž</w:t>
      </w:r>
      <w:proofErr w:type="spellEnd"/>
      <w:r w:rsidR="0063066B">
        <w:t xml:space="preserve"> </w:t>
      </w:r>
      <w:proofErr w:type="spellStart"/>
      <w:r w:rsidR="0063066B">
        <w:t>Ovr</w:t>
      </w:r>
      <w:proofErr w:type="spellEnd"/>
      <w:r w:rsidR="0063066B">
        <w:t xml:space="preserve"> 2091/2016 drugostupanjskom odlukom je obijena žalba.</w:t>
      </w:r>
      <w:r>
        <w:t xml:space="preserve"> </w:t>
      </w:r>
      <w:r w:rsidR="00B75278">
        <w:t>Rješenjem suda, nastavljen  je postup</w:t>
      </w:r>
      <w:r w:rsidR="00AA4945">
        <w:t xml:space="preserve">ak. </w:t>
      </w:r>
      <w:r w:rsidR="0063066B">
        <w:t xml:space="preserve"> </w:t>
      </w:r>
    </w:p>
    <w:p w:rsidR="00232C85" w:rsidRDefault="00232C85" w:rsidP="004E5B17">
      <w:r>
        <w:t>- Ovršn</w:t>
      </w:r>
      <w:r w:rsidR="00312AC5">
        <w:t>i postupak po ovrhovoditelju BAT</w:t>
      </w:r>
      <w:r>
        <w:t xml:space="preserve"> HRVATSKA d.o.o., pod poslovnim brojem </w:t>
      </w:r>
      <w:proofErr w:type="spellStart"/>
      <w:r>
        <w:t>Ovr</w:t>
      </w:r>
      <w:proofErr w:type="spellEnd"/>
      <w:r>
        <w:t xml:space="preserve">-7559/2015 kod Općinskog suda u Novom Zagrebu,  na novčanim sredstvima </w:t>
      </w:r>
      <w:proofErr w:type="spellStart"/>
      <w:r>
        <w:t>ovršenika</w:t>
      </w:r>
      <w:proofErr w:type="spellEnd"/>
      <w:r>
        <w:t xml:space="preserve"> Roberto plus d.o.o. i SMOKING d.o.o.. </w:t>
      </w:r>
      <w:r w:rsidR="0063066B">
        <w:t xml:space="preserve"> Povodom žalbi </w:t>
      </w:r>
      <w:proofErr w:type="spellStart"/>
      <w:r w:rsidR="0063066B">
        <w:t>ovršenika</w:t>
      </w:r>
      <w:proofErr w:type="spellEnd"/>
      <w:r w:rsidR="0063066B">
        <w:t xml:space="preserve"> koje se na Županijskom sudu u velikoj Gorici vode pod brojem </w:t>
      </w:r>
      <w:proofErr w:type="spellStart"/>
      <w:r w:rsidR="0063066B">
        <w:t>Gž</w:t>
      </w:r>
      <w:proofErr w:type="spellEnd"/>
      <w:r w:rsidR="0063066B">
        <w:t xml:space="preserve"> </w:t>
      </w:r>
      <w:proofErr w:type="spellStart"/>
      <w:r w:rsidR="0063066B">
        <w:t>Ovr</w:t>
      </w:r>
      <w:proofErr w:type="spellEnd"/>
      <w:r w:rsidR="0063066B">
        <w:t xml:space="preserve">-987/15 i </w:t>
      </w:r>
      <w:proofErr w:type="spellStart"/>
      <w:r w:rsidR="0063066B">
        <w:t>Gž</w:t>
      </w:r>
      <w:proofErr w:type="spellEnd"/>
      <w:r w:rsidR="0063066B">
        <w:t xml:space="preserve"> </w:t>
      </w:r>
      <w:proofErr w:type="spellStart"/>
      <w:r w:rsidR="0063066B">
        <w:t>Ovr</w:t>
      </w:r>
      <w:proofErr w:type="spellEnd"/>
      <w:r w:rsidR="0063066B">
        <w:t xml:space="preserve">-143/16, nije donesena </w:t>
      </w:r>
      <w:r w:rsidR="0063066B">
        <w:lastRenderedPageBreak/>
        <w:t xml:space="preserve">odluka. </w:t>
      </w:r>
      <w:proofErr w:type="spellStart"/>
      <w:r>
        <w:t>Ovršenici</w:t>
      </w:r>
      <w:proofErr w:type="spellEnd"/>
      <w:r>
        <w:t xml:space="preserve"> su ustali tužbom na nedopuštenost ovrhe, a</w:t>
      </w:r>
      <w:r w:rsidR="00312AC5">
        <w:t xml:space="preserve"> </w:t>
      </w:r>
      <w:r>
        <w:t xml:space="preserve">koji se postupak vodi pod poslovnim brojem P-766/16 na Trgovačkom sudu u Zagrebu. </w:t>
      </w:r>
      <w:r w:rsidR="0078362E">
        <w:t xml:space="preserve">Kako se u predmetnom postupku radi o ovrsi na </w:t>
      </w:r>
      <w:r w:rsidR="0063066B">
        <w:t xml:space="preserve">novčanim sredstvima, </w:t>
      </w:r>
      <w:r w:rsidR="006A1290">
        <w:t xml:space="preserve">na </w:t>
      </w:r>
      <w:r w:rsidR="0078362E">
        <w:t>imovini koja ulazi u stečajnu masu</w:t>
      </w:r>
      <w:r w:rsidR="006A1290">
        <w:t xml:space="preserve">, prema odredbi  </w:t>
      </w:r>
      <w:r w:rsidR="0078362E">
        <w:t>članka 169.st.1. do 3. St</w:t>
      </w:r>
      <w:r w:rsidR="006A1290">
        <w:t xml:space="preserve">ečajnog zakona ispunjene su pretpostavke za obustavu ovrhe. Procjenjuje se daljnje vođenje parnice </w:t>
      </w:r>
      <w:r w:rsidR="0078362E">
        <w:t xml:space="preserve"> rad</w:t>
      </w:r>
      <w:r w:rsidR="006A1290">
        <w:t>i nedopuštenosti ovrhe neekonomičnim i nesvrsishodnim</w:t>
      </w:r>
      <w:r w:rsidR="0078362E">
        <w:t xml:space="preserve">, te se predlaže </w:t>
      </w:r>
      <w:r w:rsidR="006A1290">
        <w:t xml:space="preserve">da skupština vjerovnika odluči o </w:t>
      </w:r>
      <w:r w:rsidR="0078362E">
        <w:t>povlačenje tužbe i odricanje od tužbenog zahtjeva (čl. 165.st.3. SZ-a)</w:t>
      </w:r>
    </w:p>
    <w:p w:rsidR="0039141E" w:rsidRDefault="00D0695A" w:rsidP="004E5B17">
      <w:r>
        <w:t xml:space="preserve">- ovršni postupak pod brojem </w:t>
      </w:r>
      <w:proofErr w:type="spellStart"/>
      <w:r>
        <w:t>Ovr</w:t>
      </w:r>
      <w:proofErr w:type="spellEnd"/>
      <w:r>
        <w:t>-11610/16</w:t>
      </w:r>
      <w:r w:rsidR="0063066B">
        <w:t xml:space="preserve"> po ovrhovoditelju ADDIKO BANK d.d. Zagreb </w:t>
      </w:r>
      <w:r>
        <w:t xml:space="preserve">kod Općinskog građanskog suda u Zagrebu protiv </w:t>
      </w:r>
      <w:proofErr w:type="spellStart"/>
      <w:r>
        <w:t>ovršenika</w:t>
      </w:r>
      <w:proofErr w:type="spellEnd"/>
      <w:r>
        <w:t xml:space="preserve"> SMOKING d</w:t>
      </w:r>
      <w:r w:rsidR="00DF202A">
        <w:t>.o.o. i RAUL d.o.o., a kojim  je postupkom obuhvaćena nekretnina</w:t>
      </w:r>
      <w:r>
        <w:t xml:space="preserve"> u vlasništvu stečajnog dužnika upisana u </w:t>
      </w:r>
      <w:proofErr w:type="spellStart"/>
      <w:r>
        <w:t>zk.</w:t>
      </w:r>
      <w:r w:rsidR="00DF202A">
        <w:t>ul</w:t>
      </w:r>
      <w:proofErr w:type="spellEnd"/>
      <w:r w:rsidR="00DF202A">
        <w:t>. 6934, k.o. Vrapče Novo ( lo</w:t>
      </w:r>
      <w:r>
        <w:t>k</w:t>
      </w:r>
      <w:r w:rsidR="00DF202A">
        <w:t>a</w:t>
      </w:r>
      <w:r>
        <w:t xml:space="preserve">l  Ilici 276) ( </w:t>
      </w:r>
      <w:proofErr w:type="spellStart"/>
      <w:r>
        <w:t>vps</w:t>
      </w:r>
      <w:proofErr w:type="spellEnd"/>
      <w:r>
        <w:t xml:space="preserve"> 2.351.282,03 kn)</w:t>
      </w:r>
    </w:p>
    <w:p w:rsidR="00312AC5" w:rsidRDefault="00312AC5" w:rsidP="00312AC5">
      <w:r>
        <w:t>- prekršajni postupak temeljem izrečene kazne prekršajnim nalogom  inspektorata rada za okrivljenu pravnu osobu u iznosu od 482.000,00 kn</w:t>
      </w:r>
      <w:r w:rsidR="00AA4945">
        <w:t xml:space="preserve"> zbog neisplata plaća</w:t>
      </w:r>
    </w:p>
    <w:p w:rsidR="00312AC5" w:rsidRDefault="00312AC5" w:rsidP="00312AC5">
      <w:r>
        <w:t xml:space="preserve">- Radni spor pod brojem </w:t>
      </w:r>
      <w:proofErr w:type="spellStart"/>
      <w:r>
        <w:t>Pr</w:t>
      </w:r>
      <w:proofErr w:type="spellEnd"/>
      <w:r>
        <w:t xml:space="preserve">-814/16 na </w:t>
      </w:r>
      <w:r w:rsidR="00AA4945">
        <w:t xml:space="preserve">Općinskom radnom sudu u Zagrebu po  tužiteljici Biseri </w:t>
      </w:r>
      <w:r>
        <w:t xml:space="preserve">Despotović radi naknade štete u iznosu od 37.011,26 kn. Prvostupanjskom odlukom je odbijen tužbeni zahtjev, a tužiteljica je uložila </w:t>
      </w:r>
      <w:r w:rsidR="00DF202A">
        <w:t>žalbu. Prijava tražbine je predana na poštu 8.2.2017.g., te je van roka</w:t>
      </w:r>
      <w:r>
        <w:t>.</w:t>
      </w:r>
      <w:r w:rsidR="00DF202A">
        <w:t xml:space="preserve"> Podnesen je prijedlog za odbačaj prijave.</w:t>
      </w:r>
    </w:p>
    <w:p w:rsidR="00312AC5" w:rsidRDefault="00312AC5" w:rsidP="004E5B17"/>
    <w:p w:rsidR="004E5B17" w:rsidRDefault="004E5B17" w:rsidP="004E5B17"/>
    <w:p w:rsidR="00DB1A34" w:rsidRDefault="00DB1A34" w:rsidP="004E5B17"/>
    <w:p w:rsidR="00DB1A34" w:rsidRDefault="00DB1A34" w:rsidP="004E5B17">
      <w:r>
        <w:t>IV   OBAVEZE STEČAJNOG DUŽNIKA</w:t>
      </w:r>
    </w:p>
    <w:p w:rsidR="00DB1A34" w:rsidRDefault="00DB1A34" w:rsidP="004E5B17"/>
    <w:p w:rsidR="00DB1A34" w:rsidRDefault="00DB1A34" w:rsidP="004E5B17">
      <w:r>
        <w:t>Potencijalne obaveze stečajnog dužnika čine ukupno prijavljene tražbine zbog eventualnih parnica na utvrđenje do okončanja istih, te predvidivi troškovi stečajnog postupka koji se namiruju na teret stečajne mase.</w:t>
      </w:r>
    </w:p>
    <w:p w:rsidR="00DB1A34" w:rsidRDefault="00DB1A34" w:rsidP="004E5B17"/>
    <w:p w:rsidR="004E5B17" w:rsidRPr="00DB1A34" w:rsidRDefault="004E5B17" w:rsidP="004E5B17">
      <w:pPr>
        <w:rPr>
          <w:i/>
        </w:rPr>
      </w:pPr>
      <w:r>
        <w:t xml:space="preserve">                            </w:t>
      </w:r>
      <w:r w:rsidRPr="00DB1A34">
        <w:rPr>
          <w:i/>
        </w:rPr>
        <w:t>Obaveze prema stanju zaprimljenih prijava tražbina</w:t>
      </w:r>
    </w:p>
    <w:p w:rsidR="004E5B17" w:rsidRDefault="004E5B17" w:rsidP="004E5B17"/>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2106"/>
      </w:tblGrid>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Status prijave</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 xml:space="preserve">   Iznos (kn)</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855D53">
            <w:pPr>
              <w:spacing w:line="276" w:lineRule="auto"/>
              <w:rPr>
                <w:lang w:eastAsia="en-US"/>
              </w:rPr>
            </w:pPr>
            <w:r>
              <w:rPr>
                <w:lang w:eastAsia="en-US"/>
              </w:rPr>
              <w:t>Prijavljene tražbine I višeg isplatnog reda</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DB1A34">
            <w:pPr>
              <w:spacing w:line="276" w:lineRule="auto"/>
              <w:rPr>
                <w:lang w:eastAsia="en-US"/>
              </w:rPr>
            </w:pPr>
            <w:r>
              <w:rPr>
                <w:lang w:eastAsia="en-US"/>
              </w:rPr>
              <w:t xml:space="preserve">     2.680.525,17</w:t>
            </w:r>
            <w:r w:rsidR="004E5B17">
              <w:rPr>
                <w:lang w:eastAsia="en-US"/>
              </w:rPr>
              <w:t xml:space="preserve"> </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855D53">
            <w:pPr>
              <w:spacing w:line="276" w:lineRule="auto"/>
              <w:rPr>
                <w:lang w:eastAsia="en-US"/>
              </w:rPr>
            </w:pPr>
            <w:r>
              <w:rPr>
                <w:lang w:eastAsia="en-US"/>
              </w:rPr>
              <w:t>Prijavljene tražbine II višeg isplatnog reda</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DB1A34">
            <w:pPr>
              <w:spacing w:line="276" w:lineRule="auto"/>
              <w:rPr>
                <w:lang w:eastAsia="en-US"/>
              </w:rPr>
            </w:pPr>
            <w:r>
              <w:rPr>
                <w:lang w:eastAsia="en-US"/>
              </w:rPr>
              <w:t xml:space="preserve"> 299.422.840,95</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Ukupno prijavljene tražbine</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DB1A34">
            <w:pPr>
              <w:spacing w:line="276" w:lineRule="auto"/>
              <w:rPr>
                <w:lang w:eastAsia="en-US"/>
              </w:rPr>
            </w:pPr>
            <w:r>
              <w:rPr>
                <w:lang w:eastAsia="en-US"/>
              </w:rPr>
              <w:t xml:space="preserve"> 302.103.366,12</w:t>
            </w:r>
          </w:p>
        </w:tc>
      </w:tr>
    </w:tbl>
    <w:p w:rsidR="004E5B17" w:rsidRDefault="004E5B17" w:rsidP="004E5B17"/>
    <w:p w:rsidR="004E5B17" w:rsidRDefault="004E5B17" w:rsidP="004E5B17"/>
    <w:p w:rsidR="004E5B17" w:rsidRDefault="004E5B17" w:rsidP="004E5B17">
      <w:r>
        <w:t xml:space="preserve">Ukupno </w:t>
      </w:r>
      <w:r w:rsidR="00DA2CF3">
        <w:t xml:space="preserve">predvidivi troškova </w:t>
      </w:r>
      <w:r>
        <w:t xml:space="preserve"> stečajnog postupka procjenjuju se </w:t>
      </w:r>
      <w:r w:rsidR="00DA2CF3">
        <w:t xml:space="preserve">na očekivanom minimalnom trajanju stečajnog postupka od 18 mjeseci, te se isti  procjenjuju </w:t>
      </w:r>
      <w:r>
        <w:t>u slijedećem iznosu:</w:t>
      </w:r>
    </w:p>
    <w:p w:rsidR="004E5B17" w:rsidRDefault="004E5B17" w:rsidP="004E5B17"/>
    <w:tbl>
      <w:tblPr>
        <w:tblW w:w="0" w:type="auto"/>
        <w:tblInd w:w="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4"/>
        <w:gridCol w:w="2106"/>
      </w:tblGrid>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Predvidivi troškovi</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 xml:space="preserve">   Iznos (kn)</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 xml:space="preserve">Troškovi </w:t>
            </w:r>
            <w:r w:rsidR="00382E26">
              <w:rPr>
                <w:lang w:eastAsia="en-US"/>
              </w:rPr>
              <w:t>knjigovodstva ( za 18</w:t>
            </w:r>
            <w:r>
              <w:rPr>
                <w:lang w:eastAsia="en-US"/>
              </w:rPr>
              <w:t xml:space="preserve"> mjeseci)</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657795">
            <w:pPr>
              <w:spacing w:line="276" w:lineRule="auto"/>
              <w:rPr>
                <w:lang w:eastAsia="en-US"/>
              </w:rPr>
            </w:pPr>
            <w:r>
              <w:rPr>
                <w:lang w:eastAsia="en-US"/>
              </w:rPr>
              <w:t xml:space="preserve">  </w:t>
            </w:r>
            <w:r w:rsidR="00DA2CF3">
              <w:rPr>
                <w:lang w:eastAsia="en-US"/>
              </w:rPr>
              <w:t xml:space="preserve">   4</w:t>
            </w:r>
            <w:r w:rsidR="004E5B17">
              <w:rPr>
                <w:lang w:eastAsia="en-US"/>
              </w:rPr>
              <w:t>5.000,00</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DA2CF3">
            <w:pPr>
              <w:spacing w:line="276" w:lineRule="auto"/>
              <w:rPr>
                <w:lang w:eastAsia="en-US"/>
              </w:rPr>
            </w:pPr>
            <w:r>
              <w:rPr>
                <w:lang w:eastAsia="en-US"/>
              </w:rPr>
              <w:t>Troškovi vještaka</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DA2CF3">
            <w:pPr>
              <w:spacing w:line="276" w:lineRule="auto"/>
              <w:rPr>
                <w:lang w:eastAsia="en-US"/>
              </w:rPr>
            </w:pPr>
            <w:r>
              <w:rPr>
                <w:lang w:eastAsia="en-US"/>
              </w:rPr>
              <w:t xml:space="preserve">   </w:t>
            </w:r>
            <w:r w:rsidR="00657795">
              <w:rPr>
                <w:lang w:eastAsia="en-US"/>
              </w:rPr>
              <w:t xml:space="preserve">  </w:t>
            </w:r>
            <w:r>
              <w:rPr>
                <w:lang w:eastAsia="en-US"/>
              </w:rPr>
              <w:t>20.000,00</w:t>
            </w:r>
          </w:p>
        </w:tc>
      </w:tr>
      <w:tr w:rsidR="00855D53"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Režijski troškovi imovine i održavanja</w:t>
            </w:r>
          </w:p>
        </w:tc>
        <w:tc>
          <w:tcPr>
            <w:tcW w:w="2106"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 xml:space="preserve">   </w:t>
            </w:r>
            <w:r w:rsidR="00657795">
              <w:rPr>
                <w:lang w:eastAsia="en-US"/>
              </w:rPr>
              <w:t xml:space="preserve">  </w:t>
            </w:r>
            <w:r>
              <w:rPr>
                <w:lang w:eastAsia="en-US"/>
              </w:rPr>
              <w:t>32.000,00</w:t>
            </w:r>
          </w:p>
        </w:tc>
      </w:tr>
      <w:tr w:rsidR="00855D53"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Troškovi prijevoza, smještaja pokretnina (kiosci)</w:t>
            </w:r>
          </w:p>
        </w:tc>
        <w:tc>
          <w:tcPr>
            <w:tcW w:w="2106"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 xml:space="preserve">  </w:t>
            </w:r>
            <w:r w:rsidR="00657795">
              <w:rPr>
                <w:lang w:eastAsia="en-US"/>
              </w:rPr>
              <w:t xml:space="preserve">  </w:t>
            </w:r>
            <w:r>
              <w:rPr>
                <w:lang w:eastAsia="en-US"/>
              </w:rPr>
              <w:t xml:space="preserve"> 30.000,00</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DA2CF3">
            <w:pPr>
              <w:spacing w:line="276" w:lineRule="auto"/>
              <w:rPr>
                <w:lang w:eastAsia="en-US"/>
              </w:rPr>
            </w:pPr>
            <w:r>
              <w:rPr>
                <w:lang w:eastAsia="en-US"/>
              </w:rPr>
              <w:t xml:space="preserve">Predvidivi troškovi sudskih postupka, bilježnika i sl. </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DA2CF3">
            <w:pPr>
              <w:spacing w:line="276" w:lineRule="auto"/>
              <w:rPr>
                <w:lang w:eastAsia="en-US"/>
              </w:rPr>
            </w:pPr>
            <w:r>
              <w:rPr>
                <w:lang w:eastAsia="en-US"/>
              </w:rPr>
              <w:t xml:space="preserve"> </w:t>
            </w:r>
            <w:r w:rsidR="00657795">
              <w:rPr>
                <w:lang w:eastAsia="en-US"/>
              </w:rPr>
              <w:t xml:space="preserve">  </w:t>
            </w:r>
            <w:r w:rsidR="001D47F9">
              <w:rPr>
                <w:lang w:eastAsia="en-US"/>
              </w:rPr>
              <w:t>650.000,00</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Nagrada stečajnog upravitelja</w:t>
            </w:r>
            <w:r w:rsidR="00E5477E">
              <w:rPr>
                <w:lang w:eastAsia="en-US"/>
              </w:rPr>
              <w:t xml:space="preserve"> bruto</w:t>
            </w:r>
            <w:r>
              <w:rPr>
                <w:lang w:eastAsia="en-US"/>
              </w:rPr>
              <w:t xml:space="preserve"> prema Uredbi</w:t>
            </w:r>
          </w:p>
          <w:p w:rsidR="004E5B17" w:rsidRDefault="004E5B17">
            <w:pPr>
              <w:spacing w:line="276" w:lineRule="auto"/>
              <w:rPr>
                <w:sz w:val="16"/>
                <w:szCs w:val="16"/>
                <w:lang w:eastAsia="en-US"/>
              </w:rPr>
            </w:pPr>
            <w:r>
              <w:rPr>
                <w:sz w:val="16"/>
                <w:szCs w:val="16"/>
                <w:lang w:eastAsia="en-US"/>
              </w:rPr>
              <w:lastRenderedPageBreak/>
              <w:t>( na osnovi predvidive stečajne mase )</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657795">
            <w:pPr>
              <w:spacing w:line="276" w:lineRule="auto"/>
              <w:rPr>
                <w:lang w:eastAsia="en-US"/>
              </w:rPr>
            </w:pPr>
            <w:r>
              <w:rPr>
                <w:lang w:eastAsia="en-US"/>
              </w:rPr>
              <w:lastRenderedPageBreak/>
              <w:t xml:space="preserve">   561.660,00</w:t>
            </w:r>
          </w:p>
        </w:tc>
      </w:tr>
      <w:tr w:rsidR="00855D53"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lastRenderedPageBreak/>
              <w:t>Troškovi naknada suradnika</w:t>
            </w:r>
          </w:p>
        </w:tc>
        <w:tc>
          <w:tcPr>
            <w:tcW w:w="2106"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 xml:space="preserve">  </w:t>
            </w:r>
            <w:r w:rsidR="00657795">
              <w:rPr>
                <w:lang w:eastAsia="en-US"/>
              </w:rPr>
              <w:t xml:space="preserve">  </w:t>
            </w:r>
            <w:r>
              <w:rPr>
                <w:lang w:eastAsia="en-US"/>
              </w:rPr>
              <w:t xml:space="preserve"> 20.000,00</w:t>
            </w:r>
          </w:p>
        </w:tc>
      </w:tr>
      <w:tr w:rsidR="00855D53"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855D53" w:rsidRDefault="00855D53">
            <w:pPr>
              <w:spacing w:line="276" w:lineRule="auto"/>
              <w:rPr>
                <w:lang w:eastAsia="en-US"/>
              </w:rPr>
            </w:pPr>
            <w:r>
              <w:rPr>
                <w:lang w:eastAsia="en-US"/>
              </w:rPr>
              <w:t>Troškovi prema obavijesti odvjetnika – čl. 156. SZ-a</w:t>
            </w:r>
          </w:p>
        </w:tc>
        <w:tc>
          <w:tcPr>
            <w:tcW w:w="2106" w:type="dxa"/>
            <w:tcBorders>
              <w:top w:val="single" w:sz="4" w:space="0" w:color="auto"/>
              <w:left w:val="single" w:sz="4" w:space="0" w:color="auto"/>
              <w:bottom w:val="single" w:sz="4" w:space="0" w:color="auto"/>
              <w:right w:val="single" w:sz="4" w:space="0" w:color="auto"/>
            </w:tcBorders>
          </w:tcPr>
          <w:p w:rsidR="00855D53" w:rsidRDefault="00657795">
            <w:pPr>
              <w:spacing w:line="276" w:lineRule="auto"/>
              <w:rPr>
                <w:lang w:eastAsia="en-US"/>
              </w:rPr>
            </w:pPr>
            <w:r>
              <w:rPr>
                <w:lang w:eastAsia="en-US"/>
              </w:rPr>
              <w:t xml:space="preserve">  </w:t>
            </w:r>
            <w:r w:rsidR="00382E26">
              <w:rPr>
                <w:lang w:eastAsia="en-US"/>
              </w:rPr>
              <w:t xml:space="preserve"> 697.535,00</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Troškovi otvaranja računa, naknada, žiga, statistike i sl.</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 xml:space="preserve">   </w:t>
            </w:r>
            <w:r w:rsidR="00657795">
              <w:rPr>
                <w:lang w:eastAsia="en-US"/>
              </w:rPr>
              <w:t xml:space="preserve">  </w:t>
            </w:r>
            <w:r>
              <w:rPr>
                <w:lang w:eastAsia="en-US"/>
              </w:rPr>
              <w:t xml:space="preserve">  1.000,00</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Ostali materijalni troškovi, putni i nepredvidivi troškovi</w:t>
            </w:r>
          </w:p>
        </w:tc>
        <w:tc>
          <w:tcPr>
            <w:tcW w:w="2106" w:type="dxa"/>
            <w:tcBorders>
              <w:top w:val="single" w:sz="4" w:space="0" w:color="auto"/>
              <w:left w:val="single" w:sz="4" w:space="0" w:color="auto"/>
              <w:bottom w:val="single" w:sz="4" w:space="0" w:color="auto"/>
              <w:right w:val="single" w:sz="4" w:space="0" w:color="auto"/>
            </w:tcBorders>
            <w:hideMark/>
          </w:tcPr>
          <w:p w:rsidR="004E5B17" w:rsidRDefault="004E5B17">
            <w:pPr>
              <w:spacing w:line="276" w:lineRule="auto"/>
              <w:rPr>
                <w:lang w:eastAsia="en-US"/>
              </w:rPr>
            </w:pPr>
            <w:r>
              <w:rPr>
                <w:lang w:eastAsia="en-US"/>
              </w:rPr>
              <w:t xml:space="preserve">  </w:t>
            </w:r>
            <w:r w:rsidR="00657795">
              <w:rPr>
                <w:lang w:eastAsia="en-US"/>
              </w:rPr>
              <w:t xml:space="preserve">  </w:t>
            </w:r>
            <w:r>
              <w:rPr>
                <w:lang w:eastAsia="en-US"/>
              </w:rPr>
              <w:t xml:space="preserve"> </w:t>
            </w:r>
            <w:r w:rsidR="00657795">
              <w:rPr>
                <w:lang w:eastAsia="en-US"/>
              </w:rPr>
              <w:t>2</w:t>
            </w:r>
            <w:r w:rsidR="00855D53">
              <w:rPr>
                <w:lang w:eastAsia="en-US"/>
              </w:rPr>
              <w:t>5</w:t>
            </w:r>
            <w:r>
              <w:rPr>
                <w:lang w:eastAsia="en-US"/>
              </w:rPr>
              <w:t xml:space="preserve">.000,00   </w:t>
            </w:r>
          </w:p>
        </w:tc>
      </w:tr>
      <w:tr w:rsidR="004E5B17" w:rsidTr="004E5B17">
        <w:trPr>
          <w:trHeight w:val="426"/>
        </w:trPr>
        <w:tc>
          <w:tcPr>
            <w:tcW w:w="5874" w:type="dxa"/>
            <w:tcBorders>
              <w:top w:val="single" w:sz="4" w:space="0" w:color="auto"/>
              <w:left w:val="single" w:sz="4" w:space="0" w:color="auto"/>
              <w:bottom w:val="single" w:sz="4" w:space="0" w:color="auto"/>
              <w:right w:val="single" w:sz="4" w:space="0" w:color="auto"/>
            </w:tcBorders>
            <w:hideMark/>
          </w:tcPr>
          <w:p w:rsidR="004E5B17" w:rsidRPr="00382E26" w:rsidRDefault="004E5B17">
            <w:pPr>
              <w:spacing w:line="276" w:lineRule="auto"/>
              <w:rPr>
                <w:b/>
                <w:lang w:eastAsia="en-US"/>
              </w:rPr>
            </w:pPr>
            <w:r w:rsidRPr="00382E26">
              <w:rPr>
                <w:b/>
                <w:lang w:eastAsia="en-US"/>
              </w:rPr>
              <w:t>Ukupno predvidivi troškovi postupka</w:t>
            </w:r>
          </w:p>
        </w:tc>
        <w:tc>
          <w:tcPr>
            <w:tcW w:w="2106" w:type="dxa"/>
            <w:tcBorders>
              <w:top w:val="single" w:sz="4" w:space="0" w:color="auto"/>
              <w:left w:val="single" w:sz="4" w:space="0" w:color="auto"/>
              <w:bottom w:val="single" w:sz="4" w:space="0" w:color="auto"/>
              <w:right w:val="single" w:sz="4" w:space="0" w:color="auto"/>
            </w:tcBorders>
            <w:hideMark/>
          </w:tcPr>
          <w:p w:rsidR="004E5B17" w:rsidRPr="00657795" w:rsidRDefault="00657795">
            <w:pPr>
              <w:spacing w:line="276" w:lineRule="auto"/>
              <w:rPr>
                <w:b/>
                <w:lang w:eastAsia="en-US"/>
              </w:rPr>
            </w:pPr>
            <w:r w:rsidRPr="00657795">
              <w:rPr>
                <w:b/>
                <w:lang w:eastAsia="en-US"/>
              </w:rPr>
              <w:t>2.082.195,00</w:t>
            </w:r>
          </w:p>
        </w:tc>
      </w:tr>
      <w:tr w:rsidR="00A1556E"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A1556E" w:rsidRDefault="00A1556E">
            <w:pPr>
              <w:spacing w:line="276" w:lineRule="auto"/>
              <w:rPr>
                <w:lang w:eastAsia="en-US"/>
              </w:rPr>
            </w:pPr>
            <w:r>
              <w:rPr>
                <w:lang w:eastAsia="en-US"/>
              </w:rPr>
              <w:t>Troškovi parnica radi pobijanja-u slučaju gubitka spora</w:t>
            </w:r>
          </w:p>
        </w:tc>
        <w:tc>
          <w:tcPr>
            <w:tcW w:w="2106" w:type="dxa"/>
            <w:tcBorders>
              <w:top w:val="single" w:sz="4" w:space="0" w:color="auto"/>
              <w:left w:val="single" w:sz="4" w:space="0" w:color="auto"/>
              <w:bottom w:val="single" w:sz="4" w:space="0" w:color="auto"/>
              <w:right w:val="single" w:sz="4" w:space="0" w:color="auto"/>
            </w:tcBorders>
          </w:tcPr>
          <w:p w:rsidR="00A1556E" w:rsidRDefault="00A1556E">
            <w:pPr>
              <w:spacing w:line="276" w:lineRule="auto"/>
              <w:rPr>
                <w:lang w:eastAsia="en-US"/>
              </w:rPr>
            </w:pPr>
            <w:r>
              <w:rPr>
                <w:lang w:eastAsia="en-US"/>
              </w:rPr>
              <w:t xml:space="preserve">  350.000,00</w:t>
            </w:r>
          </w:p>
        </w:tc>
      </w:tr>
      <w:tr w:rsidR="00A1556E" w:rsidTr="004E5B17">
        <w:trPr>
          <w:trHeight w:val="426"/>
        </w:trPr>
        <w:tc>
          <w:tcPr>
            <w:tcW w:w="5874" w:type="dxa"/>
            <w:tcBorders>
              <w:top w:val="single" w:sz="4" w:space="0" w:color="auto"/>
              <w:left w:val="single" w:sz="4" w:space="0" w:color="auto"/>
              <w:bottom w:val="single" w:sz="4" w:space="0" w:color="auto"/>
              <w:right w:val="single" w:sz="4" w:space="0" w:color="auto"/>
            </w:tcBorders>
          </w:tcPr>
          <w:p w:rsidR="00A1556E" w:rsidRPr="00657795" w:rsidRDefault="00A1556E">
            <w:pPr>
              <w:spacing w:line="276" w:lineRule="auto"/>
              <w:rPr>
                <w:b/>
                <w:lang w:eastAsia="en-US"/>
              </w:rPr>
            </w:pPr>
            <w:r w:rsidRPr="00657795">
              <w:rPr>
                <w:b/>
                <w:lang w:eastAsia="en-US"/>
              </w:rPr>
              <w:t>Sveukupno mogući predvidivi troškovi postupka</w:t>
            </w:r>
          </w:p>
        </w:tc>
        <w:tc>
          <w:tcPr>
            <w:tcW w:w="2106" w:type="dxa"/>
            <w:tcBorders>
              <w:top w:val="single" w:sz="4" w:space="0" w:color="auto"/>
              <w:left w:val="single" w:sz="4" w:space="0" w:color="auto"/>
              <w:bottom w:val="single" w:sz="4" w:space="0" w:color="auto"/>
              <w:right w:val="single" w:sz="4" w:space="0" w:color="auto"/>
            </w:tcBorders>
          </w:tcPr>
          <w:p w:rsidR="00A1556E" w:rsidRPr="00657795" w:rsidRDefault="00657795">
            <w:pPr>
              <w:spacing w:line="276" w:lineRule="auto"/>
              <w:rPr>
                <w:b/>
                <w:lang w:eastAsia="en-US"/>
              </w:rPr>
            </w:pPr>
            <w:r w:rsidRPr="00657795">
              <w:rPr>
                <w:b/>
                <w:lang w:eastAsia="en-US"/>
              </w:rPr>
              <w:t>2.432.195,00</w:t>
            </w:r>
          </w:p>
        </w:tc>
      </w:tr>
    </w:tbl>
    <w:p w:rsidR="004E5B17" w:rsidRDefault="004E5B17" w:rsidP="004E5B17"/>
    <w:p w:rsidR="001D47F9" w:rsidRDefault="001D47F9" w:rsidP="004E5B17">
      <w:r>
        <w:t xml:space="preserve">Predvidivim troškovima obuhvaćeni su troškovi knjigovodstva jer otvaranjem stečajnog postupka ne prestaju porezno-pravne obaveze stečajnog dužnika. Troškovi vještačenja povezani su sa obvezom procjena nekretnina koje će biti nadalje predmet unovčenja po stečajnom sucu. Režijski troškovi predviđeni su u minimalnom mjesečnom iznosu s obzirom da je dio nekretnina u zakupu i biti će djelomično pokriveni troškovi od zakupoprimaca, no u navedenom smislu upitna je dugotrajnost zakupnih odnosa jer se stečajni dužnik ne može obavezati dužim rokom zakupa. Nagrada stečajnog upravitelja iskazana je u predvidivom bruto trošku sukladno iskazanoj procjeni visine stečajne mase, a sve temeljem Uredbe o nagradi i naknadi troškova. S obzirom na dislociranost kioska, koji su dijelom i izmješteni od pojedinih gradova na posebna skladišta, procjenjuju se troškovi prijevoza i smještaja u iskazanom iznosu. </w:t>
      </w:r>
    </w:p>
    <w:p w:rsidR="001D47F9" w:rsidRDefault="001D47F9" w:rsidP="004E5B17"/>
    <w:p w:rsidR="00657795" w:rsidRDefault="00657795" w:rsidP="004E5B17">
      <w:r>
        <w:t xml:space="preserve">Troškovi odvjetnika za zadnjih 6 mjeseci prije otvaranja stečaja iz članka 156. Stečajnog zakona, iskazani su u iznosu zaprimljenih obavijesti od odvjetničkog društva Vukić, Jelušić, </w:t>
      </w:r>
      <w:proofErr w:type="spellStart"/>
      <w:r>
        <w:t>Šulina</w:t>
      </w:r>
      <w:proofErr w:type="spellEnd"/>
      <w:r>
        <w:t xml:space="preserve">, Stanković, Jurcan i Jabuka iz Rijeke i odvjetničkog društva Grubišić, </w:t>
      </w:r>
      <w:proofErr w:type="spellStart"/>
      <w:r>
        <w:t>Lović</w:t>
      </w:r>
      <w:proofErr w:type="spellEnd"/>
      <w:r>
        <w:t xml:space="preserve">, </w:t>
      </w:r>
      <w:proofErr w:type="spellStart"/>
      <w:r>
        <w:t>Laslić</w:t>
      </w:r>
      <w:proofErr w:type="spellEnd"/>
      <w:r>
        <w:t xml:space="preserve"> d.o.o. iz Zagreba.</w:t>
      </w:r>
    </w:p>
    <w:p w:rsidR="00657795" w:rsidRDefault="00657795" w:rsidP="004E5B17"/>
    <w:p w:rsidR="001D47F9" w:rsidRDefault="001D47F9" w:rsidP="004E5B17">
      <w:r>
        <w:t xml:space="preserve">Troškovi odvjetnika i bilježnika, predviđeni su prioritetno u dijelu eventualnih parnica radi utvrđenja tražbina, te </w:t>
      </w:r>
      <w:r w:rsidR="00FD0E9D">
        <w:t>eventualnih nužnih troškova zastupanja stečajnog dužnika tijekom stečaja u postupcima naplate tražbina</w:t>
      </w:r>
      <w:r w:rsidR="00A1556E">
        <w:t xml:space="preserve"> i troškova stečajnog dužnika u eventualnoj parnici radi pobijanja pravnih radnji</w:t>
      </w:r>
      <w:r w:rsidR="00417A9C">
        <w:t xml:space="preserve"> i postupka </w:t>
      </w:r>
      <w:proofErr w:type="spellStart"/>
      <w:r w:rsidR="00417A9C">
        <w:t>etažiranja</w:t>
      </w:r>
      <w:proofErr w:type="spellEnd"/>
      <w:r w:rsidR="00417A9C">
        <w:t xml:space="preserve"> nekretnine u </w:t>
      </w:r>
      <w:proofErr w:type="spellStart"/>
      <w:r w:rsidR="00417A9C">
        <w:t>Rabusovoj</w:t>
      </w:r>
      <w:proofErr w:type="spellEnd"/>
      <w:r w:rsidR="00417A9C">
        <w:t xml:space="preserve"> ulici 13</w:t>
      </w:r>
      <w:r w:rsidR="00FD0E9D">
        <w:t>. U slučaju odluke predlaganja i pokretanja parnica radi pobijanja</w:t>
      </w:r>
      <w:r w:rsidR="00A1556E">
        <w:t xml:space="preserve"> pravnih radnji, neophodno je povećati predvidive troškove u daljnjem iznosu  od 300.000,00 kn ( za parnicu protiv ORBICO d.o.o.) i 50.000,00 kn ( parnica Roberto plus d.o.o. u stečaju),</w:t>
      </w:r>
      <w:r w:rsidR="00417A9C">
        <w:t xml:space="preserve"> </w:t>
      </w:r>
      <w:r w:rsidR="00A1556E">
        <w:t xml:space="preserve">a sve </w:t>
      </w:r>
      <w:r w:rsidR="00FD0E9D">
        <w:t xml:space="preserve"> u visini predvidivih troškova koji bi nastali za suprotnu stranu </w:t>
      </w:r>
      <w:r w:rsidR="00417A9C">
        <w:t>u slučaju gubitka parnice, te je neophodno da prije podnošenja prijedloga stečajnom sucu i pokretanja parnica vjerovnici predujme  navedeni iznos.</w:t>
      </w:r>
      <w:r>
        <w:t xml:space="preserve"> </w:t>
      </w:r>
    </w:p>
    <w:p w:rsidR="00657795" w:rsidRDefault="00657795" w:rsidP="004E5B17"/>
    <w:p w:rsidR="00657795" w:rsidRDefault="00657795" w:rsidP="00657795">
      <w:r>
        <w:t xml:space="preserve">Već iz same usporedbe knjigovodstvene vrijednosti iskazane imovine na kojoj ne postoji </w:t>
      </w:r>
      <w:proofErr w:type="spellStart"/>
      <w:r>
        <w:t>razlučno</w:t>
      </w:r>
      <w:proofErr w:type="spellEnd"/>
      <w:r>
        <w:t xml:space="preserve"> pravo, vidljivo je da stečajni dužnik neće imati dostatnih sredstava za financiranje postupka.</w:t>
      </w:r>
    </w:p>
    <w:p w:rsidR="00657795" w:rsidRDefault="00657795" w:rsidP="004E5B17"/>
    <w:p w:rsidR="004E5B17" w:rsidRDefault="001D47F9" w:rsidP="004E5B17">
      <w:r>
        <w:t>Nastavno na prijavljene tražbine i proc</w:t>
      </w:r>
      <w:r w:rsidR="00657795">
        <w:t>i</w:t>
      </w:r>
      <w:r>
        <w:t>jenj</w:t>
      </w:r>
      <w:r w:rsidR="00657795">
        <w:t>e</w:t>
      </w:r>
      <w:r>
        <w:t>ne troško</w:t>
      </w:r>
      <w:r w:rsidR="00DB1A34">
        <w:t>ve postupka, proizlaze potencijalne</w:t>
      </w:r>
      <w:r>
        <w:t xml:space="preserve"> obaveze iz i na teret stečajne mas</w:t>
      </w:r>
      <w:r w:rsidR="00DB1A34">
        <w:t xml:space="preserve">e u sveukupnom iznosu od 304.535.561,12 </w:t>
      </w:r>
      <w:r>
        <w:t>kn.</w:t>
      </w:r>
    </w:p>
    <w:p w:rsidR="00657795" w:rsidRDefault="00657795" w:rsidP="004E5B17"/>
    <w:p w:rsidR="00E5477E" w:rsidRDefault="00E5477E" w:rsidP="004E5B17"/>
    <w:p w:rsidR="00E5477E" w:rsidRDefault="00E5477E" w:rsidP="004E5B17"/>
    <w:p w:rsidR="004E5B17" w:rsidRDefault="004E5B17" w:rsidP="004E5B17">
      <w:r>
        <w:lastRenderedPageBreak/>
        <w:t xml:space="preserve">V   ZAKLJUČAK </w:t>
      </w:r>
    </w:p>
    <w:p w:rsidR="004E5B17" w:rsidRDefault="004E5B17" w:rsidP="004E5B17"/>
    <w:p w:rsidR="004E5B17" w:rsidRDefault="004E5B17" w:rsidP="004E5B17">
      <w:r>
        <w:t xml:space="preserve">Temeljem podnesenog izvješća, </w:t>
      </w:r>
    </w:p>
    <w:p w:rsidR="004E5B17" w:rsidRDefault="004E5B17" w:rsidP="004E5B17"/>
    <w:p w:rsidR="004E5B17" w:rsidRDefault="004E5B17" w:rsidP="004E5B17">
      <w:r>
        <w:t xml:space="preserve">                                                     </w:t>
      </w:r>
      <w:r>
        <w:rPr>
          <w:b/>
        </w:rPr>
        <w:t>PREDLAŽE SE</w:t>
      </w:r>
      <w:r>
        <w:t>:</w:t>
      </w:r>
    </w:p>
    <w:p w:rsidR="004E5B17" w:rsidRDefault="004E5B17" w:rsidP="004E5B17"/>
    <w:p w:rsidR="004E5B17" w:rsidRDefault="004E5B17" w:rsidP="004E5B17">
      <w:r>
        <w:t>* Da se prihvati izvješće i odobre poduzete radnje</w:t>
      </w:r>
    </w:p>
    <w:p w:rsidR="00F92927" w:rsidRDefault="004E5B17" w:rsidP="004E5B17">
      <w:r>
        <w:t xml:space="preserve">* Da Skupština vjerovnika odluči o preuzimanju parnice značajne vrijednosti </w:t>
      </w:r>
      <w:r w:rsidR="009D341D">
        <w:t>radi nedopuštenosti ovrhe pod poslovnim brojem P-6523/16 protiv tuženika BAT HRVATSKA d.o.o. koja se vodi na Općinskom građanskom sudu  u Zagrebu (</w:t>
      </w:r>
      <w:proofErr w:type="spellStart"/>
      <w:r w:rsidR="009D341D">
        <w:t>vps</w:t>
      </w:r>
      <w:proofErr w:type="spellEnd"/>
      <w:r w:rsidR="009D341D">
        <w:t xml:space="preserve"> 138.437.011,36 kn); parnice radi povrata naplaćenog iznosa po zadužnici protiv tuženika BAT HRVATSKA d.o.o. P-2697 koja se vodi na Trgovačkom sudu u Zagrebu ( </w:t>
      </w:r>
      <w:proofErr w:type="spellStart"/>
      <w:r w:rsidR="009D341D">
        <w:t>vps</w:t>
      </w:r>
      <w:proofErr w:type="spellEnd"/>
      <w:r w:rsidR="009D341D">
        <w:t xml:space="preserve"> 4.759.376,09 kn)</w:t>
      </w:r>
      <w:r w:rsidR="00F92927">
        <w:t xml:space="preserve">, parnice radi nedopuštenosti ovrhe protiv tuženika BAT HRVATSKA d.o.o. P-766/16 na Trgovačkom sudu u Zagrebu ( </w:t>
      </w:r>
      <w:proofErr w:type="spellStart"/>
      <w:r w:rsidR="00F92927">
        <w:t>vps</w:t>
      </w:r>
      <w:proofErr w:type="spellEnd"/>
      <w:r w:rsidR="00F92927">
        <w:t xml:space="preserve"> 138.437.011,36 kn), odnosno da ako odluči o </w:t>
      </w:r>
      <w:proofErr w:type="spellStart"/>
      <w:r w:rsidR="00F92927">
        <w:t>nepreuzimanju</w:t>
      </w:r>
      <w:proofErr w:type="spellEnd"/>
      <w:r w:rsidR="00F92927">
        <w:t xml:space="preserve"> parnica da odobri stečajnom upravitelju sukladno odredbi članka 165.st.3. Stečajnog zakona odricanje od tužbenog zahtjeva i povlačenje tužbe u naprijed opisanim parnicama</w:t>
      </w:r>
    </w:p>
    <w:p w:rsidR="00417A9C" w:rsidRDefault="00417A9C" w:rsidP="004E5B17">
      <w:r>
        <w:t xml:space="preserve">* Da se </w:t>
      </w:r>
      <w:r w:rsidR="00DB1A34">
        <w:t xml:space="preserve">odluči o </w:t>
      </w:r>
      <w:r>
        <w:t>preuz</w:t>
      </w:r>
      <w:r w:rsidR="00DB1A34">
        <w:t>imanju</w:t>
      </w:r>
      <w:r>
        <w:t xml:space="preserve"> o</w:t>
      </w:r>
      <w:r w:rsidR="00DB1A34">
        <w:t>vršnog</w:t>
      </w:r>
      <w:r>
        <w:t xml:space="preserve"> postupak</w:t>
      </w:r>
      <w:r w:rsidR="00DB1A34">
        <w:t>a</w:t>
      </w:r>
      <w:r>
        <w:t xml:space="preserve"> </w:t>
      </w:r>
      <w:proofErr w:type="spellStart"/>
      <w:r>
        <w:t>Ovr</w:t>
      </w:r>
      <w:proofErr w:type="spellEnd"/>
      <w:r>
        <w:t>-12705/15 na Općinskom građanskom sudu U Zagrebu radi donošenja odluke po žalbi pravnog prednika stečajnog dužnika</w:t>
      </w:r>
      <w:r w:rsidR="00DB1A34">
        <w:t xml:space="preserve"> ili povlačenju žalbe</w:t>
      </w:r>
    </w:p>
    <w:p w:rsidR="00F92927" w:rsidRDefault="00F92927" w:rsidP="004E5B17">
      <w:r>
        <w:t xml:space="preserve">* </w:t>
      </w:r>
      <w:r w:rsidR="00C136C5">
        <w:t xml:space="preserve">Da se </w:t>
      </w:r>
      <w:r w:rsidR="001D54B2">
        <w:t xml:space="preserve">stečajnom upravitelju odobri </w:t>
      </w:r>
      <w:proofErr w:type="spellStart"/>
      <w:r w:rsidR="001D54B2">
        <w:t>preuzmanje</w:t>
      </w:r>
      <w:proofErr w:type="spellEnd"/>
      <w:r w:rsidR="00C136C5">
        <w:t xml:space="preserve"> ovršni</w:t>
      </w:r>
      <w:r w:rsidR="001D54B2">
        <w:t>h postupaka</w:t>
      </w:r>
      <w:r w:rsidR="00C136C5">
        <w:t xml:space="preserve"> radi unovčenja nekretnina u vlasništvu stečajnog dužnika ( </w:t>
      </w:r>
      <w:proofErr w:type="spellStart"/>
      <w:r w:rsidR="00C136C5">
        <w:t>Ovr</w:t>
      </w:r>
      <w:proofErr w:type="spellEnd"/>
      <w:r w:rsidR="00C136C5">
        <w:t xml:space="preserve">-2088/15; </w:t>
      </w:r>
      <w:proofErr w:type="spellStart"/>
      <w:r w:rsidR="00C136C5">
        <w:t>Ovr</w:t>
      </w:r>
      <w:proofErr w:type="spellEnd"/>
      <w:r w:rsidR="00C136C5">
        <w:t xml:space="preserve">-9442/15; </w:t>
      </w:r>
      <w:proofErr w:type="spellStart"/>
      <w:r w:rsidR="00C136C5">
        <w:t>Ovr</w:t>
      </w:r>
      <w:proofErr w:type="spellEnd"/>
      <w:r w:rsidR="00C136C5">
        <w:t xml:space="preserve"> 11610/16)</w:t>
      </w:r>
      <w:r w:rsidR="00DB7E37">
        <w:t xml:space="preserve"> uz po potrebi povlačenja žalbi, </w:t>
      </w:r>
      <w:r w:rsidR="00C136C5">
        <w:t xml:space="preserve">uz prijedlog </w:t>
      </w:r>
      <w:r w:rsidR="00DB7E37">
        <w:t xml:space="preserve">ovršnim sudovima </w:t>
      </w:r>
      <w:r w:rsidR="00C136C5">
        <w:t>ustupanja predmeta sukladno odredbi članka 169.st.6. Stečajnog zakona na daljnje postupanje stečajnom sucu</w:t>
      </w:r>
    </w:p>
    <w:p w:rsidR="0063066B" w:rsidRDefault="0063066B" w:rsidP="004E5B17">
      <w:r>
        <w:t>* Da se pok</w:t>
      </w:r>
      <w:r w:rsidR="00003EEE">
        <w:t>retnine, kiosci nakon procjene po vještaku unovče sukladno odredbi članka 229. SZ-a objavom na stranicama Sudačke mreže ( ako su pojedinačne vrijednosti veće od 50.000,00</w:t>
      </w:r>
      <w:r w:rsidR="000E200D">
        <w:t xml:space="preserve"> kn i na stranicama FINE) na nač</w:t>
      </w:r>
      <w:r w:rsidR="00003EEE">
        <w:t xml:space="preserve">in da se kod prvog oglasa prikupljaju najpovoljnije ponude iznad ¾ vrijednosti, drugom oglasu iznad ½ procijenjene vrijednosti, trećeg oglasa prikupljanjem ponuda  iznad ¼ vrijednosti, četvrtog oglasa prikupljanjem najpovoljnijih ponuda bez ograničenja u odnosu na početnu vrijednost, a nadalje prodajom neposrednom pogodbom bez ograničenja u odnosu na početnu vrijednost  </w:t>
      </w:r>
    </w:p>
    <w:p w:rsidR="00003EEE" w:rsidRDefault="00003EEE" w:rsidP="004E5B17">
      <w:r>
        <w:t>* Da se zatečena zaliha trgovačke robe unovči sukladno odredbi članka 229.st.2. SZ-a, a s obzirom da se radi o staroj zalihi, objavom na stranicama Sudačke mreže uzastopnom objavom tri oglasa, prikupljanjem najpovoljnije ponude bez ograničenja u odnosu na knjigovodstvenu vrijed</w:t>
      </w:r>
      <w:r w:rsidR="00DF202A">
        <w:t>nost</w:t>
      </w:r>
      <w:r w:rsidR="00DB1A34">
        <w:t xml:space="preserve"> i prihvaćanjem ponude bez ograničenja u odnosu na knjigovodstvenu vrijednost</w:t>
      </w:r>
      <w:r w:rsidR="00DF202A">
        <w:t>, te ukoliko ne bude interesa za kupnju</w:t>
      </w:r>
      <w:r w:rsidR="00DB1A34">
        <w:t xml:space="preserve"> nakon tri objave</w:t>
      </w:r>
      <w:r w:rsidR="00DF202A">
        <w:t>, da se zaliha u cijelosti otpiše i zbrine</w:t>
      </w:r>
    </w:p>
    <w:p w:rsidR="0003147C" w:rsidRDefault="0003147C" w:rsidP="004E5B17">
      <w:r>
        <w:t>* Da se stečajnom upravitelju dozvoli po potrebi izdavanje punomoći odvjetniku</w:t>
      </w:r>
    </w:p>
    <w:p w:rsidR="0003147C" w:rsidRDefault="0003147C" w:rsidP="004E5B17">
      <w:r>
        <w:t>* Da se dozvoli sklapanje ugovora o zakupu na rok duži od 6 mjeseci</w:t>
      </w:r>
    </w:p>
    <w:p w:rsidR="004E5B17" w:rsidRPr="00E5477E" w:rsidRDefault="00DB1A34" w:rsidP="004E5B17">
      <w:r>
        <w:t xml:space="preserve">* Da se da suglasnost da stečajni upravitelj radi iskazivanja realne </w:t>
      </w:r>
      <w:r w:rsidR="00755A6B">
        <w:t xml:space="preserve">početne </w:t>
      </w:r>
      <w:r>
        <w:t>vrijednosti imovine u bilanci društva</w:t>
      </w:r>
      <w:r w:rsidR="00E06023">
        <w:t xml:space="preserve">   izvrši otpis iz poslovnih knjiga ulaganja u tuđu imovinu, evidentiranih potraživanja za manjkove i maloprodajne utrške sve kako je opisano u izvješću, te nadalje tijekom stečajnog postupka da   po vlastitoj </w:t>
      </w:r>
      <w:r>
        <w:t xml:space="preserve"> procjeni donese odluke o vrijednosnom usklađenju, odnosno po potrebi otpisu i </w:t>
      </w:r>
      <w:proofErr w:type="spellStart"/>
      <w:r>
        <w:t>isknjiženju</w:t>
      </w:r>
      <w:proofErr w:type="spellEnd"/>
      <w:r>
        <w:t xml:space="preserve"> imovine iz poslovnih knjiga</w:t>
      </w:r>
      <w:r w:rsidR="00E06023">
        <w:t xml:space="preserve"> za koju se utvrdi nenaplativost</w:t>
      </w:r>
      <w:r w:rsidR="00755A6B">
        <w:t xml:space="preserve"> zbog obaveze iskazivanja fer vrijednosti imovine i obaveza  u financijskim izvješćima</w:t>
      </w:r>
    </w:p>
    <w:p w:rsidR="004E5B17" w:rsidRDefault="00E5477E" w:rsidP="004E5B17">
      <w:r>
        <w:t xml:space="preserve">  </w:t>
      </w:r>
      <w:r w:rsidR="004E5B17">
        <w:t xml:space="preserve">                                                                               Stečajni upravitelj:</w:t>
      </w:r>
    </w:p>
    <w:p w:rsidR="004E5B17" w:rsidRDefault="004E5B17" w:rsidP="004E5B17"/>
    <w:p w:rsidR="004E5B17" w:rsidRDefault="004E5B17" w:rsidP="004E5B17">
      <w:r>
        <w:t xml:space="preserve">                                                                                Zdravko Mitak dipl. oec.</w:t>
      </w:r>
      <w:r w:rsidR="00E5477E">
        <w:t xml:space="preserve"> </w:t>
      </w:r>
    </w:p>
    <w:p w:rsidR="004E5B17" w:rsidRDefault="004E5B17" w:rsidP="009D58ED">
      <w:r>
        <w:t xml:space="preserve">Prilog: </w:t>
      </w:r>
      <w:r w:rsidR="009D58ED">
        <w:t>Bruto bilanca 30.11.2016.g.</w:t>
      </w:r>
    </w:p>
    <w:p w:rsidR="009D58ED" w:rsidRDefault="009D58ED" w:rsidP="009D58ED">
      <w:r>
        <w:t xml:space="preserve">            Popis imovine</w:t>
      </w:r>
    </w:p>
    <w:p w:rsidR="00DA47F8" w:rsidRDefault="00DA47F8"/>
    <w:sectPr w:rsidR="00DA47F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B17"/>
    <w:rsid w:val="00003EEE"/>
    <w:rsid w:val="00013A93"/>
    <w:rsid w:val="0003147C"/>
    <w:rsid w:val="0004433A"/>
    <w:rsid w:val="000502D4"/>
    <w:rsid w:val="000A647E"/>
    <w:rsid w:val="000D663A"/>
    <w:rsid w:val="000E200D"/>
    <w:rsid w:val="000E2BC8"/>
    <w:rsid w:val="000F48D6"/>
    <w:rsid w:val="00100146"/>
    <w:rsid w:val="00104994"/>
    <w:rsid w:val="00124882"/>
    <w:rsid w:val="001266BE"/>
    <w:rsid w:val="001361AE"/>
    <w:rsid w:val="00151DA9"/>
    <w:rsid w:val="001834DF"/>
    <w:rsid w:val="00197346"/>
    <w:rsid w:val="001B5514"/>
    <w:rsid w:val="001B5715"/>
    <w:rsid w:val="001D2CFA"/>
    <w:rsid w:val="001D47F9"/>
    <w:rsid w:val="001D54B2"/>
    <w:rsid w:val="00216BF1"/>
    <w:rsid w:val="00232C85"/>
    <w:rsid w:val="00244ED1"/>
    <w:rsid w:val="0026413E"/>
    <w:rsid w:val="002E116A"/>
    <w:rsid w:val="00304AF5"/>
    <w:rsid w:val="00312AC5"/>
    <w:rsid w:val="003264A8"/>
    <w:rsid w:val="00343722"/>
    <w:rsid w:val="00374489"/>
    <w:rsid w:val="00382E26"/>
    <w:rsid w:val="00387400"/>
    <w:rsid w:val="00390818"/>
    <w:rsid w:val="0039141E"/>
    <w:rsid w:val="003A1254"/>
    <w:rsid w:val="003B7B4B"/>
    <w:rsid w:val="003D25E9"/>
    <w:rsid w:val="003D32D0"/>
    <w:rsid w:val="003E5F61"/>
    <w:rsid w:val="003E6252"/>
    <w:rsid w:val="004006C3"/>
    <w:rsid w:val="00417A9C"/>
    <w:rsid w:val="00421ECC"/>
    <w:rsid w:val="004565E6"/>
    <w:rsid w:val="004671E7"/>
    <w:rsid w:val="00491DBC"/>
    <w:rsid w:val="004E5B17"/>
    <w:rsid w:val="004F1B38"/>
    <w:rsid w:val="005030F9"/>
    <w:rsid w:val="00521DFD"/>
    <w:rsid w:val="0055229D"/>
    <w:rsid w:val="00591FCC"/>
    <w:rsid w:val="005C5E80"/>
    <w:rsid w:val="006133D8"/>
    <w:rsid w:val="00620135"/>
    <w:rsid w:val="0063066B"/>
    <w:rsid w:val="00657795"/>
    <w:rsid w:val="00680A3F"/>
    <w:rsid w:val="00681EF6"/>
    <w:rsid w:val="0068458F"/>
    <w:rsid w:val="00691FBB"/>
    <w:rsid w:val="006A092A"/>
    <w:rsid w:val="006A1290"/>
    <w:rsid w:val="006B7700"/>
    <w:rsid w:val="006C0F36"/>
    <w:rsid w:val="006D4D05"/>
    <w:rsid w:val="0071290F"/>
    <w:rsid w:val="007315F4"/>
    <w:rsid w:val="007347B2"/>
    <w:rsid w:val="00755A6B"/>
    <w:rsid w:val="0077448A"/>
    <w:rsid w:val="0078362E"/>
    <w:rsid w:val="00792FD9"/>
    <w:rsid w:val="007B36BF"/>
    <w:rsid w:val="007C076A"/>
    <w:rsid w:val="007D21D6"/>
    <w:rsid w:val="008260B3"/>
    <w:rsid w:val="00834079"/>
    <w:rsid w:val="0083677D"/>
    <w:rsid w:val="00844C6B"/>
    <w:rsid w:val="00855D53"/>
    <w:rsid w:val="00876517"/>
    <w:rsid w:val="00876A06"/>
    <w:rsid w:val="008816FD"/>
    <w:rsid w:val="00886D7E"/>
    <w:rsid w:val="008A65E9"/>
    <w:rsid w:val="008B57C2"/>
    <w:rsid w:val="008B7282"/>
    <w:rsid w:val="008D48F1"/>
    <w:rsid w:val="008E1ABB"/>
    <w:rsid w:val="008F4BC1"/>
    <w:rsid w:val="009272C9"/>
    <w:rsid w:val="00952D51"/>
    <w:rsid w:val="00986EDC"/>
    <w:rsid w:val="009A2773"/>
    <w:rsid w:val="009A6CB5"/>
    <w:rsid w:val="009B0CA8"/>
    <w:rsid w:val="009C1C6B"/>
    <w:rsid w:val="009D341D"/>
    <w:rsid w:val="009D58ED"/>
    <w:rsid w:val="009E1A59"/>
    <w:rsid w:val="009F0891"/>
    <w:rsid w:val="00A052DE"/>
    <w:rsid w:val="00A1556E"/>
    <w:rsid w:val="00A40884"/>
    <w:rsid w:val="00A5704D"/>
    <w:rsid w:val="00A66C35"/>
    <w:rsid w:val="00A81430"/>
    <w:rsid w:val="00AA4945"/>
    <w:rsid w:val="00AB1704"/>
    <w:rsid w:val="00B50775"/>
    <w:rsid w:val="00B75278"/>
    <w:rsid w:val="00BE7469"/>
    <w:rsid w:val="00BF384A"/>
    <w:rsid w:val="00C00BCD"/>
    <w:rsid w:val="00C136C5"/>
    <w:rsid w:val="00C167B1"/>
    <w:rsid w:val="00CB293A"/>
    <w:rsid w:val="00CC43D6"/>
    <w:rsid w:val="00CC5DFF"/>
    <w:rsid w:val="00CE3F4D"/>
    <w:rsid w:val="00D0235F"/>
    <w:rsid w:val="00D02631"/>
    <w:rsid w:val="00D0695A"/>
    <w:rsid w:val="00D15093"/>
    <w:rsid w:val="00D22A57"/>
    <w:rsid w:val="00D90B1E"/>
    <w:rsid w:val="00DA0763"/>
    <w:rsid w:val="00DA0D46"/>
    <w:rsid w:val="00DA2CF3"/>
    <w:rsid w:val="00DA47F8"/>
    <w:rsid w:val="00DB1A34"/>
    <w:rsid w:val="00DB7E37"/>
    <w:rsid w:val="00DC6E37"/>
    <w:rsid w:val="00DF202A"/>
    <w:rsid w:val="00E0472C"/>
    <w:rsid w:val="00E06023"/>
    <w:rsid w:val="00E174C9"/>
    <w:rsid w:val="00E35750"/>
    <w:rsid w:val="00E4615D"/>
    <w:rsid w:val="00E5477E"/>
    <w:rsid w:val="00EA1FD1"/>
    <w:rsid w:val="00EC31CD"/>
    <w:rsid w:val="00EC63F3"/>
    <w:rsid w:val="00EE5F18"/>
    <w:rsid w:val="00F03D7B"/>
    <w:rsid w:val="00F42165"/>
    <w:rsid w:val="00F45595"/>
    <w:rsid w:val="00F66AF0"/>
    <w:rsid w:val="00F82DAE"/>
    <w:rsid w:val="00F92927"/>
    <w:rsid w:val="00FD0E9D"/>
    <w:rsid w:val="00FE7A3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B17"/>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E5B17"/>
    <w:pPr>
      <w:spacing w:after="0" w:line="240" w:lineRule="auto"/>
    </w:pPr>
    <w:rPr>
      <w:rFonts w:ascii="Times New Roman" w:eastAsia="Times New Roman" w:hAnsi="Times New Roman" w:cs="Times New Roman"/>
      <w:sz w:val="24"/>
      <w:szCs w:val="24"/>
      <w:lang w:eastAsia="hr-HR"/>
    </w:rPr>
  </w:style>
  <w:style w:type="table" w:customStyle="1" w:styleId="Kalendar1">
    <w:name w:val="Kalendar 1"/>
    <w:basedOn w:val="Obinatablica"/>
    <w:uiPriority w:val="99"/>
    <w:qFormat/>
    <w:rsid w:val="009B0CA8"/>
    <w:pPr>
      <w:spacing w:after="0" w:line="240" w:lineRule="auto"/>
    </w:pPr>
    <w:rPr>
      <w:rFonts w:eastAsiaTheme="minorEastAsia"/>
      <w:lang w:eastAsia="hr-HR"/>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Tekstbalonia">
    <w:name w:val="Balloon Text"/>
    <w:basedOn w:val="Normal"/>
    <w:link w:val="TekstbaloniaChar"/>
    <w:uiPriority w:val="99"/>
    <w:semiHidden/>
    <w:unhideWhenUsed/>
    <w:rsid w:val="00DA0D46"/>
    <w:rPr>
      <w:rFonts w:ascii="Tahoma" w:hAnsi="Tahoma" w:cs="Tahoma"/>
      <w:sz w:val="16"/>
      <w:szCs w:val="16"/>
    </w:rPr>
  </w:style>
  <w:style w:type="character" w:customStyle="1" w:styleId="TekstbaloniaChar">
    <w:name w:val="Tekst balončića Char"/>
    <w:basedOn w:val="Zadanifontodlomka"/>
    <w:link w:val="Tekstbalonia"/>
    <w:uiPriority w:val="99"/>
    <w:semiHidden/>
    <w:rsid w:val="00DA0D46"/>
    <w:rPr>
      <w:rFonts w:ascii="Tahoma" w:eastAsia="Times New Roman" w:hAnsi="Tahoma" w:cs="Tahoma"/>
      <w:sz w:val="16"/>
      <w:szCs w:val="16"/>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B17"/>
    <w:pPr>
      <w:spacing w:after="0" w:line="240" w:lineRule="auto"/>
    </w:pPr>
    <w:rPr>
      <w:rFonts w:ascii="Times New Roman" w:eastAsia="Times New Roman" w:hAnsi="Times New Roman" w:cs="Times New Roman"/>
      <w:sz w:val="24"/>
      <w:szCs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E5B17"/>
    <w:pPr>
      <w:spacing w:after="0" w:line="240" w:lineRule="auto"/>
    </w:pPr>
    <w:rPr>
      <w:rFonts w:ascii="Times New Roman" w:eastAsia="Times New Roman" w:hAnsi="Times New Roman" w:cs="Times New Roman"/>
      <w:sz w:val="24"/>
      <w:szCs w:val="24"/>
      <w:lang w:eastAsia="hr-HR"/>
    </w:rPr>
  </w:style>
  <w:style w:type="table" w:customStyle="1" w:styleId="Kalendar1">
    <w:name w:val="Kalendar 1"/>
    <w:basedOn w:val="Obinatablica"/>
    <w:uiPriority w:val="99"/>
    <w:qFormat/>
    <w:rsid w:val="009B0CA8"/>
    <w:pPr>
      <w:spacing w:after="0" w:line="240" w:lineRule="auto"/>
    </w:pPr>
    <w:rPr>
      <w:rFonts w:eastAsiaTheme="minorEastAsia"/>
      <w:lang w:eastAsia="hr-HR"/>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Tekstbalonia">
    <w:name w:val="Balloon Text"/>
    <w:basedOn w:val="Normal"/>
    <w:link w:val="TekstbaloniaChar"/>
    <w:uiPriority w:val="99"/>
    <w:semiHidden/>
    <w:unhideWhenUsed/>
    <w:rsid w:val="00DA0D46"/>
    <w:rPr>
      <w:rFonts w:ascii="Tahoma" w:hAnsi="Tahoma" w:cs="Tahoma"/>
      <w:sz w:val="16"/>
      <w:szCs w:val="16"/>
    </w:rPr>
  </w:style>
  <w:style w:type="character" w:customStyle="1" w:styleId="TekstbaloniaChar">
    <w:name w:val="Tekst balončića Char"/>
    <w:basedOn w:val="Zadanifontodlomka"/>
    <w:link w:val="Tekstbalonia"/>
    <w:uiPriority w:val="99"/>
    <w:semiHidden/>
    <w:rsid w:val="00DA0D46"/>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90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DF821-004A-45AF-9207-74B5F9AFD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5430</Words>
  <Characters>30954</Characters>
  <Application>Microsoft Office Word</Application>
  <DocSecurity>4</DocSecurity>
  <Lines>257</Lines>
  <Paragraphs>72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Vinka Mihalinčić</cp:lastModifiedBy>
  <cp:revision>2</cp:revision>
  <cp:lastPrinted>2017-02-27T12:52:00Z</cp:lastPrinted>
  <dcterms:created xsi:type="dcterms:W3CDTF">2017-03-01T10:11:00Z</dcterms:created>
  <dcterms:modified xsi:type="dcterms:W3CDTF">2017-03-01T10:11:00Z</dcterms:modified>
</cp:coreProperties>
</file>