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f6c1" w14:paraId="37ff6c1" w:rsidRDefault="0024165B" w:rsidP="005D7BF8" w:rsidR="0024165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165B" w:rsidP="005D7BF8" w:rsidR="0024165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24165B" w:rsidP="005D7BF8" w:rsidR="0024165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24165B" w:rsidP="005D7BF8" w:rsidR="0024165B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4165B" w:rsidR="0024165B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6C1729" w:rsidRPr="006C1729">
        <w:rPr>
          <w:rFonts w:hAnsi="Times New Roman" w:ascii="Times New Roman"/>
          <w:b/>
        </w:rPr>
        <w:t>HIDRO SERVIS KVARNER društvo s ograničenom odgovornošću za građenje i trgovinu, Rijeka, Zametskog korena 4, OIB 06607334746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6C1729">
        <w:rPr>
          <w:rFonts w:hAnsi="Times New Roman" w:ascii="Times New Roman"/>
        </w:rPr>
        <w:t>26</w:t>
      </w:r>
      <w:r w:rsidR="00BF175D">
        <w:rPr>
          <w:rFonts w:hAnsi="Times New Roman" w:ascii="Times New Roman"/>
        </w:rPr>
        <w:t xml:space="preserve">. travnja </w:t>
      </w:r>
      <w:r w:rsidR="002A3A70">
        <w:rPr>
          <w:rFonts w:hAnsi="Times New Roman" w:ascii="Times New Roman"/>
        </w:rPr>
        <w:t>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6C1729" w:rsidRPr="006C1729">
        <w:rPr>
          <w:rFonts w:hAnsi="Times New Roman" w:ascii="Times New Roman"/>
          <w:b/>
        </w:rPr>
        <w:t>HIDRO SERVIS KVARNER društvo s ograničenom odgovornošću za građenje i trgovinu, Rijeka, Zametskog korena 4, OIB 06607334746</w:t>
      </w:r>
      <w:r w:rsidR="00EB541D" w:rsidRPr="00EB541D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6C1729">
        <w:rPr>
          <w:rFonts w:hAnsi="Times New Roman" w:ascii="Times New Roman"/>
          <w:b/>
        </w:rPr>
        <w:t>27.500</w:t>
      </w:r>
      <w:r w:rsidR="000B3D8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6C1729">
        <w:rPr>
          <w:rFonts w:hAnsi="Times New Roman" w:ascii="Times New Roman"/>
        </w:rPr>
        <w:t xml:space="preserve"> dvadesetsedamtisućapetstotinakuna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="003E19B7">
        <w:rPr>
          <w:rFonts w:hAnsi="Times New Roman" w:ascii="Times New Roman"/>
        </w:rPr>
        <w:t xml:space="preserve">pozivom na </w:t>
      </w:r>
      <w:r w:rsidRPr="00253FBA">
        <w:rPr>
          <w:rFonts w:hAnsi="Times New Roman" w:ascii="Times New Roman"/>
        </w:rPr>
        <w:t>broj St-</w:t>
      </w:r>
      <w:r w:rsidR="006C1729">
        <w:rPr>
          <w:rFonts w:hAnsi="Times New Roman" w:ascii="Times New Roman"/>
        </w:rPr>
        <w:t>2-2017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6C1729" w:rsidRPr="006C1729">
        <w:rPr>
          <w:rFonts w:hAnsi="Times New Roman" w:ascii="Times New Roman"/>
          <w:b/>
        </w:rPr>
        <w:t>HIDRO SERVIS KVARNER društvo s ograničenom odgovornošću za građenje i trgovinu, Rijeka, Zametskog korena 4, OIB 06607334746</w:t>
      </w:r>
      <w:r w:rsidR="003E19B7">
        <w:rPr>
          <w:rFonts w:hAnsi="Times New Roman" w:ascii="Times New Roman"/>
          <w:b/>
        </w:rPr>
        <w:t>.</w:t>
      </w:r>
    </w:p>
    <w:p w:rsidRDefault="003E19B7" w:rsidP="00380BCC" w:rsidR="003E19B7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7E0141" w:rsidP="007E0141" w:rsidR="007E0141" w:rsidRPr="007E0141">
      <w:pPr>
        <w:jc w:val="both"/>
        <w:rPr>
          <w:rFonts w:hAnsi="Times New Roman" w:ascii="Times New Roman"/>
        </w:rPr>
      </w:pPr>
      <w:r w:rsidRPr="007E0141">
        <w:rPr>
          <w:rFonts w:hAnsi="Times New Roman" w:ascii="Times New Roman"/>
        </w:rPr>
        <w:tab/>
        <w:t xml:space="preserve">Financijska agencija, Regionalni centar Rijeka podnijela je ovome sudu </w:t>
      </w:r>
      <w:r w:rsidR="006C1729">
        <w:rPr>
          <w:rFonts w:hAnsi="Times New Roman" w:ascii="Times New Roman"/>
        </w:rPr>
        <w:t>30. prosinca 2016</w:t>
      </w:r>
      <w:r w:rsidRPr="007E0141">
        <w:rPr>
          <w:rFonts w:hAnsi="Times New Roman" w:ascii="Times New Roman"/>
        </w:rPr>
        <w:t xml:space="preserve">. godine prijedlog za otvaranje stečajnog postupka nad dužnikom </w:t>
      </w:r>
      <w:r w:rsidR="002F5866" w:rsidRPr="002F5866">
        <w:rPr>
          <w:rFonts w:hAnsi="Times New Roman" w:ascii="Times New Roman"/>
        </w:rPr>
        <w:t>LICA društvo s ograničenom odgovornošću za trgovinu, Rijeka, Vukovarska 99, OIB 32298360067</w:t>
      </w:r>
      <w:r w:rsidRPr="007E0141">
        <w:rPr>
          <w:rFonts w:hAnsi="Times New Roman" w:ascii="Times New Roman"/>
        </w:rPr>
        <w:t xml:space="preserve"> (dalje: dužnik) temeljem čl.110. st.1. Stečajnog zakona (Narodne novine, br. 71/15, dalje: SZ-a). </w:t>
      </w:r>
    </w:p>
    <w:p w:rsidRDefault="007E0141" w:rsidP="007E0141" w:rsidR="007E0141">
      <w:pPr>
        <w:jc w:val="both"/>
        <w:rPr>
          <w:rFonts w:hAnsi="Times New Roman" w:ascii="Times New Roman"/>
        </w:rPr>
      </w:pPr>
      <w:r w:rsidRPr="007E0141">
        <w:rPr>
          <w:rFonts w:hAnsi="Times New Roman" w:ascii="Times New Roman"/>
        </w:rPr>
        <w:tab/>
        <w:t xml:space="preserve">Predlagatelj je u prijedlogu naveo da dužnik na dan </w:t>
      </w:r>
      <w:r w:rsidR="006C1729">
        <w:rPr>
          <w:rFonts w:hAnsi="Times New Roman" w:ascii="Times New Roman"/>
        </w:rPr>
        <w:t>28. prosinca 2016</w:t>
      </w:r>
      <w:r w:rsidR="000B3D89">
        <w:rPr>
          <w:rFonts w:hAnsi="Times New Roman" w:ascii="Times New Roman"/>
        </w:rPr>
        <w:t xml:space="preserve">. </w:t>
      </w:r>
      <w:r w:rsidRPr="007E0141">
        <w:rPr>
          <w:rFonts w:hAnsi="Times New Roman" w:ascii="Times New Roman"/>
        </w:rPr>
        <w:t xml:space="preserve">godine u Očevidniku redoslijeda osnova za plaćanje ima evidentirane neizvršene osnove za plaćanje u neprekinutom razdoblju od </w:t>
      </w:r>
      <w:r w:rsidR="006C1729">
        <w:rPr>
          <w:rFonts w:hAnsi="Times New Roman" w:ascii="Times New Roman"/>
        </w:rPr>
        <w:t xml:space="preserve">120 </w:t>
      </w:r>
      <w:r w:rsidRPr="007E0141">
        <w:rPr>
          <w:rFonts w:hAnsi="Times New Roman" w:ascii="Times New Roman"/>
        </w:rPr>
        <w:t xml:space="preserve">dana u ukupnom iznosu od </w:t>
      </w:r>
      <w:r w:rsidR="006C1729">
        <w:rPr>
          <w:rFonts w:hAnsi="Times New Roman" w:ascii="Times New Roman"/>
        </w:rPr>
        <w:t>51.774,75</w:t>
      </w:r>
      <w:r w:rsidR="00F532BF">
        <w:rPr>
          <w:rFonts w:hAnsi="Times New Roman" w:ascii="Times New Roman"/>
        </w:rPr>
        <w:t xml:space="preserve"> </w:t>
      </w:r>
      <w:r w:rsidRPr="007E0141">
        <w:rPr>
          <w:rFonts w:hAnsi="Times New Roman" w:ascii="Times New Roman"/>
        </w:rPr>
        <w:t>kn u koji iznos je uračunata i kamata i naknada Financijske agencije za provedbe ovrhe, da dužnik ima jednog zaposlenika</w:t>
      </w:r>
      <w:r>
        <w:rPr>
          <w:rFonts w:hAnsi="Times New Roman" w:ascii="Times New Roman"/>
        </w:rPr>
        <w:t xml:space="preserve">. </w:t>
      </w:r>
    </w:p>
    <w:p w:rsidRDefault="0024165B" w:rsidP="007E0141" w:rsidR="0024165B">
      <w:pPr>
        <w:jc w:val="both"/>
        <w:rPr>
          <w:rFonts w:hAnsi="Times New Roman" w:ascii="Times New Roman"/>
        </w:rPr>
      </w:pPr>
    </w:p>
    <w:p w:rsidRDefault="006C1729" w:rsidP="006C1729" w:rsidR="006C1729" w:rsidRPr="00717A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Pr="00717A11">
        <w:rPr>
          <w:rFonts w:hAnsi="Times New Roman" w:ascii="Times New Roman"/>
        </w:rPr>
        <w:t>Rješenjem posl. br. St</w:t>
      </w:r>
      <w:r>
        <w:rPr>
          <w:rFonts w:hAnsi="Times New Roman" w:ascii="Times New Roman"/>
        </w:rPr>
        <w:t>-2/17-4</w:t>
      </w:r>
      <w:r w:rsidRPr="00717A11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01. veljače 2017</w:t>
      </w:r>
      <w:r w:rsidRPr="00717A11">
        <w:rPr>
          <w:rFonts w:hAnsi="Times New Roman" w:ascii="Times New Roman"/>
        </w:rPr>
        <w:t xml:space="preserve">. godine pokrenut je prethodni postupak radi utvrđivanja pretpostavki za otvaranje stečajnog postupka nad dužnikom, imenovan privremeni stečajni upravitelj </w:t>
      </w:r>
      <w:r>
        <w:rPr>
          <w:rFonts w:hAnsi="Times New Roman" w:ascii="Times New Roman"/>
        </w:rPr>
        <w:t>Duško Koruga iz Zagreba, Ilica 129</w:t>
      </w:r>
      <w:r w:rsidRPr="00717A11">
        <w:rPr>
          <w:rFonts w:hAnsi="Times New Roman" w:ascii="Times New Roman"/>
        </w:rPr>
        <w:t>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D468F0" w:rsidP="006C1729" w:rsidR="006C1729" w:rsidRPr="006C17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D468F0">
        <w:rPr>
          <w:rFonts w:hAnsi="Times New Roman" w:ascii="Times New Roman"/>
        </w:rPr>
        <w:t xml:space="preserve">U prethodnom postupku privremeni stečajni upravitelj </w:t>
      </w:r>
      <w:r w:rsidR="000B3D89" w:rsidRPr="000B3D89">
        <w:rPr>
          <w:rFonts w:hAnsi="Times New Roman" w:ascii="Times New Roman"/>
        </w:rPr>
        <w:t xml:space="preserve">je </w:t>
      </w:r>
      <w:r w:rsidR="00F532BF" w:rsidRPr="00F532BF">
        <w:rPr>
          <w:rFonts w:hAnsi="Times New Roman" w:ascii="Times New Roman"/>
        </w:rPr>
        <w:t xml:space="preserve">utvrdio </w:t>
      </w:r>
      <w:r w:rsidR="002F5866" w:rsidRPr="002F5866">
        <w:rPr>
          <w:rFonts w:hAnsi="Times New Roman" w:ascii="Times New Roman"/>
        </w:rPr>
        <w:t xml:space="preserve">da </w:t>
      </w:r>
      <w:r w:rsidR="006C1729" w:rsidRPr="006C1729">
        <w:rPr>
          <w:rFonts w:hAnsi="Times New Roman" w:ascii="Times New Roman"/>
        </w:rPr>
        <w:t>je dužnikov predmet poslovanja izvođenje podvodnih i drugih građevinskih radova koji zahtijevaju specijalno izvođenje i opremu. Dužnik i dalje posluje ali njegovo poslovanje ovisi o jednom radniku koji je ujedno i zastupnik po zakonu, ugovora i konkretno odra</w:t>
      </w:r>
      <w:r w:rsidR="006C1729">
        <w:rPr>
          <w:rFonts w:hAnsi="Times New Roman" w:ascii="Times New Roman"/>
        </w:rPr>
        <w:t>đ</w:t>
      </w:r>
      <w:r w:rsidR="006C1729" w:rsidRPr="006C1729">
        <w:rPr>
          <w:rFonts w:hAnsi="Times New Roman" w:ascii="Times New Roman"/>
        </w:rPr>
        <w:t>uje poslove, a u iznimnim slučajevima angažira i vanjske suradnike.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 xml:space="preserve">Iz potvrde Financijske agencije na dan 17. veljače 2017. evidentirano je 25.215,23 kn obveza i ukupno 170 dana neprekidne blokade računa u posljednjih šest mjeseci iz čega je vidljivo da je bilo novčanih priljeva na žiro-račun od dana podnošenja prijedloga za otvaranje stečajnog postupka jer se iznos obveza u očevidniku plaćanja umanjio. 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Prema bilanci na dan 31.12.2016. godine dužnik ima iskazane obveze u iznosu 188.044,00 kn.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Prema bilanci dužnika na dan 31.12.2016. dužnik ima iskazanu dugotrajnu imovinu: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>Materijalna imovina - 1.552,00 kn knjigovodstvene vrijednosti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Citroen Berlingo 1,4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Kompresor Bauer 9,6 kW/Honda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Kompresor IR 180 CFM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Ronilačko odijelo suho Iceberg L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Ronilačka boca 2x12L Manifold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Očekivana tržišna vrijednost materijalne imovine 10.000,00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Prema bilanci dužnika na dan 31.12.2016. dužnik ima iskazanu kratkotrajnu imovinu: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Potraživanja od kupaca 91.958,38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- Kratkotrajna financijska imovina dani zajmovi 663.365,76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 xml:space="preserve">Potraživanja s osnova zajmova odnose na dane zajmove direktoru i osnivaču društava, a potraživanja od kupaca su od fizičkih i pravnih osoba bez sredstava osiguranja naplate. 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Prema uvjerenjima iz evidencije motornih vozila MUP-a dužnik je vlasnik motornog vozila Citroen Berlingo 1.4 l, godina proizvodnje 2006., broj šasije VF7GBKFWC94249752, reg. oznake RI152TE, te za vozilo nema podataka o teretima.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 xml:space="preserve">Prema uvjerenju Područnog ureda za katastar nekretnina Rijeka dužnik nije posjednik nekretnina području sjedišta društva. 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Privremeni stečajni upravitelj</w:t>
      </w:r>
      <w:r>
        <w:rPr>
          <w:rFonts w:hAnsi="Times New Roman" w:ascii="Times New Roman"/>
        </w:rPr>
        <w:t xml:space="preserve"> je</w:t>
      </w:r>
      <w:r w:rsidRPr="006C1729">
        <w:rPr>
          <w:rFonts w:hAnsi="Times New Roman" w:ascii="Times New Roman"/>
        </w:rPr>
        <w:t xml:space="preserve"> u prethodnom postupku utvrdio da dužnik ima imovinu, međutim njezina vrijednost očekivano ne može namiriti predvidive stečajnog postupka.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Do završetka prethodnog postupka kod dužnika je utvrđeno postojanje stečajnog razloga, nesposobnost za plaćanje iz čl.6. Stečajnog zakona.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lastRenderedPageBreak/>
        <w:tab/>
        <w:t>Naime, prema potvrdi FINA-e od 17. veljače 2017. godine na računu dužnika evidentirano je 170 dana neprekidne blokade zbog nepodmirenih osnova za plaćanje evidentiranih u Očevidniku redoslijeda osnova za plaćanje. Nepodmirene ob</w:t>
      </w:r>
      <w:r>
        <w:rPr>
          <w:rFonts w:hAnsi="Times New Roman" w:ascii="Times New Roman"/>
        </w:rPr>
        <w:t>v</w:t>
      </w:r>
      <w:r w:rsidRPr="006C1729">
        <w:rPr>
          <w:rFonts w:hAnsi="Times New Roman" w:ascii="Times New Roman"/>
        </w:rPr>
        <w:t>eze na dan 17. veljače 2017. godine iznose 25.215,23 kn.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 xml:space="preserve">Privremeni stečajni upravitelj mišljenja je da pod određenim okolnostima postoje uvjeti za nastavak poslovanja dužnika iz razloga što je postoji oprema za podvodno izvođenje radova i stručan radnik koji je ujedno i direktor društva, iako je izuzetno rizično poslovanje koje ovisi isključivo o jednom radniku. 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>Potraživanja od kupaca u iznosu od 91.958,38 kn i dane zajmovi u iznosu od 663.365,76 kn potrebno je utužiti odnosno pokrenuti ovršne i izvjesno potom parnične postupke, koji se za slučaj istovremenog otvaranja i zaključenja stečajnog postupka mogu voditi i za stečajnu masu iza dužnika ukoliko vjerovnici predujme za troškove postupka.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ab/>
        <w:t xml:space="preserve">Obzirom na utvrđeno u prethodnom postupku privremeni stečajni upravitelj predložio je sudu da pozove vjerovnike na uplatu predujma za namirenje troškova prethodnog i otvorenog stečajnog postupka u trajanju od šest mjeseci u visini 27.500,00 kn. 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 xml:space="preserve">Predvidivi troškovi stečajnog postupka u trajanju od </w:t>
      </w:r>
      <w:r>
        <w:rPr>
          <w:rFonts w:hAnsi="Times New Roman" w:ascii="Times New Roman"/>
        </w:rPr>
        <w:t>šest</w:t>
      </w:r>
      <w:r w:rsidRPr="006C1729">
        <w:rPr>
          <w:rFonts w:hAnsi="Times New Roman" w:ascii="Times New Roman"/>
        </w:rPr>
        <w:t xml:space="preserve"> mjeseci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troškovi prethodnog postupka - bruto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>5.000,00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izrada pečata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 </w:t>
      </w:r>
      <w:r w:rsidRPr="006C1729">
        <w:rPr>
          <w:rFonts w:hAnsi="Times New Roman" w:ascii="Times New Roman"/>
        </w:rPr>
        <w:tab/>
        <w:t xml:space="preserve">   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150,00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otvaranje žiro računa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 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 50,00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troškovi platnog prometa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400,00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poštarina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300,00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knjigovodstvene usluge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>3.600,00 kn</w:t>
      </w:r>
    </w:p>
    <w:p w:rsidRDefault="006C1729" w:rsidP="006C1729" w:rsidR="006C1729" w:rsidRP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stvarni troškovi i nagrada stečajnog upravitelja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        15.000,00 kn</w:t>
      </w:r>
    </w:p>
    <w:p w:rsidRDefault="006C1729" w:rsidP="006C1729" w:rsidR="006C1729">
      <w:pPr>
        <w:jc w:val="both"/>
        <w:rPr>
          <w:rFonts w:hAnsi="Times New Roman" w:ascii="Times New Roman"/>
        </w:rPr>
      </w:pPr>
      <w:r w:rsidRPr="006C1729">
        <w:rPr>
          <w:rFonts w:hAnsi="Times New Roman" w:ascii="Times New Roman"/>
        </w:rPr>
        <w:t>- arhiviranje dokumentacije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 xml:space="preserve">  </w:t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</w:r>
      <w:r w:rsidRPr="006C1729">
        <w:rPr>
          <w:rFonts w:hAnsi="Times New Roman" w:ascii="Times New Roman"/>
        </w:rPr>
        <w:tab/>
        <w:t>3.000,00 kn</w:t>
      </w:r>
    </w:p>
    <w:p w:rsidRDefault="002F5866" w:rsidP="006C1729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7D06A1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6C1729">
        <w:rPr>
          <w:rFonts w:hAnsi="Times New Roman" w:ascii="Times New Roman"/>
        </w:rPr>
        <w:t>27.500</w:t>
      </w:r>
      <w:r w:rsidR="00D468F0"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t.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840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405"/>
      </w:tblGrid>
      <w:tr w:rsidTr="0024165B" w:rsidR="000E25EC" w:rsidRPr="0024165B">
        <w:trPr>
          <w:trHeight w:val="493"/>
        </w:trPr>
        <w:tc>
          <w:tcPr>
            <w:tcW w:type="dxa" w:w="8405"/>
            <w:shd w:fill="auto" w:color="auto" w:val="clear"/>
            <w:vAlign w:val="center"/>
          </w:tcPr>
          <w:p w:rsidRDefault="00253FBA" w:rsidP="0024165B" w:rsidR="000E25EC" w:rsidRPr="0024165B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24165B">
              <w:rPr>
                <w:rFonts w:hAnsi="Times New Roman" w:ascii="Times New Roman"/>
                <w:sz w:val="24"/>
              </w:rPr>
              <w:t xml:space="preserve">U Rijeci, </w:t>
            </w:r>
            <w:r w:rsidR="006C1729" w:rsidRPr="0024165B">
              <w:rPr>
                <w:rFonts w:hAnsi="Times New Roman" w:ascii="Times New Roman"/>
                <w:sz w:val="24"/>
              </w:rPr>
              <w:t>26</w:t>
            </w:r>
            <w:r w:rsidR="007D06A1" w:rsidRPr="0024165B">
              <w:rPr>
                <w:rFonts w:hAnsi="Times New Roman" w:ascii="Times New Roman"/>
                <w:sz w:val="24"/>
              </w:rPr>
              <w:t>. travnja</w:t>
            </w:r>
            <w:r w:rsidR="0040172E" w:rsidRPr="0024165B">
              <w:rPr>
                <w:rFonts w:hAnsi="Times New Roman" w:ascii="Times New Roman"/>
                <w:sz w:val="24"/>
              </w:rPr>
              <w:t xml:space="preserve"> 2017</w:t>
            </w:r>
            <w:r w:rsidRPr="0024165B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24165B">
              <w:rPr>
                <w:rFonts w:hAnsi="Times New Roman" w:ascii="Times New Roman"/>
                <w:sz w:val="24"/>
              </w:rPr>
              <w:t>g</w:t>
            </w:r>
            <w:r w:rsidRPr="0024165B">
              <w:rPr>
                <w:rFonts w:hAnsi="Times New Roman" w:ascii="Times New Roman"/>
                <w:sz w:val="24"/>
              </w:rPr>
              <w:t>odine</w:t>
            </w:r>
          </w:p>
          <w:p w:rsidRDefault="006501BF" w:rsidP="0024165B" w:rsidR="006501BF" w:rsidRPr="0024165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</w:tbl>
    <w:p w:rsidRDefault="00C1379E" w:rsidP="0024165B" w:rsidR="00C1379E" w:rsidRPr="0024165B">
      <w:pPr>
        <w:pStyle w:val="Bezproreda"/>
        <w:rPr>
          <w:rFonts w:hAnsi="Times New Roman" w:ascii="Times New Roman"/>
          <w:sz w:val="24"/>
        </w:rPr>
      </w:pPr>
      <w:r w:rsidRPr="0024165B">
        <w:rPr>
          <w:rFonts w:hAnsi="Times New Roman" w:ascii="Times New Roman"/>
          <w:sz w:val="24"/>
        </w:rPr>
        <w:t xml:space="preserve">                  </w:t>
      </w: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  <w:t xml:space="preserve">       </w:t>
      </w:r>
      <w:r w:rsidR="003A7C17" w:rsidRPr="0024165B">
        <w:rPr>
          <w:rFonts w:hAnsi="Times New Roman" w:ascii="Times New Roman"/>
          <w:sz w:val="24"/>
        </w:rPr>
        <w:t xml:space="preserve">  </w:t>
      </w:r>
      <w:r w:rsidR="007E5AB9" w:rsidRPr="0024165B">
        <w:rPr>
          <w:rFonts w:hAnsi="Times New Roman" w:ascii="Times New Roman"/>
          <w:sz w:val="24"/>
        </w:rPr>
        <w:t xml:space="preserve">               </w:t>
      </w:r>
      <w:r w:rsidR="00E755B2" w:rsidRPr="0024165B">
        <w:rPr>
          <w:rFonts w:hAnsi="Times New Roman" w:ascii="Times New Roman"/>
          <w:sz w:val="24"/>
        </w:rPr>
        <w:t xml:space="preserve">             Sudac</w:t>
      </w:r>
      <w:r w:rsidRPr="0024165B">
        <w:rPr>
          <w:rFonts w:hAnsi="Times New Roman" w:ascii="Times New Roman"/>
          <w:sz w:val="24"/>
        </w:rPr>
        <w:tab/>
      </w:r>
    </w:p>
    <w:p w:rsidRDefault="00BF51EC" w:rsidP="0024165B" w:rsidR="0024165B" w:rsidRPr="0024165B">
      <w:pPr>
        <w:pStyle w:val="Bezproreda"/>
        <w:jc w:val="right"/>
        <w:rPr>
          <w:rFonts w:hAnsi="Times New Roman" w:ascii="Times New Roman"/>
          <w:sz w:val="24"/>
        </w:rPr>
      </w:pPr>
      <w:r w:rsidRPr="0024165B">
        <w:rPr>
          <w:rFonts w:hAnsi="Times New Roman" w:ascii="Times New Roman"/>
          <w:sz w:val="24"/>
        </w:rPr>
        <w:tab/>
      </w:r>
      <w:r w:rsidRPr="0024165B">
        <w:rPr>
          <w:rFonts w:hAnsi="Times New Roman" w:ascii="Times New Roman"/>
          <w:sz w:val="24"/>
        </w:rPr>
        <w:tab/>
        <w:t xml:space="preserve">            </w:t>
      </w:r>
      <w:r w:rsidRPr="0024165B">
        <w:rPr>
          <w:rFonts w:hAnsi="Times New Roman" w:ascii="Times New Roman"/>
          <w:sz w:val="24"/>
        </w:rPr>
        <w:tab/>
      </w:r>
      <w:r w:rsidR="00C1379E" w:rsidRPr="0024165B">
        <w:rPr>
          <w:rFonts w:hAnsi="Times New Roman" w:ascii="Times New Roman"/>
          <w:sz w:val="24"/>
        </w:rPr>
        <w:t xml:space="preserve">     </w:t>
      </w:r>
      <w:r w:rsidR="007E5AB9" w:rsidRPr="0024165B">
        <w:rPr>
          <w:rFonts w:hAnsi="Times New Roman" w:ascii="Times New Roman"/>
          <w:sz w:val="24"/>
        </w:rPr>
        <w:t xml:space="preserve">  </w:t>
      </w:r>
      <w:r w:rsidR="00C1379E" w:rsidRPr="0024165B">
        <w:rPr>
          <w:rFonts w:hAnsi="Times New Roman" w:ascii="Times New Roman"/>
          <w:sz w:val="24"/>
        </w:rPr>
        <w:t>Daniela Korlević</w:t>
      </w:r>
      <w:r w:rsidR="00AF65CB" w:rsidRPr="0024165B">
        <w:rPr>
          <w:rFonts w:hAnsi="Times New Roman" w:ascii="Times New Roman"/>
          <w:sz w:val="24"/>
        </w:rPr>
        <w:t xml:space="preserve"> </w:t>
      </w:r>
    </w:p>
    <w:p w:rsidRDefault="00970621" w:rsidP="0024165B" w:rsidR="00B4519E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1E71D9">
        <w:rPr>
          <w:rFonts w:hAnsi="Times New Roman" w:ascii="Times New Roman"/>
        </w:rPr>
        <w:t xml:space="preserve">   </w:t>
      </w:r>
    </w:p>
    <w:p w:rsidRDefault="001505D8" w:rsidP="00BF51EC" w:rsidR="001505D8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1E33A2" w:rsidP="00214C3F" w:rsidR="001E33A2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>Protiv ovog rješenja dopuštena je žalba</w:t>
      </w:r>
      <w:r w:rsidR="00EB541D">
        <w:rPr>
          <w:rFonts w:hAnsi="Times New Roman" w:ascii="Times New Roman"/>
        </w:rPr>
        <w:t>.</w:t>
      </w:r>
      <w:r w:rsidRPr="000A7232">
        <w:rPr>
          <w:rFonts w:hAnsi="Times New Roman" w:ascii="Times New Roman"/>
        </w:rPr>
        <w:t xml:space="preserve">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1E33A2" w:rsidP="00214C3F" w:rsidR="001E33A2">
      <w:pPr>
        <w:jc w:val="both"/>
        <w:rPr>
          <w:rFonts w:hAnsi="Times New Roman" w:ascii="Times New Roman"/>
        </w:rPr>
      </w:pP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7D06A1" w:rsidP="00214C3F" w:rsidR="007D06A1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7D06A1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</w:t>
      </w:r>
    </w:p>
    <w:p w:rsidRDefault="007D06A1" w:rsidP="00C0124F" w:rsidR="007E1F09">
      <w:pPr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upravitelju </w:t>
      </w:r>
      <w:r w:rsidR="006C1729">
        <w:rPr>
          <w:rFonts w:hAnsi="Times New Roman" w:ascii="Times New Roman"/>
          <w:sz w:val="20"/>
          <w:szCs w:val="20"/>
        </w:rPr>
        <w:t xml:space="preserve">Duško Koruga </w:t>
      </w:r>
    </w:p>
    <w:p w:rsidRDefault="007E1F09" w:rsidP="00C0124F" w:rsidR="00E769A3" w:rsidRPr="00855C3C">
      <w:pPr>
        <w:rPr>
          <w:rFonts w:hAnsi="Times New Roman" w:ascii="Times New Roman"/>
          <w:sz w:val="20"/>
          <w:szCs w:val="20"/>
        </w:rPr>
      </w:pPr>
      <w:r w:rsidRPr="007E1F09">
        <w:rPr>
          <w:rFonts w:hAnsi="Times New Roman" w:ascii="Times New Roman"/>
          <w:b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</w:t>
      </w:r>
      <w:r w:rsidR="007D06A1">
        <w:rPr>
          <w:rFonts w:hAnsi="Times New Roman" w:ascii="Times New Roman"/>
          <w:sz w:val="20"/>
          <w:szCs w:val="20"/>
        </w:rPr>
        <w:t xml:space="preserve">, </w:t>
      </w:r>
      <w:r w:rsidR="006C1729">
        <w:rPr>
          <w:rFonts w:hAnsi="Times New Roman" w:ascii="Times New Roman"/>
          <w:sz w:val="20"/>
          <w:szCs w:val="20"/>
        </w:rPr>
        <w:t>26</w:t>
      </w:r>
      <w:r w:rsidR="007D06A1">
        <w:rPr>
          <w:rFonts w:hAnsi="Times New Roman" w:ascii="Times New Roman"/>
          <w:sz w:val="20"/>
          <w:szCs w:val="20"/>
        </w:rPr>
        <w:t>.4</w:t>
      </w:r>
      <w:r w:rsidR="0040172E">
        <w:rPr>
          <w:rFonts w:hAnsi="Times New Roman" w:ascii="Times New Roman"/>
          <w:sz w:val="20"/>
          <w:szCs w:val="20"/>
        </w:rPr>
        <w:t>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24165B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6C1729">
      <w:rPr>
        <w:rFonts w:hAnsi="Times New Roman" w:ascii="Times New Roman"/>
        <w:b/>
      </w:rPr>
      <w:t>2/17-13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3D89"/>
    <w:rsid w:val="000B6E30"/>
    <w:rsid w:val="000C0B5D"/>
    <w:rsid w:val="000C1E50"/>
    <w:rsid w:val="000D76AD"/>
    <w:rsid w:val="000E25EC"/>
    <w:rsid w:val="000E634C"/>
    <w:rsid w:val="000F0165"/>
    <w:rsid w:val="000F164D"/>
    <w:rsid w:val="00106B9C"/>
    <w:rsid w:val="0011156D"/>
    <w:rsid w:val="0012310F"/>
    <w:rsid w:val="0012334E"/>
    <w:rsid w:val="00123B15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E33A2"/>
    <w:rsid w:val="001E71D9"/>
    <w:rsid w:val="002023AD"/>
    <w:rsid w:val="00214C3F"/>
    <w:rsid w:val="00215B50"/>
    <w:rsid w:val="00216FA4"/>
    <w:rsid w:val="00226544"/>
    <w:rsid w:val="0023250E"/>
    <w:rsid w:val="00233861"/>
    <w:rsid w:val="00235015"/>
    <w:rsid w:val="0024165B"/>
    <w:rsid w:val="00253FBA"/>
    <w:rsid w:val="0027267B"/>
    <w:rsid w:val="0027305C"/>
    <w:rsid w:val="00276880"/>
    <w:rsid w:val="002905D3"/>
    <w:rsid w:val="002963ED"/>
    <w:rsid w:val="002A3A70"/>
    <w:rsid w:val="002B15C0"/>
    <w:rsid w:val="002B3FB0"/>
    <w:rsid w:val="002C01C1"/>
    <w:rsid w:val="002D5255"/>
    <w:rsid w:val="002E21F0"/>
    <w:rsid w:val="002E721B"/>
    <w:rsid w:val="002E73F8"/>
    <w:rsid w:val="002F5866"/>
    <w:rsid w:val="00300BD0"/>
    <w:rsid w:val="00302E70"/>
    <w:rsid w:val="003063CA"/>
    <w:rsid w:val="003310E4"/>
    <w:rsid w:val="00346EB8"/>
    <w:rsid w:val="00366779"/>
    <w:rsid w:val="00374AF7"/>
    <w:rsid w:val="00380BCC"/>
    <w:rsid w:val="00387E71"/>
    <w:rsid w:val="003A7C17"/>
    <w:rsid w:val="003B376F"/>
    <w:rsid w:val="003C4242"/>
    <w:rsid w:val="003C53E9"/>
    <w:rsid w:val="003D4368"/>
    <w:rsid w:val="003E1625"/>
    <w:rsid w:val="003E19B7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2020D"/>
    <w:rsid w:val="0052324C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5F19B4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1729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06A1"/>
    <w:rsid w:val="007D4BF6"/>
    <w:rsid w:val="007D764A"/>
    <w:rsid w:val="007E0141"/>
    <w:rsid w:val="007E0C1B"/>
    <w:rsid w:val="007E1313"/>
    <w:rsid w:val="007E1F09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0621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E72DE"/>
    <w:rsid w:val="00AF3BAB"/>
    <w:rsid w:val="00AF572B"/>
    <w:rsid w:val="00AF65CB"/>
    <w:rsid w:val="00B21A87"/>
    <w:rsid w:val="00B370BC"/>
    <w:rsid w:val="00B376FF"/>
    <w:rsid w:val="00B4519E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C5596"/>
    <w:rsid w:val="00BD2688"/>
    <w:rsid w:val="00BF15AC"/>
    <w:rsid w:val="00BF175D"/>
    <w:rsid w:val="00BF47C5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E7DD7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468F0"/>
    <w:rsid w:val="00D55E75"/>
    <w:rsid w:val="00D6402A"/>
    <w:rsid w:val="00D8022C"/>
    <w:rsid w:val="00D83E42"/>
    <w:rsid w:val="00D879F1"/>
    <w:rsid w:val="00D95C16"/>
    <w:rsid w:val="00DA695D"/>
    <w:rsid w:val="00DA729E"/>
    <w:rsid w:val="00DB4C10"/>
    <w:rsid w:val="00DC371F"/>
    <w:rsid w:val="00DD002B"/>
    <w:rsid w:val="00DD3311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19DB"/>
    <w:rsid w:val="00E83D4A"/>
    <w:rsid w:val="00E91BAA"/>
    <w:rsid w:val="00E92C65"/>
    <w:rsid w:val="00E92DBB"/>
    <w:rsid w:val="00EB541D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2BF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6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6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St-2/2017-13</izvorni_sadrzaj>
    <derivirana_varijabla naziv="DomainObject.Oznaka_1">St-2/2017-13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SERVIS KVARNER d.o.o.</izvorni_sadrzaj>
    <derivirana_varijabla naziv="DomainObject.Predmet.ProtustrankaFormated_1">  HIDRO SERVIS KVARNER d.o.o.</derivirana_varijabla>
  </DomainObject.Predmet.ProtustrankaFormated>
  <DomainObject.Predmet.ProtustrankaFormatedOIB>
    <izvorni_sadrzaj>  HIDRO SERVIS KVARNER d.o.o., OIB 06607334746</izvorni_sadrzaj>
    <derivirana_varijabla naziv="DomainObject.Predmet.ProtustrankaFormatedOIB_1">  HIDRO SERVIS KVARNER d.o.o., OIB 06607334746</derivirana_varijabla>
  </DomainObject.Predmet.ProtustrankaFormatedOIB>
  <DomainObject.Predmet.ProtustrankaFormatedWithAdress>
    <izvorni_sadrzaj> HIDRO SERVIS KVARNER d.o.o., Zametskog korena 4, 51000 Rijeka</izvorni_sadrzaj>
    <derivirana_varijabla naziv="DomainObject.Predmet.ProtustrankaFormatedWithAdress_1"> HIDRO SERVIS KVARNER d.o.o., Zametskog korena 4, 51000 Rijeka</derivirana_varijabla>
  </DomainObject.Predmet.ProtustrankaFormatedWithAdress>
  <DomainObject.Predmet.ProtustrankaFormatedWithAdressOIB>
    <izvorni_sadrzaj> HIDRO SERVIS KVARNER d.o.o., OIB 06607334746, Zametskog korena 4, 51000 Rijeka</izvorni_sadrzaj>
    <derivirana_varijabla naziv="DomainObject.Predmet.ProtustrankaFormatedWithAdressOIB_1"> HIDRO SERVIS KVARNER d.o.o., OIB 06607334746, Zametskog korena 4, 51000 Rijeka</derivirana_varijabla>
  </DomainObject.Predmet.ProtustrankaFormatedWithAdressOIB>
  <DomainObject.Predmet.ProtustrankaWithAdress>
    <izvorni_sadrzaj>HIDRO SERVIS KVARNER d.o.o. Zametskog korena 4, 51000 Rijeka</izvorni_sadrzaj>
    <derivirana_varijabla naziv="DomainObject.Predmet.ProtustrankaWithAdress_1">HIDRO SERVIS KVARNER d.o.o. Zametskog korena 4, 51000 Rijeka</derivirana_varijabla>
  </DomainObject.Predmet.ProtustrankaWithAdress>
  <DomainObject.Predmet.ProtustrankaWithAdressOIB>
    <izvorni_sadrzaj>HIDRO SERVIS KVARNER d.o.o., OIB 06607334746, Zametskog korena 4, 51000 Rijeka</izvorni_sadrzaj>
    <derivirana_varijabla naziv="DomainObject.Predmet.ProtustrankaWithAdressOIB_1">HIDRO SERVIS KVARNER d.o.o., OIB 06607334746, Zametskog korena 4, 51000 Rijeka</derivirana_varijabla>
  </DomainObject.Predmet.ProtustrankaWithAdressOIB>
  <DomainObject.Predmet.ProtustrankaNazivFormated>
    <izvorni_sadrzaj>HIDRO SERVIS KVARNER d.o.o.</izvorni_sadrzaj>
    <derivirana_varijabla naziv="DomainObject.Predmet.ProtustrankaNazivFormated_1">HIDRO SERVIS KVARNER d.o.o.</derivirana_varijabla>
  </DomainObject.Predmet.ProtustrankaNazivFormated>
  <DomainObject.Predmet.ProtustrankaNazivFormatedOIB>
    <izvorni_sadrzaj>HIDRO SERVIS KVARNER d.o.o., OIB 06607334746</izvorni_sadrzaj>
    <derivirana_varijabla naziv="DomainObject.Predmet.ProtustrankaNazivFormatedOIB_1">HIDRO SERVIS KVARNER d.o.o., OIB 06607334746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Duško Koruga</izvorni_sadrzaj>
    <derivirana_varijabla naziv="DomainObject.Predmet.StrankaFormated_1">  FINA  Rijeka; Duško Koruga</derivirana_varijabla>
  </DomainObject.Predmet.StrankaFormated>
  <DomainObject.Predmet.StrankaFormatedOIB>
    <izvorni_sadrzaj>  FINA  Rijeka, OIB 85821130368; Duško Koruga, OIB 40565203589</izvorni_sadrzaj>
    <derivirana_varijabla naziv="DomainObject.Predmet.StrankaFormatedOIB_1">  FINA  Rijeka, OIB 85821130368; Duško Koruga, OIB 40565203589</derivirana_varijabla>
  </DomainObject.Predmet.StrankaFormatedOIB>
  <DomainObject.Predmet.StrankaFormatedWithAdress>
    <izvorni_sadrzaj> FINA  Rijeka, Frana Kurelca 8, 51000 Rijeka; Duško Koruga, Ilica 129, 10000 Zagreb</izvorni_sadrzaj>
    <derivirana_varijabla naziv="DomainObject.Predmet.StrankaFormatedWithAdress_1"> FINA  Rijeka, Frana Kurelca 8, 51000 Rijeka; Duško Koruga, Ilica 129, 10000 Zagreb</derivirana_varijabla>
  </DomainObject.Predmet.StrankaFormatedWithAdress>
  <DomainObject.Predmet.StrankaFormatedWithAdressOIB>
    <izvorni_sadrzaj> FINA  Rijeka, OIB 85821130368, Frana Kurelca 8, 51000 Rijeka; Duško Koruga, OIB 40565203589, Ilica 129, 10000 Zagreb</izvorni_sadrzaj>
    <derivirana_varijabla naziv="DomainObject.Predmet.StrankaFormatedWithAdressOIB_1"> FINA  Rijeka, OIB 85821130368, Frana Kurelca 8, 51000 Rijeka; Duško Koruga, OIB 40565203589, Ilica 129, 10000 Zagreb</derivirana_varijabla>
  </DomainObject.Predmet.StrankaFormatedWithAdressOIB>
  <DomainObject.Predmet.StrankaWithAdress>
    <izvorni_sadrzaj>FINA  Rijeka Frana Kurelca 8,51000 Rijeka,Duško Koruga Ilica 129,10000 Zagreb</izvorni_sadrzaj>
    <derivirana_varijabla naziv="DomainObject.Predmet.StrankaWithAdress_1">FINA  Rijeka Frana Kurelca 8,51000 Rijeka,Duško Koruga Ilica 129,10000 Zagreb</derivirana_varijabla>
  </DomainObject.Predmet.StrankaWithAdress>
  <DomainObject.Predmet.StrankaWithAdressOIB>
    <izvorni_sadrzaj>FINA  Rijeka, OIB 85821130368, Frana Kurelca 8,51000 Rijeka,Duško Koruga, OIB 40565203589, Ilica 129,10000 Zagreb</izvorni_sadrzaj>
    <derivirana_varijabla naziv="DomainObject.Predmet.StrankaWithAdressOIB_1">FINA  Rijeka, OIB 85821130368, Frana Kurelca 8,51000 Rijeka,Duško Koruga, OIB 40565203589, Ilica 129,10000 Zagreb</derivirana_varijabla>
  </DomainObject.Predmet.StrankaWithAdressOIB>
  <DomainObject.Predmet.StrankaNazivFormated>
    <izvorni_sadrzaj>FINA  Rijeka,Duško Koruga</izvorni_sadrzaj>
    <derivirana_varijabla naziv="DomainObject.Predmet.StrankaNazivFormated_1">FINA  Rijeka,Duško Koruga</derivirana_varijabla>
  </DomainObject.Predmet.StrankaNazivFormated>
  <DomainObject.Predmet.StrankaNazivFormatedOIB>
    <izvorni_sadrzaj>FINA  Rijeka, OIB 85821130368,Duško Koruga, OIB 40565203589</izvorni_sadrzaj>
    <derivirana_varijabla naziv="DomainObject.Predmet.StrankaNazivFormatedOIB_1">FINA  Rijeka, OIB 85821130368,Duško Koruga, OIB 40565203589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Duško Koruga</item>
    </izvorni_sadrzaj>
    <derivirana_varijabla naziv="DomainObject.Predmet.StrankaListFormated_1">
      <item>FINA  Rijeka</item>
      <item>Duško Koruga</item>
    </derivirana_varijabla>
  </DomainObject.Predmet.StrankaListFormated>
  <DomainObject.Predmet.StrankaListFormatedOIB>
    <izvorni_sadrzaj>
      <item>FINA  Rijeka, OIB 85821130368</item>
      <item>Duško Koruga, OIB 40565203589</item>
    </izvorni_sadrzaj>
    <derivirana_varijabla naziv="DomainObject.Predmet.StrankaListFormatedOIB_1">
      <item>FINA  Rijeka, OIB 85821130368</item>
      <item>Duško Koruga, OIB 40565203589</item>
    </derivirana_varijabla>
  </DomainObject.Predmet.StrankaListFormatedOIB>
  <DomainObject.Predmet.StrankaListFormatedWithAdress>
    <izvorni_sadrzaj>
      <item>FINA  Rijeka, Frana Kurelca 8, 51000 Rijeka</item>
      <item>Duško Koruga, Ilica 129, 10000 Zagreb</item>
    </izvorni_sadrzaj>
    <derivirana_varijabla naziv="DomainObject.Predmet.StrankaListFormatedWithAdress_1">
      <item>FINA  Rijeka, Frana Kurelca 8, 51000 Rijeka</item>
      <item>Duško Koruga, Ilica 129, 10000 Zagreb</item>
    </derivirana_varijabla>
  </DomainObject.Predmet.StrankaListFormatedWithAdress>
  <DomainObject.Predmet.StrankaListFormatedWithAdressOIB>
    <izvorni_sadrzaj>
      <item>FINA  Rijeka, OIB 85821130368, Frana Kurelca 8, 51000 Rijeka</item>
      <item>Duško Koruga, OIB 40565203589, Ilica 129, 10000 Zagreb</item>
    </izvorni_sadrzaj>
    <derivirana_varijabla naziv="DomainObject.Predmet.StrankaListFormatedWithAdressOIB_1">
      <item>FINA  Rijeka, OIB 85821130368, Frana Kurelca 8, 51000 Rijeka</item>
      <item>Duško Koruga, OIB 40565203589, Ilica 129, 10000 Zagreb</item>
    </derivirana_varijabla>
  </DomainObject.Predmet.StrankaListFormatedWithAdressOIB>
  <DomainObject.Predmet.StrankaListNazivFormated>
    <izvorni_sadrzaj>
      <item>FINA  Rijeka</item>
      <item>Duško Koruga</item>
    </izvorni_sadrzaj>
    <derivirana_varijabla naziv="DomainObject.Predmet.StrankaListNazivFormated_1">
      <item>FINA  Rijeka</item>
      <item>Duško Koruga</item>
    </derivirana_varijabla>
  </DomainObject.Predmet.StrankaListNazivFormated>
  <DomainObject.Predmet.StrankaListNazivFormatedOIB>
    <izvorni_sadrzaj>
      <item>FINA  Rijeka, OIB 85821130368</item>
      <item>Duško Koruga, OIB 40565203589</item>
    </izvorni_sadrzaj>
    <derivirana_varijabla naziv="DomainObject.Predmet.StrankaListNazivFormatedOIB_1">
      <item>FINA  Rijeka, OIB 85821130368</item>
      <item>Duško Koruga, OIB 40565203589</item>
    </derivirana_varijabla>
  </DomainObject.Predmet.StrankaListNazivFormatedOIB>
  <DomainObject.Predmet.ProtuStrankaListFormated>
    <izvorni_sadrzaj>
      <item>HIDRO SERVIS KVARNER d.o.o.</item>
    </izvorni_sadrzaj>
    <derivirana_varijabla naziv="DomainObject.Predmet.ProtuStrankaListFormated_1">
      <item>HIDRO SERVIS KVARNER d.o.o.</item>
    </derivirana_varijabla>
  </DomainObject.Predmet.ProtuStrankaListFormated>
  <DomainObject.Predmet.ProtuStrankaListFormatedOIB>
    <izvorni_sadrzaj>
      <item>HIDRO SERVIS KVARNER d.o.o., OIB 06607334746</item>
    </izvorni_sadrzaj>
    <derivirana_varijabla naziv="DomainObject.Predmet.ProtuStrankaListFormatedOIB_1">
      <item>HIDRO SERVIS KVARNER d.o.o., OIB 06607334746</item>
    </derivirana_varijabla>
  </DomainObject.Predmet.ProtuStrankaListFormatedOIB>
  <DomainObject.Predmet.ProtuStrankaListFormatedWithAdress>
    <izvorni_sadrzaj>
      <item>HIDRO SERVIS KVARNER d.o.o., Zametskog korena 4, 51000 Rijeka</item>
    </izvorni_sadrzaj>
    <derivirana_varijabla naziv="DomainObject.Predmet.ProtuStrankaListFormatedWithAdress_1">
      <item>HIDRO SERVIS KVARNER d.o.o., Zametskog korena 4, 51000 Rijeka</item>
    </derivirana_varijabla>
  </DomainObject.Predmet.ProtuStrankaListFormatedWithAdress>
  <DomainObject.Predmet.ProtuStrankaListFormatedWithAdressOIB>
    <izvorni_sadrzaj>
      <item>HIDRO SERVIS KVARNER d.o.o., OIB 06607334746, Zametskog korena 4, 51000 Rijeka</item>
    </izvorni_sadrzaj>
    <derivirana_varijabla naziv="DomainObject.Predmet.ProtuStrankaListFormatedWithAdressOIB_1">
      <item>HIDRO SERVIS KVARNER d.o.o., OIB 06607334746, Zametskog korena 4, 51000 Rijeka</item>
    </derivirana_varijabla>
  </DomainObject.Predmet.ProtuStrankaListFormatedWithAdressOIB>
  <DomainObject.Predmet.ProtuStrankaListNazivFormated>
    <izvorni_sadrzaj>
      <item>HIDRO SERVIS KVARNER d.o.o.</item>
    </izvorni_sadrzaj>
    <derivirana_varijabla naziv="DomainObject.Predmet.ProtuStrankaListNazivFormated_1">
      <item>HIDRO SERVIS KVARNER d.o.o.</item>
    </derivirana_varijabla>
  </DomainObject.Predmet.ProtuStrankaListNazivFormated>
  <DomainObject.Predmet.ProtuStrankaListNazivFormatedOIB>
    <izvorni_sadrzaj>
      <item>HIDRO SERVIS KVARNER d.o.o., OIB 06607334746</item>
    </izvorni_sadrzaj>
    <derivirana_varijabla naziv="DomainObject.Predmet.ProtuStrankaListNazivFormatedOIB_1">
      <item>HIDRO SERVIS KVARNER d.o.o., OIB 06607334746</item>
    </derivirana_varijabla>
  </DomainObject.Predmet.ProtuStrankaListNazivFormatedOIB>
  <DomainObject.Predmet.OstaliListFormated>
    <izvorni_sadrzaj>
      <item>Igor Sušenj</item>
    </izvorni_sadrzaj>
    <derivirana_varijabla naziv="DomainObject.Predmet.OstaliListFormated_1">
      <item>Igor Sušenj</item>
    </derivirana_varijabla>
  </DomainObject.Predmet.OstaliListFormated>
  <DomainObject.Predmet.OstaliListFormatedOIB>
    <izvorni_sadrzaj>
      <item>Igor Sušenj, OIB 18429617622</item>
    </izvorni_sadrzaj>
    <derivirana_varijabla naziv="DomainObject.Predmet.OstaliListFormatedOIB_1">
      <item>Igor Sušenj, OIB 18429617622</item>
    </derivirana_varijabla>
  </DomainObject.Predmet.OstaliListFormatedOIB>
  <DomainObject.Predmet.OstaliListFormatedWithAdress>
    <izvorni_sadrzaj>
      <item>Igor Sušenj, Zametskog Korena 4, 51000 Rijeka</item>
    </izvorni_sadrzaj>
    <derivirana_varijabla naziv="DomainObject.Predmet.OstaliListFormatedWithAdress_1">
      <item>Igor Sušenj, Zametskog Korena 4, 51000 Rijeka</item>
    </derivirana_varijabla>
  </DomainObject.Predmet.OstaliListFormatedWithAdress>
  <DomainObject.Predmet.OstaliListFormatedWithAdressOIB>
    <izvorni_sadrzaj>
      <item>Igor Sušenj, OIB 18429617622, Zametskog Korena 4, 51000 Rijeka</item>
    </izvorni_sadrzaj>
    <derivirana_varijabla naziv="DomainObject.Predmet.OstaliListFormatedWithAdressOIB_1">
      <item>Igor Sušenj, OIB 18429617622, Zametskog Korena 4, 51000 Rijeka</item>
    </derivirana_varijabla>
  </DomainObject.Predmet.OstaliListFormatedWithAdressOIB>
  <DomainObject.Predmet.OstaliListNazivFormated>
    <izvorni_sadrzaj>
      <item>Igor Sušenj</item>
    </izvorni_sadrzaj>
    <derivirana_varijabla naziv="DomainObject.Predmet.OstaliListNazivFormated_1">
      <item>Igor Sušenj</item>
    </derivirana_varijabla>
  </DomainObject.Predmet.OstaliListNazivFormated>
  <DomainObject.Predmet.OstaliListNazivFormatedOIB>
    <izvorni_sadrzaj>
      <item>Igor Sušenj, OIB 18429617622</item>
    </izvorni_sadrzaj>
    <derivirana_varijabla naziv="DomainObject.Predmet.OstaliListNazivFormatedOIB_1">
      <item>Igor Sušenj, OIB 18429617622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St-2/2017-13</izvorni_sadrzaj>
    <derivirana_varijabla naziv="DomainObject.PoslovniBrojDokumenta_1">St-2/2017-13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HIDRO SERVIS KVARNER d.o.o.</izvorni_sadrzaj>
    <derivirana_varijabla naziv="DomainObject.Predmet.ProtustrankaIDrugi_1">HIDRO SERVIS KVARNER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HIDRO SERVIS KVARNER d.o.o., OIB 06607334746, Zametskog korena 4, 51000 Rijeka</izvorni_sadrzaj>
    <derivirana_varijabla naziv="DomainObject.Predmet.ProtustrankaIDrugiAdressOIB_1">HIDRO SERVIS KVARNER d.o.o., OIB 06607334746, Zametskog korena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HIDRO SERVIS KVARNER d.o.o.</item>
      <item>Duško Koruga</item>
      <item>Igor Sušenj</item>
    </izvorni_sadrzaj>
    <derivirana_varijabla naziv="DomainObject.Predmet.SudioniciListNaziv_1">
      <item>FINA  Rijeka</item>
      <item>HIDRO SERVIS KVARNER d.o.o.</item>
      <item>Duško Koruga</item>
      <item>Igor Sušenj</item>
    </derivirana_varijabla>
  </DomainObject.Predmet.SudioniciListNaziv>
  <DomainObject.Predmet.SudioniciListAdressOIB>
    <izvorni_sadrzaj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izvorni_sadrzaj>
    <derivirana_varijabla naziv="DomainObject.Predmet.SudioniciListAdressOIB_1"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06607334746</item>
      <item>, OIB 40565203589</item>
      <item>, OIB 18429617622</item>
    </izvorni_sadrzaj>
    <derivirana_varijabla naziv="DomainObject.Predmet.SudioniciListNazivOIB_1">
      <item>, OIB 85821130368</item>
      <item>, OIB 06607334746</item>
      <item>, OIB 40565203589</item>
      <item>, OIB 18429617622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9131A-50BE-40A9-9A46-115864C76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1207</properties:Words>
  <properties:Characters>6954</properties:Characters>
  <properties:Lines>154</properties:Lines>
  <properties:Paragraphs>62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2017-04-26T08:30:00Z</dcterms:created>
  <dc:creator>dcmelik</dc:creator>
  <cp:lastModifiedBy>Jasna Radulović</cp:lastModifiedBy>
  <cp:lastPrinted>2017-04-25T12:36:00Z</cp:lastPrinted>
  <dcterms:modified xmlns:xsi="http://www.w3.org/2001/XMLSchema-instance" xsi:type="dcterms:W3CDTF">2017-04-26T08:35:00Z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