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e296" w14:paraId="b37e296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1114A" w:rsidP="0081114A" w:rsidR="0081114A">
      <w:pPr>
        <w:spacing w:after="0"/>
      </w:pPr>
      <w:r>
        <w:t>REPUBLIKA HRVATSKA</w:t>
      </w:r>
    </w:p>
    <w:p w:rsidRDefault="0081114A" w:rsidP="0081114A" w:rsidR="0081114A">
      <w:pPr>
        <w:spacing w:after="0"/>
      </w:pPr>
      <w:r>
        <w:t>TRGOVAČKI SUD U VARAŽDINU</w:t>
      </w:r>
    </w:p>
    <w:p w:rsidRDefault="0081114A" w:rsidP="0081114A" w:rsidR="0081114A" w:rsidRPr="0081114A">
      <w:pPr>
        <w:spacing w:after="0"/>
      </w:pPr>
    </w:p>
    <w:p w:rsidRDefault="0081114A" w:rsidP="0081114A" w:rsidR="0081114A">
      <w:pPr>
        <w:pStyle w:val="SudNaziv"/>
        <w:rPr>
          <w:rFonts w:eastAsia="Calibri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1114A" w:rsidP="0081114A" w:rsidR="0081114A">
      <w:pPr>
        <w:jc w:val="center"/>
      </w:pPr>
      <w:r>
        <w:t>REPUBLIKA HRVATSKA</w:t>
      </w:r>
    </w:p>
    <w:p w:rsidRDefault="0081114A" w:rsidP="0081114A" w:rsidR="0081114A">
      <w:pPr>
        <w:jc w:val="center"/>
      </w:pPr>
      <w:r>
        <w:t>R  J  E  Š  E  N  J  E</w:t>
      </w:r>
    </w:p>
    <w:p w:rsidRDefault="0081114A" w:rsidP="0081114A" w:rsidR="0081114A">
      <w:pPr>
        <w:jc w:val="both"/>
      </w:pPr>
      <w:r>
        <w:tab/>
        <w:t xml:space="preserve">Trgovački sud u Varaždinu, po sucu tog suda Mariji Levanić-Škerbić, u prethodnom stečajnom postupku nad dužnikom LUTA d.o.o. </w:t>
      </w:r>
      <w:proofErr w:type="spellStart"/>
      <w:r>
        <w:t>Pribislavec</w:t>
      </w:r>
      <w:proofErr w:type="spellEnd"/>
      <w:r>
        <w:t>, Dr. Ante Starčevića 60, OIB: 58117901551, 25. kolovoza 2016. g.,</w:t>
      </w:r>
    </w:p>
    <w:p w:rsidRDefault="0081114A" w:rsidP="0081114A" w:rsidR="0081114A">
      <w:pPr>
        <w:jc w:val="center"/>
      </w:pPr>
      <w:r>
        <w:t>r i j e š i o    j e</w:t>
      </w:r>
    </w:p>
    <w:p w:rsidRDefault="0081114A" w:rsidP="0081114A" w:rsidR="0081114A">
      <w:pPr>
        <w:ind w:hanging="705" w:left="1413"/>
        <w:jc w:val="both"/>
        <w:rPr>
          <w:color w:val="000000"/>
        </w:rPr>
      </w:pPr>
      <w:r>
        <w:t>I</w:t>
      </w:r>
      <w:r>
        <w:tab/>
        <w:t xml:space="preserve">Privremenom stečajnom upravitelju Tomislavu </w:t>
      </w:r>
      <w:proofErr w:type="spellStart"/>
      <w:r>
        <w:t>Đuričinu</w:t>
      </w:r>
      <w:proofErr w:type="spellEnd"/>
      <w:r>
        <w:t xml:space="preserve"> iz Varaždina, Dravska poljana 1, OIB: 01733609458 određuje se nagrada  u </w:t>
      </w:r>
      <w:r>
        <w:rPr>
          <w:color w:val="000000"/>
        </w:rPr>
        <w:t>iznosu od 3.965,52 kn bruto.</w:t>
      </w:r>
    </w:p>
    <w:p w:rsidRDefault="0081114A" w:rsidP="0081114A" w:rsidR="0081114A">
      <w:pPr>
        <w:ind w:hanging="705" w:left="1413"/>
        <w:jc w:val="both"/>
      </w:pPr>
      <w:r>
        <w:t>II</w:t>
      </w:r>
      <w:r>
        <w:tab/>
        <w:t>Nalaže se računovodstvu ovoga suda iznos iz točke I izreke privremenom stečajnom upravitelju isplatiti iz Fonda za pokriće troškova stečajnog postupka,  prema računu privremenog stečajnog upravitelja br. 11/1/</w:t>
      </w:r>
      <w:proofErr w:type="spellStart"/>
      <w:r>
        <w:t>1</w:t>
      </w:r>
      <w:proofErr w:type="spellEnd"/>
      <w:r>
        <w:t xml:space="preserve"> od 20.10.2015.</w:t>
      </w:r>
    </w:p>
    <w:p w:rsidRDefault="0081114A" w:rsidP="0081114A" w:rsidR="0081114A">
      <w:pPr>
        <w:jc w:val="center"/>
      </w:pPr>
      <w:r>
        <w:t>Obrazloženje</w:t>
      </w:r>
    </w:p>
    <w:p w:rsidRDefault="0081114A" w:rsidP="0081114A" w:rsidR="0081114A">
      <w:pPr>
        <w:spacing w:after="0"/>
        <w:jc w:val="both"/>
      </w:pPr>
      <w:r>
        <w:tab/>
        <w:t xml:space="preserve">Rješenjem od 24.09.2015. postavljen je u ovome predmetu privremeni stečajni upravitelj Tomislav </w:t>
      </w:r>
      <w:proofErr w:type="spellStart"/>
      <w:r>
        <w:t>Đuričin</w:t>
      </w:r>
      <w:proofErr w:type="spellEnd"/>
      <w:r>
        <w:t xml:space="preserve"> iz Varaždina, Dravska poljana 1, koji je ispitao razloge za otvaranje stečajnog postupka nad dužnikom i stanje imovine dužnika, te sačinio izvješće o financijsko-gospodarskom stanju dužnika od 12.11.2015.</w:t>
      </w:r>
    </w:p>
    <w:p w:rsidRDefault="0081114A" w:rsidP="0081114A" w:rsidR="0081114A">
      <w:pPr>
        <w:spacing w:after="0"/>
        <w:ind w:firstLine="708"/>
        <w:jc w:val="both"/>
      </w:pPr>
      <w:r>
        <w:t>Za obavljeni posao dostavio je račun br. 11/1/</w:t>
      </w:r>
      <w:proofErr w:type="spellStart"/>
      <w:r>
        <w:t>1</w:t>
      </w:r>
      <w:proofErr w:type="spellEnd"/>
      <w:r>
        <w:t xml:space="preserve"> od 20.10.2015. kojim traži nagradu u ukupnom iznosu od 3.965,52 kn.</w:t>
      </w:r>
    </w:p>
    <w:p w:rsidRDefault="0081114A" w:rsidP="0081114A" w:rsidR="0081114A">
      <w:pPr>
        <w:spacing w:after="0"/>
        <w:ind w:firstLine="708"/>
        <w:jc w:val="both"/>
      </w:pPr>
      <w:r>
        <w:t xml:space="preserve">S obzirom na navedeno, a uzimajući u obzir poslove koje je privremeni stečajni upravitelj obavio, te radnje i mjere koje su poduzete od strane privremenog stečajnog upravitelja, a što se vidi iz njegovog izvješća i cjelokupnog činjeničnog stanja spisa, sud je, primjenom čl. 7. Uredbe o kriterijima i načinu obračuna i plaćanja nagrada stečajnim upraviteljima („Narodne novine“ broj 189/03), vezano uz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2. Stečajnog zakona, riješio kao u točki I izreke, te privremenom stečajnom upravitelju priznao zatraženu nagradu.</w:t>
      </w:r>
    </w:p>
    <w:p w:rsidRDefault="0081114A" w:rsidP="0081114A" w:rsidR="0081114A">
      <w:pPr>
        <w:spacing w:after="0"/>
        <w:ind w:firstLine="708"/>
        <w:jc w:val="both"/>
      </w:pPr>
    </w:p>
    <w:p w:rsidRDefault="0081114A" w:rsidP="0081114A" w:rsidR="0081114A">
      <w:pPr>
        <w:spacing w:after="0"/>
        <w:jc w:val="center"/>
      </w:pPr>
      <w:r>
        <w:t xml:space="preserve">U Varaždinu 25. kolovoza 2016. </w:t>
      </w:r>
    </w:p>
    <w:p w:rsidRDefault="0081114A" w:rsidP="0081114A" w:rsidR="0081114A">
      <w:pPr>
        <w:spacing w:after="0"/>
        <w:jc w:val="center"/>
      </w:pPr>
    </w:p>
    <w:p w:rsidRDefault="0081114A" w:rsidP="0081114A" w:rsidR="0081114A">
      <w:pPr>
        <w:spacing w:after="0"/>
        <w:jc w:val="both"/>
      </w:pPr>
      <w:r>
        <w:t xml:space="preserve">                                                                                             STEČAJNI SUDAC :</w:t>
      </w:r>
    </w:p>
    <w:p w:rsidRDefault="0081114A" w:rsidP="0081114A" w:rsidR="0081114A">
      <w:pPr>
        <w:spacing w:after="0"/>
        <w:jc w:val="both"/>
      </w:pPr>
      <w:r>
        <w:t xml:space="preserve">                                                                                           Marija Levanić-Škerbić,v.r.</w:t>
      </w:r>
    </w:p>
    <w:p w:rsidRDefault="0081114A" w:rsidP="0081114A" w:rsidR="0081114A">
      <w:pPr>
        <w:spacing w:after="0"/>
        <w:jc w:val="both"/>
      </w:pPr>
    </w:p>
    <w:p w:rsidRDefault="0081114A" w:rsidP="0081114A" w:rsidR="0081114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1114A" w:rsidP="0081114A" w:rsidR="0081114A">
      <w:pPr>
        <w:spacing w:after="0"/>
        <w:jc w:val="both"/>
      </w:pPr>
    </w:p>
    <w:p w:rsidRDefault="0081114A" w:rsidP="0081114A" w:rsidR="0081114A">
      <w:pPr>
        <w:spacing w:after="0"/>
        <w:jc w:val="both"/>
      </w:pPr>
    </w:p>
    <w:p w:rsidRDefault="0081114A" w:rsidP="0081114A" w:rsidR="0081114A">
      <w:pPr>
        <w:spacing w:after="0"/>
        <w:jc w:val="both"/>
      </w:pPr>
    </w:p>
    <w:p w:rsidRDefault="0081114A" w:rsidP="0081114A" w:rsidR="0081114A">
      <w:pPr>
        <w:spacing w:after="0"/>
        <w:jc w:val="both"/>
      </w:pPr>
      <w:r>
        <w:lastRenderedPageBreak/>
        <w:t>POUKA O PRAVNOM LIJEKU:</w:t>
      </w:r>
    </w:p>
    <w:p w:rsidRDefault="0081114A" w:rsidP="0081114A" w:rsidR="0081114A">
      <w:pPr>
        <w:spacing w:after="0"/>
        <w:jc w:val="both"/>
      </w:pPr>
      <w:r>
        <w:tab/>
        <w:t>Protiv ovog rješenja dopuštena je žalba u roku od osam (8) dana od primitka ovog rješenja. Žalba se podnosi pisano u četiri (4) primjerka, putem ovog suda, a o žalbi odlučuje Visoki trgovački sud Republike Hrvatske u Zagrebu.</w:t>
      </w:r>
    </w:p>
    <w:p w:rsidRDefault="0081114A" w:rsidP="0081114A" w:rsidR="0081114A">
      <w:pPr>
        <w:spacing w:after="0"/>
        <w:jc w:val="both"/>
      </w:pPr>
    </w:p>
    <w:p w:rsidRDefault="0081114A" w:rsidP="0081114A" w:rsidR="0081114A">
      <w:pPr>
        <w:spacing w:after="0"/>
        <w:jc w:val="both"/>
      </w:pPr>
      <w:r>
        <w:t>DNA:</w:t>
      </w:r>
    </w:p>
    <w:p w:rsidRDefault="0081114A" w:rsidP="0081114A" w:rsidR="0081114A">
      <w:pPr>
        <w:spacing w:after="0"/>
        <w:jc w:val="both"/>
      </w:pPr>
      <w:r>
        <w:t>1. Privremeni stečajni upravitelj, putem e-</w:t>
      </w:r>
      <w:proofErr w:type="spellStart"/>
      <w:r>
        <w:t>maila</w:t>
      </w:r>
      <w:proofErr w:type="spellEnd"/>
      <w:r>
        <w:t>.</w:t>
      </w:r>
    </w:p>
    <w:p w:rsidRDefault="0081114A" w:rsidP="0081114A" w:rsidR="0081114A">
      <w:pPr>
        <w:tabs>
          <w:tab w:pos="720" w:val="left"/>
        </w:tabs>
        <w:spacing w:after="0"/>
        <w:jc w:val="both"/>
      </w:pPr>
      <w:r>
        <w:t xml:space="preserve">3.  e- oglasna ploča </w:t>
      </w:r>
    </w:p>
    <w:p w:rsidRDefault="0081114A" w:rsidP="0081114A" w:rsidR="0081114A">
      <w:pPr>
        <w:tabs>
          <w:tab w:pos="720" w:val="left"/>
        </w:tabs>
        <w:spacing w:after="0"/>
        <w:jc w:val="both"/>
      </w:pPr>
      <w:r>
        <w:t>3. Računovodstvo suda, uz račun.</w:t>
      </w:r>
    </w:p>
    <w:p w:rsidRDefault="0081114A" w:rsidP="0081114A" w:rsidR="0081114A">
      <w:pPr>
        <w:spacing w:after="0"/>
        <w:jc w:val="both"/>
      </w:pPr>
    </w:p>
    <w:p w:rsidRDefault="0081114A" w:rsidP="0081114A" w:rsidR="0081114A">
      <w:pPr>
        <w:spacing w:after="0"/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14A" w:rsidR="008333A9">
    <w:pPr>
      <w:pStyle w:val="Zaglavlje"/>
    </w:pPr>
    <w:r>
      <w:rPr>
        <w:rStyle w:val="PozadinaSvijetloCrvena"/>
        <w:shd w:fill="auto" w:color="auto" w:val="clear"/>
      </w:rPr>
      <w:t>Poslovni broj. 7 St-324/14-28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14A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651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St-324/2014-28</izvorni_sadrzaj>
    <derivirana_varijabla naziv="DomainObject.Oznaka_1">St-324/2014-28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St-324/2014</izvorni_sadrzaj>
    <derivirana_varijabla naziv="DomainObject.Predmet.OznakaBroj_1">St-324/2014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LUTA društvo s ograničenom odgovornošću za ugostiteljstvo, trgovinu i usluge</izvorni_sadrzaj>
    <derivirana_varijabla naziv="DomainObject.Predmet.ProtustrankaFormated_1">  LUTA društvo s ograničenom odgovornošću za ugostiteljstvo, trgovinu i usluge</derivirana_varijabla>
  </DomainObject.Predmet.ProtustrankaFormated>
  <DomainObject.Predmet.ProtustrankaFormatedOIB>
    <izvorni_sadrzaj>  LUTA društvo s ograničenom odgovornošću za ugostiteljstvo, trgovinu i usluge, OIB 58117901551</izvorni_sadrzaj>
    <derivirana_varijabla naziv="DomainObject.Predmet.ProtustrankaFormatedOIB_1">  LUTA društvo s ograničenom odgovornošću za ugostiteljstvo, trgovinu i usluge, OIB 58117901551</derivirana_varijabla>
  </DomainObject.Predmet.ProtustrankaFormatedOIB>
  <DomainObject.Predmet.ProtustrankaFormatedWithAdress>
    <izvorni_sadrzaj> LUTA društvo s ograničenom odgovornošću za ugostiteljstvo, trgovinu i usluge, Dr. Ante Starčevića 60, 40000 Pribislavec</izvorni_sadrzaj>
    <derivirana_varijabla naziv="DomainObject.Predmet.ProtustrankaFormatedWithAdress_1"> LUTA društvo s ograničenom odgovornošću za ugostiteljstvo, trgovinu i usluge, Dr. Ante Starčevića 60, 40000 Pribislavec</derivirana_varijabla>
  </DomainObject.Predmet.ProtustrankaFormatedWithAdress>
  <DomainObject.Predmet.ProtustrankaFormatedWithAdressOIB>
    <izvorni_sadrzaj> LUTA društvo s ograničenom odgovornošću za ugostiteljstvo, trgovinu i usluge, OIB 58117901551, Dr. Ante Starčevića 60, 40000 Pribislavec</izvorni_sadrzaj>
    <derivirana_varijabla naziv="DomainObject.Predmet.ProtustrankaFormatedWithAdressOIB_1"> LUTA društvo s ograničenom odgovornošću za ugostiteljstvo, trgovinu i usluge, OIB 58117901551, Dr. Ante Starčevića 60, 40000 Pribislavec</derivirana_varijabla>
  </DomainObject.Predmet.ProtustrankaFormatedWithAdressOIB>
  <DomainObject.Predmet.ProtustrankaWithAdress>
    <izvorni_sadrzaj>LUTA društvo s ograničenom odgovornošću za ugostiteljstvo, trgovinu i usluge Dr. Ante Starčevića 60, 40000 Pribislavec</izvorni_sadrzaj>
    <derivirana_varijabla naziv="DomainObject.Predmet.ProtustrankaWithAdress_1">LUTA društvo s ograničenom odgovornošću za ugostiteljstvo, trgovinu i usluge Dr. Ante Starčevića 60, 40000 Pribislavec</derivirana_varijabla>
  </DomainObject.Predmet.ProtustrankaWithAdress>
  <DomainObject.Predmet.ProtustrankaWithAdressOIB>
    <izvorni_sadrzaj>LUTA društvo s ograničenom odgovornošću za ugostiteljstvo, trgovinu i usluge, OIB 58117901551, Dr. Ante Starčevića 60, 40000 Pribislavec</izvorni_sadrzaj>
    <derivirana_varijabla naziv="DomainObject.Predmet.ProtustrankaWithAdressOIB_1">LUTA društvo s ograničenom odgovornošću za ugostiteljstvo, trgovinu i usluge, OIB 58117901551, Dr. Ante Starčevića 60, 40000 Pribislavec</derivirana_varijabla>
  </DomainObject.Predmet.ProtustrankaWithAdressOIB>
  <DomainObject.Predmet.ProtustrankaNazivFormated>
    <izvorni_sadrzaj>LUTA društvo s ograničenom odgovornošću za ugostiteljstvo, trgovinu i usluge</izvorni_sadrzaj>
    <derivirana_varijabla naziv="DomainObject.Predmet.ProtustrankaNazivFormated_1">LUTA društvo s ograničenom odgovornošću za ugostiteljstvo, trgovinu i usluge</derivirana_varijabla>
  </DomainObject.Predmet.ProtustrankaNazivFormated>
  <DomainObject.Predmet.ProtustrankaNazivFormatedOIB>
    <izvorni_sadrzaj>LUTA društvo s ograničenom odgovornošću za ugostiteljstvo, trgovinu i usluge, OIB 58117901551</izvorni_sadrzaj>
    <derivirana_varijabla naziv="DomainObject.Predmet.ProtustrankaNazivFormatedOIB_1">LUTA društvo s ograničenom odgovornošću za ugostiteljstvo, trgovinu i usluge, OIB 58117901551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25694.82</izvorni_sadrzaj>
    <derivirana_varijabla naziv="DomainObject.Predmet.TrenutnaVrijednost_1">25694.82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LUTA društvo s ograničenom odgovornošću za ugostiteljstvo, trgovinu i usluge</item>
    </izvorni_sadrzaj>
    <derivirana_varijabla naziv="DomainObject.Predmet.ProtuStrankaListFormated_1">
      <item>LUTA društvo s ograničenom odgovornošću za ugostiteljstvo, trgovinu i usluge</item>
    </derivirana_varijabla>
  </DomainObject.Predmet.ProtuStrankaListFormated>
  <DomainObject.Predmet.ProtuStrankaListFormatedOIB>
    <izvorni_sadrzaj>
      <item>LUTA društvo s ograničenom odgovornošću za ugostiteljstvo, trgovinu i usluge, OIB 58117901551</item>
    </izvorni_sadrzaj>
    <derivirana_varijabla naziv="DomainObject.Predmet.ProtuStrankaListFormatedOIB_1">
      <item>LUTA društvo s ograničenom odgovornošću za ugostiteljstvo, trgovinu i usluge, OIB 58117901551</item>
    </derivirana_varijabla>
  </DomainObject.Predmet.ProtuStrankaListFormatedOIB>
  <DomainObject.Predmet.ProtuStrankaListFormatedWithAdress>
    <izvorni_sadrzaj>
      <item>LUTA društvo s ograničenom odgovornošću za ugostiteljstvo, trgovinu i usluge, Dr. Ante Starčevića 60, 40000 Pribislavec</item>
    </izvorni_sadrzaj>
    <derivirana_varijabla naziv="DomainObject.Predmet.ProtuStrankaListFormatedWithAdress_1">
      <item>LUTA društvo s ograničenom odgovornošću za ugostiteljstvo, trgovinu i usluge, Dr. Ante Starčevića 60, 40000 Pribislavec</item>
    </derivirana_varijabla>
  </DomainObject.Predmet.ProtuStrankaListFormatedWithAdress>
  <DomainObject.Predmet.ProtuStrankaListFormatedWithAdressOIB>
    <izvorni_sadrzaj>
      <item>LUTA društvo s ograničenom odgovornošću za ugostiteljstvo, trgovinu i usluge, OIB 58117901551, Dr. Ante Starčevića 60, 40000 Pribislavec</item>
    </izvorni_sadrzaj>
    <derivirana_varijabla naziv="DomainObject.Predmet.ProtuStrankaListFormatedWithAdressOIB_1">
      <item>LUTA društvo s ograničenom odgovornošću za ugostiteljstvo, trgovinu i usluge, OIB 58117901551, Dr. Ante Starčevića 60, 40000 Pribislavec</item>
    </derivirana_varijabla>
  </DomainObject.Predmet.ProtuStrankaListFormatedWithAdressOIB>
  <DomainObject.Predmet.ProtuStrankaListNazivFormated>
    <izvorni_sadrzaj>
      <item>LUTA društvo s ograničenom odgovornošću za ugostiteljstvo, trgovinu i usluge</item>
    </izvorni_sadrzaj>
    <derivirana_varijabla naziv="DomainObject.Predmet.ProtuStrankaListNazivFormated_1">
      <item>LUTA društvo s ograničenom odgovornošću za ugostiteljstvo, trgovinu i usluge</item>
    </derivirana_varijabla>
  </DomainObject.Predmet.ProtuStrankaListNazivFormated>
  <DomainObject.Predmet.ProtuStrankaListNazivFormatedOIB>
    <izvorni_sadrzaj>
      <item>LUTA društvo s ograničenom odgovornošću za ugostiteljstvo, trgovinu i usluge, OIB 58117901551</item>
    </izvorni_sadrzaj>
    <derivirana_varijabla naziv="DomainObject.Predmet.ProtuStrankaListNazivFormatedOIB_1">
      <item>LUTA društvo s ograničenom odgovornošću za ugostiteljstvo, trgovinu i usluge, OIB 58117901551</item>
    </derivirana_varijabla>
  </DomainObject.Predmet.ProtuStrankaListNazivFormatedOIB>
  <DomainObject.Predmet.OstaliListFormated>
    <izvorni_sadrzaj>
      <item>Oglasna ploča</item>
      <item>Sudski registar</item>
      <item>KRISTIJAN LESJAK</item>
      <item>ŽDO VARAŽDIN, Građansko upravni odjel</item>
      <item>TOMISLAV ĐURIČIN</item>
    </izvorni_sadrzaj>
    <derivirana_varijabla naziv="DomainObject.Predmet.OstaliListFormated_1">
      <item>Oglasna ploča</item>
      <item>Sudski registar</item>
      <item>KRISTIJAN LESJAK</item>
      <item>ŽDO VARAŽDIN, Građansko upravni odjel</item>
      <item>TOMISLAV ĐURIČIN</item>
    </derivirana_varijabla>
  </DomainObject.Predmet.OstaliListFormated>
  <DomainObject.Predmet.OstaliListFormatedOIB>
    <izvorni_sadrzaj>
      <item>Oglasna ploča</item>
      <item>Sudski registar</item>
      <item>KRISTIJAN LESJAK</item>
      <item>ŽDO VARAŽDIN, Građansko upravni odjel</item>
      <item>TOMISLAV ĐURIČIN, OIB 01733609458</item>
    </izvorni_sadrzaj>
    <derivirana_varijabla naziv="DomainObject.Predmet.OstaliListFormatedOIB_1">
      <item>Oglasna ploča</item>
      <item>Sudski registar</item>
      <item>KRISTIJAN LESJAK</item>
      <item>ŽDO VARAŽDIN, Građansko upravni odjel</item>
      <item>TOMISLAV ĐURIČIN, OIB 01733609458</item>
    </derivirana_varijabla>
  </DomainObject.Predmet.OstaliListFormatedOIB>
  <DomainObject.Predmet.OstaliListFormatedWithAdress>
    <izvorni_sadrzaj>
      <item>Oglasna ploča</item>
      <item>Sudski registar, B.Radića 2, 42000 Varaždin</item>
      <item>KRISTIJAN LESJAK</item>
      <item>ŽDO VARAŽDIN, Građansko upravni odjel</item>
      <item>TOMISLAV ĐURIČIN</item>
    </izvorni_sadrzaj>
    <derivirana_varijabla naziv="DomainObject.Predmet.OstaliListFormatedWithAdress_1">
      <item>Oglasna ploča</item>
      <item>Sudski registar, B.Radića 2, 42000 Varaždin</item>
      <item>KRISTIJAN LESJAK</item>
      <item>ŽDO VARAŽDIN, Građansko upravni odjel</item>
      <item>TOMISLAV ĐURIČIN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KRISTIJAN LESJAK</item>
      <item>ŽDO VARAŽDIN, Građansko upravni odjel</item>
      <item>TOMISLAV ĐURIČIN, OIB 01733609458</item>
    </izvorni_sadrzaj>
    <derivirana_varijabla naziv="DomainObject.Predmet.OstaliListFormatedWithAdressOIB_1">
      <item>Oglasna ploča</item>
      <item>Sudski registar, B.Radića 2, 42000 Varaždin</item>
      <item>KRISTIJAN LESJAK</item>
      <item>ŽDO VARAŽDIN, Građansko upravni odjel</item>
      <item>TOMISLAV ĐURIČIN, OIB 01733609458</item>
    </derivirana_varijabla>
  </DomainObject.Predmet.OstaliListFormatedWithAdressOIB>
  <DomainObject.Predmet.OstaliListNazivFormated>
    <izvorni_sadrzaj>
      <item>Oglasna ploča</item>
      <item>Sudski registar</item>
      <item>KRISTIJAN LESJAK</item>
      <item>ŽDO VARAŽDIN, Građansko upravni odjel</item>
      <item>TOMISLAV ĐURIČIN</item>
    </izvorni_sadrzaj>
    <derivirana_varijabla naziv="DomainObject.Predmet.OstaliListNazivFormated_1">
      <item>Oglasna ploča</item>
      <item>Sudski registar</item>
      <item>KRISTIJAN LESJAK</item>
      <item>ŽDO VARAŽDIN, Građansko upravni odjel</item>
      <item>TOMISLAV ĐURIČIN</item>
    </derivirana_varijabla>
  </DomainObject.Predmet.OstaliListNazivFormated>
  <DomainObject.Predmet.OstaliListNazivFormatedOIB>
    <izvorni_sadrzaj>
      <item>Oglasna ploča</item>
      <item>Sudski registar</item>
      <item>KRISTIJAN LESJAK</item>
      <item>ŽDO VARAŽDIN, Građansko upravni odjel</item>
      <item>TOMISLAV ĐURIČIN, OIB 01733609458</item>
    </izvorni_sadrzaj>
    <derivirana_varijabla naziv="DomainObject.Predmet.OstaliListNazivFormatedOIB_1">
      <item>Oglasna ploča</item>
      <item>Sudski registar</item>
      <item>KRISTIJAN LESJAK</item>
      <item>ŽDO VARAŽDIN, Građansko upravni odjel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St-324/2014-28</izvorni_sadrzaj>
    <derivirana_varijabla naziv="DomainObject.PoslovniBrojDokumenta_1">St-324/2014-28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LUTA društvo s ograničenom odgovornošću za ugostiteljstvo, trgovinu i usluge</izvorni_sadrzaj>
    <derivirana_varijabla naziv="DomainObject.Predmet.ProtustrankaIDrugi_1">LUTA društvo s ograničenom odgovornošću za ugostiteljstvo, trgovinu i usluge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LUTA društvo s ograničenom odgovornošću za ugostiteljstvo, trgovinu i usluge, OIB 58117901551, Dr. Ante Starčevića 60, 40000 Pribislavec</izvorni_sadrzaj>
    <derivirana_varijabla naziv="DomainObject.Predmet.ProtustrankaIDrugiAdressOIB_1">LUTA društvo s ograničenom odgovornošću za ugostiteljstvo, trgovinu i usluge, OIB 58117901551, Dr. Ante Starčevića 60,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LUTA društvo s ograničenom odgovornošću za ugostiteljstvo, trgovinu i usluge</item>
      <item>Oglasna ploča</item>
      <item>Sudski registar</item>
      <item>KRISTIJAN LESJAK</item>
      <item>ŽDO VARAŽDIN, Građansko upravni odjel</item>
      <item>TOMISLAV ĐURIČIN</item>
    </izvorni_sadrzaj>
    <derivirana_varijabla naziv="DomainObject.Predmet.SudioniciListNaziv_1">
      <item>Financijska agencija</item>
      <item>LUTA društvo s ograničenom odgovornošću za ugostiteljstvo, trgovinu i usluge</item>
      <item>Oglasna ploča</item>
      <item>Sudski registar</item>
      <item>KRISTIJAN LESJAK</item>
      <item>ŽDO VARAŽDIN, Građansko upravni odjel</item>
      <item>TOMISLAV ĐURIČIN</item>
    </derivirana_varijabla>
  </DomainObject.Predmet.SudioniciListNaziv>
  <DomainObject.Predmet.SudioniciListAdressOIB>
    <izvorni_sadrzaj>
      <item>Financijska agencija, OIB 85821130368, Vrtni put 3,10000 Zagreb</item>
      <item>LUTA društvo s ograničenom odgovornošću za ugostiteljstvo, trgovinu i usluge, OIB 58117901551, Dr. Ante Starčevića 60,40000 Pribislavec</item>
      <item>Oglasna ploča</item>
      <item>Sudski registar, B.Radića 2,42000 Varaždin</item>
      <item>KRISTIJAN LESJAK</item>
      <item>ŽDO VARAŽDIN, Građansko upravni odjel</item>
      <item>TOMISLAV ĐURIČIN, OIB 01733609458</item>
    </izvorni_sadrzaj>
    <derivirana_varijabla naziv="DomainObject.Predmet.SudioniciListAdressOIB_1">
      <item>Financijska agencija, OIB 85821130368, Vrtni put 3,10000 Zagreb</item>
      <item>LUTA društvo s ograničenom odgovornošću za ugostiteljstvo, trgovinu i usluge, OIB 58117901551, Dr. Ante Starčevića 60,40000 Pribislavec</item>
      <item>Oglasna ploča</item>
      <item>Sudski registar, B.Radića 2,42000 Varaždin</item>
      <item>KRISTIJAN LESJAK</item>
      <item>ŽDO VARAŽDIN, Građansko upravni odjel</item>
      <item>TOMISLAV ĐURIČIN, OIB 01733609458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9A007-13D6-4960-8EDF-628263123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1770</properties:Characters>
  <properties:Lines>55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2016-08-25T12:16:00Z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St-324/2014-28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