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2350" w14:paraId="17d2350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F6537" w:rsidRPr="00FF6537">
        <w:rPr>
          <w:lang w:val="hr-HR"/>
        </w:rPr>
        <w:t>BEKY COMMERCE d.o.o., OIB: 30814990396, Split, Vukovarska 158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FF6537">
        <w:rPr>
          <w:szCs w:val="24"/>
          <w:lang w:val="hr-HR"/>
        </w:rPr>
        <w:t>30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F6537" w:rsidRPr="00FF6537">
        <w:rPr>
          <w:szCs w:val="24"/>
        </w:rPr>
        <w:t>BEKY COMMERCE d.o.o., OIB: 30814990396, Split, Vukovarska 158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FF6537" w:rsidRPr="00FF6537">
        <w:rPr>
          <w:szCs w:val="24"/>
        </w:rPr>
        <w:t>BEKY COMMERCE d.o.o., OIB: 30814990396, Split, Vukovarska 158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265B9B" w:rsidRPr="00265B9B">
        <w:rPr>
          <w:rFonts w:cs="Times New Roman" w:eastAsia="Times New Roman"/>
          <w:szCs w:val="24"/>
          <w:lang w:eastAsia="hr-HR"/>
        </w:rPr>
        <w:t>Zdravko Tešić iz Ogulina, Bukovnik 36, OIB: 70123627818,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265B9B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FF6537">
        <w:t>3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EB507F">
        <w:t>0</w:t>
      </w:r>
      <w:r w:rsidR="00FF6537">
        <w:t>9</w:t>
      </w:r>
      <w:r w:rsidR="00595F34">
        <w:t>:</w:t>
      </w:r>
      <w:r w:rsidR="00EB507F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FF6537" w:rsidR="00FF6537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FF6537">
        <w:rPr>
          <w:rFonts w:cs="Times New Roman" w:eastAsia="Times New Roman"/>
          <w:szCs w:val="24"/>
          <w:lang w:eastAsia="hr-HR"/>
        </w:rPr>
        <w:t>ci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FF6537">
        <w:rPr>
          <w:rFonts w:cs="Times New Roman" w:eastAsia="Times New Roman"/>
          <w:szCs w:val="24"/>
          <w:lang w:eastAsia="hr-HR"/>
        </w:rPr>
        <w:t>Ivan B</w:t>
      </w:r>
      <w:r w:rsidR="00265B9B">
        <w:rPr>
          <w:rFonts w:cs="Times New Roman" w:eastAsia="Times New Roman"/>
          <w:szCs w:val="24"/>
          <w:lang w:eastAsia="hr-HR"/>
        </w:rPr>
        <w:t xml:space="preserve">ekavac iz Lokvičića, Poboji 94 </w:t>
      </w:r>
      <w:r w:rsidR="00FF6537">
        <w:rPr>
          <w:rFonts w:cs="Times New Roman" w:eastAsia="Times New Roman"/>
          <w:szCs w:val="24"/>
          <w:lang w:eastAsia="hr-HR"/>
        </w:rPr>
        <w:t xml:space="preserve">i </w:t>
      </w:r>
      <w:r w:rsidR="00FF6537" w:rsidRPr="00FF6537">
        <w:rPr>
          <w:rFonts w:cs="Times New Roman" w:eastAsia="Times New Roman"/>
          <w:szCs w:val="24"/>
          <w:lang w:eastAsia="hr-HR"/>
        </w:rPr>
        <w:t>J</w:t>
      </w:r>
      <w:r w:rsidR="00265B9B">
        <w:rPr>
          <w:rFonts w:cs="Times New Roman" w:eastAsia="Times New Roman"/>
          <w:szCs w:val="24"/>
          <w:lang w:eastAsia="hr-HR"/>
        </w:rPr>
        <w:t xml:space="preserve">osip Bekavac </w:t>
      </w:r>
      <w:r w:rsidR="00FF6537">
        <w:rPr>
          <w:rFonts w:cs="Times New Roman" w:eastAsia="Times New Roman"/>
          <w:szCs w:val="24"/>
          <w:lang w:eastAsia="hr-HR"/>
        </w:rPr>
        <w:t xml:space="preserve">iz </w:t>
      </w:r>
      <w:r w:rsidR="00FF6537" w:rsidRPr="00FF6537">
        <w:rPr>
          <w:rFonts w:cs="Times New Roman" w:eastAsia="Times New Roman"/>
          <w:szCs w:val="24"/>
          <w:lang w:eastAsia="hr-HR"/>
        </w:rPr>
        <w:t>Split</w:t>
      </w:r>
      <w:r w:rsidR="00FF6537">
        <w:rPr>
          <w:rFonts w:cs="Times New Roman" w:eastAsia="Times New Roman"/>
          <w:szCs w:val="24"/>
          <w:lang w:eastAsia="hr-HR"/>
        </w:rPr>
        <w:t>a</w:t>
      </w:r>
      <w:r w:rsidR="00FF6537" w:rsidRPr="00FF6537">
        <w:rPr>
          <w:rFonts w:cs="Times New Roman" w:eastAsia="Times New Roman"/>
          <w:szCs w:val="24"/>
          <w:lang w:eastAsia="hr-HR"/>
        </w:rPr>
        <w:t>, Sv. N. Tavelića 18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265B9B">
        <w:rPr>
          <w:rFonts w:cs="Times New Roman" w:eastAsia="Times New Roman"/>
          <w:szCs w:val="24"/>
          <w:lang w:eastAsia="hr-HR"/>
        </w:rPr>
        <w:t>Zdravko Tešić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FF6537">
        <w:t xml:space="preserve">. Nalaže se zastupnicima </w:t>
      </w:r>
      <w:r w:rsidR="005A35A0" w:rsidRPr="00564E07">
        <w:t xml:space="preserve">po zakonu dužnika </w:t>
      </w:r>
      <w:r w:rsidR="00FF6537">
        <w:t>Ivanu Bekavcu i Josipu Bekavcu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FF6537">
        <w:rPr>
          <w:szCs w:val="24"/>
        </w:rPr>
        <w:t>29. listopada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FF6537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FF6537" w:rsidRPr="00FF6537">
        <w:rPr>
          <w:szCs w:val="24"/>
        </w:rPr>
        <w:t>BEKY COMMERCE d.o.o., OIB: 30814990396, Split, Vukovarska 158</w:t>
      </w:r>
      <w:r w:rsidR="00FF6537">
        <w:rPr>
          <w:szCs w:val="24"/>
        </w:rPr>
        <w:t>.</w:t>
      </w:r>
    </w:p>
    <w:p w:rsidRDefault="00C87988" w:rsidP="00DA2525" w:rsidR="00CD7749">
      <w:pPr>
        <w:spacing w:before="16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FF6537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C409FC">
        <w:rPr>
          <w:szCs w:val="24"/>
        </w:rPr>
        <w:t>2188</w:t>
      </w:r>
      <w:r w:rsidR="00CD7749">
        <w:rPr>
          <w:szCs w:val="24"/>
        </w:rPr>
        <w:t xml:space="preserve"> dana, u ukupnom iznosu od </w:t>
      </w:r>
      <w:r w:rsidR="00C409FC">
        <w:rPr>
          <w:szCs w:val="24"/>
        </w:rPr>
        <w:t>1.612.632,82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DA2525" w:rsidR="00C87988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682C50">
        <w:rPr>
          <w:rFonts w:cs="Times New Roman" w:eastAsia="Times New Roman"/>
          <w:szCs w:val="24"/>
          <w:lang w:eastAsia="hr-HR"/>
        </w:rPr>
        <w:t xml:space="preserve">dana </w:t>
      </w:r>
      <w:r w:rsidR="00C409FC">
        <w:rPr>
          <w:rFonts w:cs="Times New Roman" w:eastAsia="Times New Roman"/>
          <w:szCs w:val="24"/>
          <w:lang w:eastAsia="hr-HR"/>
        </w:rPr>
        <w:t>2. veljače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C409FC">
        <w:rPr>
          <w:rFonts w:cs="Times New Roman" w:eastAsia="Times New Roman"/>
          <w:szCs w:val="24"/>
          <w:lang w:eastAsia="hr-HR"/>
        </w:rPr>
        <w:t>11. St-1225/2015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C409FC" w:rsidP="00DA2525" w:rsidR="00C409FC">
      <w:pPr>
        <w:spacing w:before="160"/>
        <w:ind w:firstLine="709"/>
        <w:jc w:val="both"/>
      </w:pPr>
      <w:r w:rsidRPr="004D31A8">
        <w:t>Postupajući po navedenom oglasu u ostavljenom roku, Fond za zaštitu okoliša i energetsku učinkovitost, OIB: 85828625994, Radnička cesta 80, Zagreb, dostavio je 29. veljače 2016. godine obrazac kojim je kao vjerovnik predložio nad dužnikom otvoriti stečaj</w:t>
      </w:r>
      <w:r w:rsidR="00DA2525">
        <w:t xml:space="preserve">, </w:t>
      </w:r>
      <w:r w:rsidR="00DA2525" w:rsidRPr="00DA2525">
        <w:t>nakon čega je ovaj sud, temeljem odredbe čl. 433. i 435. st. 2.</w:t>
      </w:r>
      <w:r w:rsidR="00DA2525">
        <w:t xml:space="preserve"> SZ-a rješenjem poslovni broj 11.St-1225</w:t>
      </w:r>
      <w:r w:rsidR="00DA2525" w:rsidRPr="00DA2525">
        <w:t xml:space="preserve">/2015 od </w:t>
      </w:r>
      <w:r w:rsidR="00DA2525">
        <w:t>17. listopada</w:t>
      </w:r>
      <w:r w:rsidR="00DA2525" w:rsidRPr="00DA2525">
        <w:t xml:space="preserve"> 2016. godine obustavio skraćeni stečajni postupak nad dužnikom.</w:t>
      </w:r>
    </w:p>
    <w:p w:rsidRDefault="00682C50" w:rsidP="00DA2525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C409FC">
        <w:rPr>
          <w:rFonts w:cs="Times New Roman" w:eastAsia="Times New Roman"/>
          <w:szCs w:val="24"/>
          <w:lang w:eastAsia="hr-HR"/>
        </w:rPr>
        <w:t>predmet pod poslovni broj St-1969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DA2525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DA2525" w:rsidR="00682C50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="00DA2525">
        <w:rPr>
          <w:rFonts w:cs="Times New Roman" w:eastAsia="Times New Roman"/>
          <w:szCs w:val="24"/>
          <w:lang w:eastAsia="hr-HR"/>
        </w:rPr>
        <w:t>emeljem odredbe čl.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DA2525" w:rsidR="00381069" w:rsidRPr="00564E07">
      <w:pPr>
        <w:spacing w:before="160"/>
        <w:ind w:firstLine="709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DA2525" w:rsidR="00381069" w:rsidRPr="00564E07">
      <w:pPr>
        <w:spacing w:before="17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C409FC">
        <w:rPr>
          <w:szCs w:val="24"/>
        </w:rPr>
        <w:t>30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0D5CA4" w:rsidP="00DA2525" w:rsidR="000D5CA4" w:rsidRPr="00564E07">
      <w:pPr>
        <w:spacing w:before="170"/>
        <w:ind w:left="6372"/>
        <w:jc w:val="center"/>
      </w:pPr>
      <w:r w:rsidRPr="00564E07">
        <w:t>SUTKINJA</w:t>
      </w:r>
    </w:p>
    <w:p w:rsidRDefault="000D5CA4" w:rsidP="00DA2525" w:rsidR="00381069" w:rsidRPr="00564E07">
      <w:pPr>
        <w:ind w:left="6372"/>
        <w:jc w:val="center"/>
      </w:pPr>
      <w:r w:rsidRPr="00564E07">
        <w:t>ANA GOLUB GRUIĆ</w:t>
      </w:r>
    </w:p>
    <w:p w:rsidRDefault="00526BB3" w:rsidP="00DA2525" w:rsidR="00526BB3" w:rsidRPr="00564E07">
      <w:pPr>
        <w:spacing w:before="200"/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26BB3" w:rsidP="00526BB3" w:rsidR="00526BB3">
      <w:pPr>
        <w:jc w:val="both"/>
      </w:pPr>
      <w:r w:rsidRPr="00564E07">
        <w:t xml:space="preserve">Protiv </w:t>
      </w:r>
      <w:r w:rsidR="00DA2525">
        <w:t xml:space="preserve">točaka </w:t>
      </w:r>
      <w:r>
        <w:t xml:space="preserve">I., IV., V., VI. i VII. izreke </w:t>
      </w:r>
      <w:r w:rsidRPr="00564E07">
        <w:t>ovog rješenja nije dopuštena posebna žalba (čl. 115. st. 1. SZ-a)</w:t>
      </w:r>
      <w:r>
        <w:t>.</w:t>
      </w:r>
    </w:p>
    <w:p w:rsidRDefault="00381069" w:rsidP="00DA2525" w:rsidR="00381069" w:rsidRPr="00564E07">
      <w:pPr>
        <w:spacing w:before="100"/>
      </w:pPr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682C50" w:rsidP="00381069" w:rsidR="00682C50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265B9B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Fondu za zaštitu okoliša i energetsku učinkovitost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526BB3" w:rsidR="00853B3E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sectPr w:rsidSect="000D5CA4" w:rsidR="00853B3E" w:rsidRPr="00564E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457" w:rsidR="0073645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457" w:rsidR="007364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457" w:rsidR="007364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9C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736457">
      <w:t>1969</w:t>
    </w:r>
    <w:r w:rsidR="000760B9">
      <w:t>/2016</w:t>
    </w:r>
  </w:p>
  <w:p w:rsidRDefault="008B157B" w:rsidR="008B157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736457">
      <w:t>1969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65B9B"/>
    <w:rsid w:val="00273166"/>
    <w:rsid w:val="0027480C"/>
    <w:rsid w:val="00381069"/>
    <w:rsid w:val="003C2F22"/>
    <w:rsid w:val="00417EA6"/>
    <w:rsid w:val="00487D82"/>
    <w:rsid w:val="004C051F"/>
    <w:rsid w:val="00526BB3"/>
    <w:rsid w:val="00547BB8"/>
    <w:rsid w:val="00560FD8"/>
    <w:rsid w:val="00564E07"/>
    <w:rsid w:val="00582350"/>
    <w:rsid w:val="00595F34"/>
    <w:rsid w:val="005A35A0"/>
    <w:rsid w:val="005D4E7B"/>
    <w:rsid w:val="005E2746"/>
    <w:rsid w:val="0060586F"/>
    <w:rsid w:val="006529C1"/>
    <w:rsid w:val="0067251F"/>
    <w:rsid w:val="00682C50"/>
    <w:rsid w:val="00696CEB"/>
    <w:rsid w:val="0071519E"/>
    <w:rsid w:val="00736457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C409FC"/>
    <w:rsid w:val="00C87988"/>
    <w:rsid w:val="00CD66ED"/>
    <w:rsid w:val="00CD7749"/>
    <w:rsid w:val="00DA252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St-1969/2016</izvorni_sadrzaj>
    <derivirana_varijabla naziv="DomainObject.Predmet.OznakaBroj_1">St-1969/2016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BEKY COMMERCE, trgovina i usluge d.o.o.</izvorni_sadrzaj>
    <derivirana_varijabla naziv="DomainObject.Predmet.ProtustrankaFormated_1">  BEKY COMMERCE, trgovina i usluge d.o.o.</derivirana_varijabla>
  </DomainObject.Predmet.ProtustrankaFormated>
  <DomainObject.Predmet.ProtustrankaFormatedOIB>
    <izvorni_sadrzaj>  BEKY COMMERCE, trgovina i usluge d.o.o., OIB 30814990396</izvorni_sadrzaj>
    <derivirana_varijabla naziv="DomainObject.Predmet.ProtustrankaFormatedOIB_1">  BEKY COMMERCE, trgovina i usluge d.o.o., OIB 30814990396</derivirana_varijabla>
  </DomainObject.Predmet.ProtustrankaFormatedOIB>
  <DomainObject.Predmet.ProtustrankaFormatedWithAdress>
    <izvorni_sadrzaj> BEKY COMMERCE, trgovina i usluge d.o.o., Vukovarska 158, 21000 Split</izvorni_sadrzaj>
    <derivirana_varijabla naziv="DomainObject.Predmet.ProtustrankaFormatedWithAdress_1"> BEKY COMMERCE, trgovina i usluge d.o.o., Vukovarska 158, 21000 Split</derivirana_varijabla>
  </DomainObject.Predmet.ProtustrankaFormatedWithAdress>
  <DomainObject.Predmet.ProtustrankaFormatedWithAdressOIB>
    <izvorni_sadrzaj> BEKY COMMERCE, trgovina i usluge d.o.o., OIB 30814990396, Vukovarska 158, 21000 Split</izvorni_sadrzaj>
    <derivirana_varijabla naziv="DomainObject.Predmet.ProtustrankaFormatedWithAdressOIB_1"> BEKY COMMERCE, trgovina i usluge d.o.o., OIB 30814990396, Vukovarska 158, 21000 Split</derivirana_varijabla>
  </DomainObject.Predmet.ProtustrankaFormatedWithAdressOIB>
  <DomainObject.Predmet.ProtustrankaWithAdress>
    <izvorni_sadrzaj>BEKY COMMERCE, trgovina i usluge d.o.o. Vukovarska 158, 21000 Split</izvorni_sadrzaj>
    <derivirana_varijabla naziv="DomainObject.Predmet.ProtustrankaWithAdress_1">BEKY COMMERCE, trgovina i usluge d.o.o. Vukovarska 158, 21000 Split</derivirana_varijabla>
  </DomainObject.Predmet.ProtustrankaWithAdress>
  <DomainObject.Predmet.ProtustrankaWithAdressOIB>
    <izvorni_sadrzaj>BEKY COMMERCE, trgovina i usluge d.o.o., OIB 30814990396, Vukovarska 158, 21000 Split</izvorni_sadrzaj>
    <derivirana_varijabla naziv="DomainObject.Predmet.ProtustrankaWithAdressOIB_1">BEKY COMMERCE, trgovina i usluge d.o.o., OIB 30814990396, Vukovarska 158, 21000 Split</derivirana_varijabla>
  </DomainObject.Predmet.ProtustrankaWithAdressOIB>
  <DomainObject.Predmet.ProtustrankaNazivFormated>
    <izvorni_sadrzaj>BEKY COMMERCE, trgovina i usluge d.o.o.</izvorni_sadrzaj>
    <derivirana_varijabla naziv="DomainObject.Predmet.ProtustrankaNazivFormated_1">BEKY COMMERCE, trgovina i usluge d.o.o.</derivirana_varijabla>
  </DomainObject.Predmet.ProtustrankaNazivFormated>
  <DomainObject.Predmet.ProtustrankaNazivFormatedOIB>
    <izvorni_sadrzaj>BEKY COMMERCE, trgovina i usluge d.o.o., OIB 30814990396</izvorni_sadrzaj>
    <derivirana_varijabla naziv="DomainObject.Predmet.ProtustrankaNazivFormatedOIB_1">BEKY COMMERCE, trgovina i usluge d.o.o., OIB 30814990396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Fond za zaštitu okoliša i energetsku učinkovitost</izvorni_sadrzaj>
    <derivirana_varijabla naziv="DomainObject.Predmet.StrankaFormated_1">  FINANCIJSKA AGENCIJA,RC SPLIT; Fond za zaštitu okoliša i energetsku učinkovitost</derivirana_varijabla>
  </DomainObject.Predmet.StrankaFormated>
  <DomainObject.Predmet.StrankaFormatedOIB>
    <izvorni_sadrzaj>  FINANCIJSKA AGENCIJA,RC SPLIT, OIB 85821130368; Fond za zaštitu okoliša i energetsku učinkovitost, OIB 85828625994</izvorni_sadrzaj>
    <derivirana_varijabla naziv="DomainObject.Predmet.StrankaFormatedOIB_1">  FINANCIJSKA AGENCIJA,RC SPLIT, OIB 85821130368; Fond za zaštitu okoliša i energetsku učinkovitost, OIB 85828625994</derivirana_varijabla>
  </DomainObject.Predmet.StrankaFormatedOIB>
  <DomainObject.Predmet.StrankaFormatedWithAdress>
    <izvorni_sadrzaj> FINANCIJSKA AGENCIJA,RC SPLIT, Mažuranićevo šetalište 24b, 21000 Split; Fond za zaštitu okoliša i energetsku učinkovitost, Radnička cesta 80, 10000 Zagreb</izvorni_sadrzaj>
    <derivirana_varijabla naziv="DomainObject.Predmet.StrankaFormatedWithAdress_1"> FINANCIJSKA AGENCIJA,RC SPLIT, Mažuranićevo šetalište 24b, 21000 Split; Fond za zaštitu okoliša i energetsku učinkovitost, Radnička cesta 80, 10000 Zagreb</derivirana_varijabla>
  </DomainObject.Predmet.StrankaFormatedWithAdress>
  <DomainObject.Predmet.StrankaFormatedWithAdressOIB>
    <izvorni_sadrzaj> FINANCIJSKA AGENCIJA,RC SPLIT, OIB 85821130368, Mažuranićevo šetalište 24b, 21000 Split; Fond za zaštitu okoliša i energetsku učinkovitost, OIB 85828625994, Radnička cesta 80, 10000 Zagreb</izvorni_sadrzaj>
    <derivirana_varijabla naziv="DomainObject.Predmet.StrankaFormatedWithAdressOIB_1"> FINANCIJSKA AGENCIJA,RC SPLIT, OIB 85821130368, Mažuranićevo šetalište 24b, 21000 Split; Fond za zaštitu okoliša i energetsku učinkovitost, OIB 85828625994, Radnička cesta 80, 10000 Zagreb</derivirana_varijabla>
  </DomainObject.Predmet.StrankaFormatedWithAdressOIB>
  <DomainObject.Predmet.StrankaWithAdress>
    <izvorni_sadrzaj>FINANCIJSKA AGENCIJA,RC SPLIT Mažuranićevo šetalište 24b,21000 Split,Fond za zaštitu okoliša i energetsku učinkovitost Radnička cesta 80,10000 Zagreb</izvorni_sadrzaj>
    <derivirana_varijabla naziv="DomainObject.Predmet.StrankaWithAdress_1">FINANCIJSKA AGENCIJA,RC SPLIT Mažuranićevo šetalište 24b,21000 Split,Fond za zaštitu okoliša i energetsku učinkovitost Radnička cesta 80,10000 Zagreb</derivirana_varijabla>
  </DomainObject.Predmet.StrankaWithAdress>
  <DomainObject.Predmet.StrankaWithAdressOIB>
    <izvorni_sadrzaj>FINANCIJSKA AGENCIJA,RC SPLIT, OIB 85821130368, Mažuranićevo šetalište 24b,21000 Split,Fond za zaštitu okoliša i energetsku učinkovitost, OIB 85828625994, Radnička cesta 80,10000 Zagreb</izvorni_sadrzaj>
    <derivirana_varijabla naziv="DomainObject.Predmet.StrankaWithAdressOIB_1">FINANCIJSKA AGENCIJA,RC SPLIT, OIB 85821130368, Mažuranićevo šetalište 24b,21000 Split,Fond za zaštitu okoliša i energetsku učinkovitost, OIB 85828625994, Radnička cesta 80,10000 Zagreb</derivirana_varijabla>
  </DomainObject.Predmet.StrankaWithAdressOIB>
  <DomainObject.Predmet.StrankaNazivFormated>
    <izvorni_sadrzaj>FINANCIJSKA AGENCIJA,RC SPLIT,Fond za zaštitu okoliša i energetsku učinkovitost</izvorni_sadrzaj>
    <derivirana_varijabla naziv="DomainObject.Predmet.StrankaNazivFormated_1">FINANCIJSKA AGENCIJA,RC SPLIT,Fond za zaštitu okoliša i energetsku učinkovitost</derivirana_varijabla>
  </DomainObject.Predmet.StrankaNazivFormated>
  <DomainObject.Predmet.StrankaNazivFormatedOIB>
    <izvorni_sadrzaj>FINANCIJSKA AGENCIJA,RC SPLIT, OIB 85821130368,Fond za zaštitu okoliša i energetsku učinkovitost, OIB 85828625994</izvorni_sadrzaj>
    <derivirana_varijabla naziv="DomainObject.Predmet.StrankaNazivFormatedOIB_1">FINANCIJSKA AGENCIJA,RC SPLIT, OIB 85821130368,Fond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1612632.82</izvorni_sadrzaj>
    <derivirana_varijabla naziv="DomainObject.Predmet.TrenutnaVrijednost_1">1612632.82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  <item>Fond za zaštitu okoliša i energetsku učinkovitost</item>
    </izvorni_sadrzaj>
    <derivirana_varijabla naziv="DomainObject.Predmet.StrankaListFormated_1">
      <item>FINANCIJSKA AGENCIJA,RC SPLIT</item>
      <item>Fond za zaštitu okoliša i energetsku učinkovitost</item>
    </derivirana_varijabla>
  </DomainObject.Predmet.StrankaListFormated>
  <DomainObject.Predmet.StrankaListFormatedOIB>
    <izvorni_sadrzaj>
      <item>FINANCIJSKA AGENCIJA,RC SPLIT, OIB 85821130368</item>
      <item>Fond za zaštitu okoliša i energetsku učinkovitost, OIB 85828625994</item>
    </izvorni_sadrzaj>
    <derivirana_varijabla naziv="DomainObject.Predmet.StrankaListFormatedOIB_1">
      <item>FINANCIJSKA AGENCIJA,RC SPLIT,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AGENCIJA,RC SPLIT, Mažuranićevo šetalište 24b, 21000 Split</item>
      <item>Fond za zaštitu okoliša i energetsku učinkovitost, Radnička cesta 80, 10000 Zagreb</item>
    </izvorni_sadrzaj>
    <derivirana_varijabla naziv="DomainObject.Predmet.StrankaListFormatedWithAdress_1">
      <item>FINANCIJSKA AGENCIJA,RC SPLIT, Mažuranićevo šetalište 24b, 21000 Split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Fond za zaštitu okoliša i energetsku učinkovitost, OIB 85828625994, Radnička cesta 80, 10000 Zagreb</item>
    </izvorni_sadrzaj>
    <derivirana_varijabla naziv="DomainObject.Predmet.StrankaListFormatedWithAdressOIB_1">
      <item>FINANCIJSKA AGENCIJA,RC SPLIT, OIB 85821130368, Mažuranićevo šetalište 24b, 21000 Split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AGENCIJA,RC SPLIT</item>
      <item>Fond za zaštitu okoliša i energetsku učinkovitost</item>
    </izvorni_sadrzaj>
    <derivirana_varijabla naziv="DomainObject.Predmet.StrankaListNazivFormated_1">
      <item>FINANCIJSKA AGENCIJA,RC SPLIT</item>
      <item>Fond za zaštitu okoliša i energetsku učinkovitost</item>
    </derivirana_varijabla>
  </DomainObject.Predmet.StrankaListNazivFormated>
  <DomainObject.Predmet.StrankaListNazivFormatedOIB>
    <izvorni_sadrzaj>
      <item>FINANCIJSKA AGENCIJA,RC SPLIT, OIB 85821130368</item>
      <item>Fond za zaštitu okoliša i energetsku učinkovitost, OIB 85828625994</item>
    </izvorni_sadrzaj>
    <derivirana_varijabla naziv="DomainObject.Predmet.StrankaListNazivFormatedOIB_1">
      <item>FINANCIJSKA AGENCIJA,RC SPLIT,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BEKY COMMERCE, trgovina i usluge d.o.o.</item>
    </izvorni_sadrzaj>
    <derivirana_varijabla naziv="DomainObject.Predmet.ProtuStrankaListFormated_1">
      <item>BEKY COMMERCE, trgovina i usluge d.o.o.</item>
    </derivirana_varijabla>
  </DomainObject.Predmet.ProtuStrankaListFormated>
  <DomainObject.Predmet.ProtuStrankaListFormatedOIB>
    <izvorni_sadrzaj>
      <item>BEKY COMMERCE, trgovina i usluge d.o.o., OIB 30814990396</item>
    </izvorni_sadrzaj>
    <derivirana_varijabla naziv="DomainObject.Predmet.ProtuStrankaListFormatedOIB_1">
      <item>BEKY COMMERCE, trgovina i usluge d.o.o., OIB 30814990396</item>
    </derivirana_varijabla>
  </DomainObject.Predmet.ProtuStrankaListFormatedOIB>
  <DomainObject.Predmet.ProtuStrankaListFormatedWithAdress>
    <izvorni_sadrzaj>
      <item>BEKY COMMERCE, trgovina i usluge d.o.o., Vukovarska 158, 21000 Split</item>
    </izvorni_sadrzaj>
    <derivirana_varijabla naziv="DomainObject.Predmet.ProtuStrankaListFormatedWithAdress_1">
      <item>BEKY COMMERCE, trgovina i usluge d.o.o., Vukovarska 158, 21000 Split</item>
    </derivirana_varijabla>
  </DomainObject.Predmet.ProtuStrankaListFormatedWithAdress>
  <DomainObject.Predmet.ProtuStrankaListFormatedWithAdressOIB>
    <izvorni_sadrzaj>
      <item>BEKY COMMERCE, trgovina i usluge d.o.o., OIB 30814990396, Vukovarska 158, 21000 Split</item>
    </izvorni_sadrzaj>
    <derivirana_varijabla naziv="DomainObject.Predmet.ProtuStrankaListFormatedWithAdressOIB_1">
      <item>BEKY COMMERCE, trgovina i usluge d.o.o., OIB 30814990396, Vukovarska 158, 21000 Split</item>
    </derivirana_varijabla>
  </DomainObject.Predmet.ProtuStrankaListFormatedWithAdressOIB>
  <DomainObject.Predmet.ProtuStrankaListNazivFormated>
    <izvorni_sadrzaj>
      <item>BEKY COMMERCE, trgovina i usluge d.o.o.</item>
    </izvorni_sadrzaj>
    <derivirana_varijabla naziv="DomainObject.Predmet.ProtuStrankaListNazivFormated_1">
      <item>BEKY COMMERCE, trgovina i usluge d.o.o.</item>
    </derivirana_varijabla>
  </DomainObject.Predmet.ProtuStrankaListNazivFormated>
  <DomainObject.Predmet.ProtuStrankaListNazivFormatedOIB>
    <izvorni_sadrzaj>
      <item>BEKY COMMERCE, trgovina i usluge d.o.o., OIB 30814990396</item>
    </izvorni_sadrzaj>
    <derivirana_varijabla naziv="DomainObject.Predmet.ProtuStrankaListNazivFormatedOIB_1">
      <item>BEKY COMMERCE, trgovina i usluge d.o.o., OIB 30814990396</item>
    </derivirana_varijabla>
  </DomainObject.Predmet.ProtuStrankaListNazivFormatedOIB>
  <DomainObject.Predmet.OstaliListFormated>
    <izvorni_sadrzaj>
      <item>Josip Bekavac</item>
      <item>Ivan Bekavac</item>
    </izvorni_sadrzaj>
    <derivirana_varijabla naziv="DomainObject.Predmet.OstaliListFormated_1">
      <item>Josip Bekavac</item>
      <item>Ivan Bekavac</item>
    </derivirana_varijabla>
  </DomainObject.Predmet.OstaliListFormated>
  <DomainObject.Predmet.OstaliListFormatedOIB>
    <izvorni_sadrzaj>
      <item>Josip Bekavac, OIB 59781747570</item>
      <item>Ivan Bekavac, OIB 23404412684</item>
    </izvorni_sadrzaj>
    <derivirana_varijabla naziv="DomainObject.Predmet.OstaliListFormatedOIB_1">
      <item>Josip Bekavac, OIB 59781747570</item>
      <item>Ivan Bekavac, OIB 23404412684</item>
    </derivirana_varijabla>
  </DomainObject.Predmet.OstaliListFormatedOIB>
  <DomainObject.Predmet.OstaliListFormatedWithAdress>
    <izvorni_sadrzaj>
      <item>Josip Bekavac, Svetog Nikole Tavelića 18, 21000 Split</item>
      <item>Ivan Bekavac, Poboji 94, 21263 Lokvičić</item>
    </izvorni_sadrzaj>
    <derivirana_varijabla naziv="DomainObject.Predmet.OstaliListFormatedWithAdress_1">
      <item>Josip Bekavac, Svetog Nikole Tavelića 18, 21000 Split</item>
      <item>Ivan Bekavac, Poboji 94, 21263 Lokvičić</item>
    </derivirana_varijabla>
  </DomainObject.Predmet.OstaliListFormatedWithAdress>
  <DomainObject.Predmet.OstaliListFormatedWithAdressOIB>
    <izvorni_sadrzaj>
      <item>Josip Bekavac, OIB 59781747570, Svetog Nikole Tavelića 18, 21000 Split</item>
      <item>Ivan Bekavac, OIB 23404412684, Poboji 94, 21263 Lokvičić</item>
    </izvorni_sadrzaj>
    <derivirana_varijabla naziv="DomainObject.Predmet.OstaliListFormatedWithAdressOIB_1">
      <item>Josip Bekavac, OIB 59781747570, Svetog Nikole Tavelića 18, 21000 Split</item>
      <item>Ivan Bekavac, OIB 23404412684, Poboji 94, 21263 Lokvičić</item>
    </derivirana_varijabla>
  </DomainObject.Predmet.OstaliListFormatedWithAdressOIB>
  <DomainObject.Predmet.OstaliListNazivFormated>
    <izvorni_sadrzaj>
      <item>Josip Bekavac</item>
      <item>Ivan Bekavac</item>
    </izvorni_sadrzaj>
    <derivirana_varijabla naziv="DomainObject.Predmet.OstaliListNazivFormated_1">
      <item>Josip Bekavac</item>
      <item>Ivan Bekavac</item>
    </derivirana_varijabla>
  </DomainObject.Predmet.OstaliListNazivFormated>
  <DomainObject.Predmet.OstaliListNazivFormatedOIB>
    <izvorni_sadrzaj>
      <item>Josip Bekavac, OIB 59781747570</item>
      <item>Ivan Bekavac, OIB 23404412684</item>
    </izvorni_sadrzaj>
    <derivirana_varijabla naziv="DomainObject.Predmet.OstaliListNazivFormatedOIB_1">
      <item>Josip Bekavac, OIB 59781747570</item>
      <item>Ivan Bekavac, OIB 23404412684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BEKY COMMERCE, trgovina i usluge d.o.o.</izvorni_sadrzaj>
    <derivirana_varijabla naziv="DomainObject.Predmet.ProtustrankaIDrugi_1">BEKY COMMERCE, trgovina i usluge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BEKY COMMERCE, trgovina i usluge d.o.o., OIB 30814990396, Vukovarska 158, 21000 Split</izvorni_sadrzaj>
    <derivirana_varijabla naziv="DomainObject.Predmet.ProtustrankaIDrugiAdressOIB_1">BEKY COMMERCE, trgovina i usluge d.o.o., OIB 30814990396,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BEKY COMMERCE, trgovina i usluge d.o.o.</item>
      <item>FINANCIJSKA AGENCIJA,RC SPLIT</item>
      <item>Fond za zaštitu okoliša i energetsku učinkovitost</item>
      <item>Josip Bekavac</item>
      <item>Ivan Bekavac</item>
    </izvorni_sadrzaj>
    <derivirana_varijabla naziv="DomainObject.Predmet.SudioniciListNaziv_1">
      <item>BEKY COMMERCE, trgovina i usluge d.o.o.</item>
      <item>FINANCIJSKA AGENCIJA,RC SPLIT</item>
      <item>Fond za zaštitu okoliša i energetsku učinkovitost</item>
      <item>Josip Bekavac</item>
      <item>Ivan Bekavac</item>
    </derivirana_varijabla>
  </DomainObject.Predmet.SudioniciListNaziv>
  <DomainObject.Predmet.SudioniciListAdressOIB>
    <izvorni_sadrzaj>
      <item>BEKY COMMERCE, trgovina i usluge d.o.o., OIB 30814990396, Vukovarska 158,21000 Split</item>
      <item>FINANCIJSKA AGENCIJA,RC SPLIT, OIB 85821130368, Mažuranićevo šetalište 24b,21000 Split</item>
      <item>Fond za zaštitu okoliša i energetsku učinkovitost, OIB 85828625994, Radnička cesta 80,10000 Zagreb</item>
      <item>Josip Bekavac, OIB 59781747570, Svetog Nikole Tavelića 18,21000 Split</item>
      <item>Ivan Bekavac, OIB 23404412684, Poboji 94,21263 Lokvičić</item>
    </izvorni_sadrzaj>
    <derivirana_varijabla naziv="DomainObject.Predmet.SudioniciListAdressOIB_1">
      <item>BEKY COMMERCE, trgovina i usluge d.o.o., OIB 30814990396, Vukovarska 158,21000 Split</item>
      <item>FINANCIJSKA AGENCIJA,RC SPLIT, OIB 85821130368, Mažuranićevo šetalište 24b,21000 Split</item>
      <item>Fond za zaštitu okoliša i energetsku učinkovitost, OIB 85828625994, Radnička cesta 80,10000 Zagreb</item>
      <item>Josip Bekavac, OIB 59781747570, Svetog Nikole Tavelića 18,21000 Split</item>
      <item>Ivan Bekavac, OIB 23404412684, Poboji 94,21263 Lokvičić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30814990396</item>
      <item>, OIB 85821130368</item>
      <item>, OIB 85828625994</item>
      <item>, OIB 59781747570</item>
      <item>, OIB 23404412684</item>
    </izvorni_sadrzaj>
    <derivirana_varijabla naziv="DomainObject.Predmet.SudioniciListNazivOIB_1">
      <item>, OIB 30814990396</item>
      <item>, OIB 85821130368</item>
      <item>, OIB 85828625994</item>
      <item>, OIB 59781747570</item>
      <item>, OIB 23404412684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E3805-44BB-4610-8387-29B41BE6A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1171</properties:Words>
  <properties:Characters>6373</properties:Characters>
  <properties:Lines>126</properties:Lines>
  <properties:Paragraphs>62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2017-03-30T08:22:00Z</cp:lastPrinted>
  <dcterms:modified xmlns:xsi="http://www.w3.org/2001/XMLSchema-instance" xsi:type="dcterms:W3CDTF">2017-03-30T10:50:00Z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