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4469" w14:paraId="82c4469" w:rsidRDefault="00660CF3" w:rsidP="00660CF3" w:rsidR="00660CF3">
      <w:pPr>
        <w15:collapsed w:val="false"/>
      </w:pPr>
      <w:bookmarkStart w:name="_GoBack" w:id="0"/>
      <w:bookmarkEnd w:id="0"/>
      <w:r>
        <w:t xml:space="preserve">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0CF3" w:rsidP="00660CF3" w:rsidR="00660CF3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60CF3" w:rsidP="00660CF3" w:rsidR="00660CF3">
      <w:r>
        <w:t>Trgovački</w:t>
      </w:r>
      <w:r w:rsidRPr="009077C2">
        <w:t xml:space="preserve"> sud u </w:t>
      </w:r>
      <w:r>
        <w:t>Osijeku</w:t>
      </w:r>
    </w:p>
    <w:p w:rsidRDefault="00660CF3" w:rsidP="00660CF3" w:rsidR="00660CF3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St-15</w:t>
      </w:r>
      <w:r w:rsidR="008976BC">
        <w:t>8</w:t>
      </w:r>
      <w:r w:rsidR="00FE310D">
        <w:t>1</w:t>
      </w:r>
      <w:r>
        <w:t>/</w:t>
      </w:r>
      <w:r w:rsidR="00FE310D">
        <w:t>20</w:t>
      </w:r>
      <w:r>
        <w:t>18-1</w:t>
      </w:r>
      <w:r w:rsidR="00FE310D">
        <w:t>1</w:t>
      </w:r>
    </w:p>
    <w:p w:rsidRDefault="00660CF3" w:rsidP="00660CF3" w:rsidR="00660CF3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60CF3" w:rsidP="00660CF3" w:rsidR="00660CF3">
      <w:pPr>
        <w:ind w:hanging="720" w:left="360"/>
        <w:jc w:val="center"/>
      </w:pPr>
      <w:r>
        <w:t xml:space="preserve">R E P U B L I K A  H R V A T S K A </w:t>
      </w:r>
    </w:p>
    <w:p w:rsidRDefault="00660CF3" w:rsidP="00660CF3" w:rsidR="00660CF3">
      <w:pPr>
        <w:pStyle w:val="Naslov1"/>
        <w:rPr>
          <w:b w:val="false"/>
          <w:bCs w:val="false"/>
        </w:rPr>
      </w:pPr>
    </w:p>
    <w:p w:rsidRDefault="00660CF3" w:rsidP="00660CF3" w:rsidR="00660CF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660CF3" w:rsidP="00660CF3" w:rsidR="00660CF3">
      <w:pPr>
        <w:jc w:val="both"/>
      </w:pPr>
    </w:p>
    <w:p w:rsidRDefault="003A427E" w:rsidP="00660CF3" w:rsidR="003A427E">
      <w:pPr>
        <w:jc w:val="both"/>
      </w:pPr>
    </w:p>
    <w:p w:rsidRDefault="00660CF3" w:rsidP="00660CF3" w:rsidR="00660CF3">
      <w:pPr>
        <w:jc w:val="both"/>
      </w:pPr>
      <w:r>
        <w:tab/>
      </w:r>
      <w:r w:rsidR="008976BC" w:rsidRPr="00CD1074">
        <w:t xml:space="preserve">Trgovački sud u Osijeku, po sucu mr. sc. Tihomiru Kovačeviću, kao stečajnom sucu, povodom prijedloga FINANCIJSKE AGENCIJE ZAGREB, Regionalni centar </w:t>
      </w:r>
      <w:r w:rsidR="008976BC">
        <w:t>Zagreb, Trg Svibanjskih žrtava 1995. 1</w:t>
      </w:r>
      <w:r w:rsidR="008976BC" w:rsidRPr="00CD1074">
        <w:t xml:space="preserve">, OIB 85821130368 za otvaranje stečajnog postupka nad dužnikom </w:t>
      </w:r>
      <w:r w:rsidR="008976BC">
        <w:t>Tomislav Kralj jednostavno društvo s ograničenom odgovornošću za usluge i trgovinu, Zagreb, Vinec 10</w:t>
      </w:r>
      <w:r w:rsidR="008976BC" w:rsidRPr="00CD1074">
        <w:t>, MBS 0</w:t>
      </w:r>
      <w:r w:rsidR="008976BC">
        <w:t>8</w:t>
      </w:r>
      <w:r w:rsidR="008976BC" w:rsidRPr="00CD1074">
        <w:t>0</w:t>
      </w:r>
      <w:r w:rsidR="008976BC">
        <w:t>982536, OIB</w:t>
      </w:r>
      <w:r w:rsidR="008976BC" w:rsidRPr="00CD1074">
        <w:t xml:space="preserve"> </w:t>
      </w:r>
      <w:r w:rsidR="008976BC">
        <w:t>29930292846</w:t>
      </w:r>
      <w:r>
        <w:t xml:space="preserve">, </w:t>
      </w:r>
      <w:r w:rsidRPr="0041082E">
        <w:t xml:space="preserve">dana </w:t>
      </w:r>
      <w:r w:rsidR="00FE310D">
        <w:t>10</w:t>
      </w:r>
      <w:r w:rsidRPr="00CC1B85">
        <w:t xml:space="preserve">. </w:t>
      </w:r>
      <w:r>
        <w:t>siječnja</w:t>
      </w:r>
      <w:r w:rsidRPr="00CC1B85">
        <w:t xml:space="preserve"> 201</w:t>
      </w:r>
      <w:r>
        <w:t>9</w:t>
      </w:r>
      <w:r w:rsidRPr="0041082E">
        <w:t>.</w:t>
      </w:r>
    </w:p>
    <w:p w:rsidRDefault="00660CF3" w:rsidP="00660CF3" w:rsidR="00660CF3">
      <w:pPr>
        <w:ind w:firstLine="708"/>
        <w:jc w:val="both"/>
      </w:pPr>
    </w:p>
    <w:p w:rsidRDefault="003A427E" w:rsidP="00660CF3" w:rsidR="003A427E">
      <w:pPr>
        <w:ind w:firstLine="708"/>
        <w:jc w:val="both"/>
      </w:pPr>
    </w:p>
    <w:p w:rsidRDefault="00660CF3" w:rsidP="00660CF3" w:rsidR="00660CF3" w:rsidRPr="00F15533">
      <w:pPr>
        <w:ind w:firstLine="708"/>
        <w:jc w:val="center"/>
      </w:pPr>
      <w:r w:rsidRPr="00F15533">
        <w:t>r i j e š i o   j e</w:t>
      </w:r>
    </w:p>
    <w:p w:rsidRDefault="00660CF3" w:rsidP="00660CF3" w:rsidR="00660CF3">
      <w:pPr>
        <w:jc w:val="both"/>
      </w:pPr>
    </w:p>
    <w:p w:rsidRDefault="003A427E" w:rsidP="00660CF3" w:rsidR="003A427E">
      <w:pPr>
        <w:jc w:val="both"/>
      </w:pPr>
    </w:p>
    <w:p w:rsidRDefault="00660CF3" w:rsidP="00FE310D" w:rsidR="00660CF3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8976BC">
        <w:t>Tomislav Kralj jednostavno društvo s ograničenom odgovornošću za usluge i trgovinu, Zagreb, Vinec 10</w:t>
      </w:r>
      <w:r w:rsidR="008976BC" w:rsidRPr="00CD1074">
        <w:t>, MBS 0</w:t>
      </w:r>
      <w:r w:rsidR="008976BC">
        <w:t>8</w:t>
      </w:r>
      <w:r w:rsidR="008976BC" w:rsidRPr="00CD1074">
        <w:t>0</w:t>
      </w:r>
      <w:r w:rsidR="008976BC">
        <w:t>982536, OIB</w:t>
      </w:r>
      <w:r w:rsidR="008976BC" w:rsidRPr="00CD1074">
        <w:t xml:space="preserve"> </w:t>
      </w:r>
      <w:r w:rsidR="008976BC">
        <w:t>29930292846</w:t>
      </w:r>
      <w:r>
        <w:t>, da u roku od 15 dana uplate na sudski depozit ovoga suda broj HR3123900011300000200 s pozivom na broj HR05 272-1</w:t>
      </w:r>
      <w:r w:rsidR="00037A67">
        <w:t>5</w:t>
      </w:r>
      <w:r w:rsidR="008858AA">
        <w:t>8</w:t>
      </w:r>
      <w:r w:rsidR="00B41772">
        <w:t>1</w:t>
      </w:r>
      <w:r>
        <w:t xml:space="preserve">-18 kod Hrvatske poštanske banke iznos od </w:t>
      </w:r>
      <w:r w:rsidR="004F64D6" w:rsidRPr="004F64D6">
        <w:rPr>
          <w:color w:val="000000"/>
        </w:rPr>
        <w:t>33.</w:t>
      </w:r>
      <w:r w:rsidR="008858AA">
        <w:rPr>
          <w:color w:val="000000"/>
        </w:rPr>
        <w:t>880</w:t>
      </w:r>
      <w:r w:rsidR="004F64D6" w:rsidRPr="004F64D6">
        <w:rPr>
          <w:color w:val="000000"/>
        </w:rPr>
        <w:t xml:space="preserve">,00 </w:t>
      </w:r>
      <w:r>
        <w:t>kn na ime predujma za pokriće troškova kako prethodnog, tako i otvorenog stečajnog postupka, te da u istom roku potvrdu o uplati dostave u sudski spis.</w:t>
      </w:r>
    </w:p>
    <w:p w:rsidRDefault="00660CF3" w:rsidP="00660CF3" w:rsidR="00660CF3">
      <w:pPr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660CF3" w:rsidP="00660CF3" w:rsidR="00660CF3">
      <w:pPr>
        <w:ind w:left="1845"/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660CF3" w:rsidP="00660CF3" w:rsidR="00660CF3">
      <w:pPr>
        <w:ind w:left="1845"/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660CF3" w:rsidP="00660CF3" w:rsidR="00660CF3"/>
    <w:p w:rsidRDefault="003A427E" w:rsidP="00660CF3" w:rsidR="003A427E"/>
    <w:p w:rsidRDefault="003A427E" w:rsidP="00660CF3" w:rsidR="003A427E"/>
    <w:p w:rsidRDefault="003A427E" w:rsidP="00660CF3" w:rsidR="003A427E"/>
    <w:p w:rsidRDefault="003A427E" w:rsidP="00660CF3" w:rsidR="003A427E" w:rsidRPr="00442BB5"/>
    <w:p w:rsidRDefault="00660CF3" w:rsidP="008858AA" w:rsidR="00660CF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3A427E" w:rsidP="003A427E" w:rsidR="003A427E" w:rsidRPr="003A427E"/>
    <w:p w:rsidRDefault="00660CF3" w:rsidP="00660CF3" w:rsidR="00660CF3" w:rsidRPr="00E07775"/>
    <w:p w:rsidRDefault="008858AA" w:rsidP="008858AA" w:rsidR="008858AA">
      <w:pPr>
        <w:ind w:firstLine="720"/>
        <w:jc w:val="both"/>
      </w:pPr>
      <w:r>
        <w:t xml:space="preserve">Dana 12.07.2018. zaprimljen je na Trgovačkom sudu u Zagrebu prijedlog FINE Regionalni centar Zagreb, Klasa: 110-07/18-01/04 Ur. broj 04-06-18-3007 od 11.07.2018. godine, za otvaranje stečajnog postupka nad dužnikom </w:t>
      </w:r>
      <w:r w:rsidRPr="007B6479">
        <w:t xml:space="preserve">Tomislav </w:t>
      </w:r>
      <w:r>
        <w:t>K</w:t>
      </w:r>
      <w:r w:rsidRPr="007B6479">
        <w:t>ralj jednostavno društvo s ograničenom odgovornošću za usluge i trgovinu, Zagreb, Vinec 10, MBS 080982536, OIB 29930292846</w:t>
      </w:r>
      <w:r>
        <w:t>, temeljem odredbe čl. 110. st. 1. Stečajnog zakona (NN 71/15 i 104/17, dalje: SZ).</w:t>
      </w:r>
    </w:p>
    <w:p w:rsidRDefault="008858AA" w:rsidP="008858AA" w:rsidR="008858AA">
      <w:pPr>
        <w:ind w:firstLine="720"/>
        <w:jc w:val="both"/>
      </w:pPr>
    </w:p>
    <w:p w:rsidRDefault="008858AA" w:rsidP="008858AA" w:rsidR="008858AA">
      <w:pPr>
        <w:ind w:firstLine="720"/>
        <w:jc w:val="both"/>
      </w:pPr>
      <w:r>
        <w:t xml:space="preserve">U prijedlogu je navela da na dan 10.07.2018. dužnik u Očevidniku redoslijeda osnova za plaćanje ima evidentirane neizvršene osnove za plaćanje u neprekinutom razdoblju od 229 dana, u ukupnom iznosu od 58.718,62 kn, u koji iznos je uračunata kamata i naknada FINE za provedbe ovrhe na novčanim sredstvima dužnika. Navodi da dužnik ima 1 zaposlenog radnika. </w:t>
      </w:r>
    </w:p>
    <w:p w:rsidRDefault="008858AA" w:rsidP="008858AA" w:rsidR="008858AA">
      <w:pPr>
        <w:ind w:firstLine="720"/>
        <w:jc w:val="both"/>
      </w:pPr>
    </w:p>
    <w:p w:rsidRDefault="008858AA" w:rsidP="008858AA" w:rsidR="008858AA">
      <w:pPr>
        <w:ind w:firstLine="720"/>
        <w:jc w:val="both"/>
      </w:pPr>
      <w:r>
        <w:t>Dostavlja popis računa i oročenih novčanih sredstava dužnika na dan 10</w:t>
      </w:r>
      <w:r w:rsidRPr="001403F7">
        <w:t>.0</w:t>
      </w:r>
      <w:r>
        <w:t>7</w:t>
      </w:r>
      <w:r w:rsidRPr="00C7459C">
        <w:t>.2018</w:t>
      </w:r>
      <w:r>
        <w:t>., te navodi da na temelju čl. 112. st. 5. SZ dužnik na ime predujma za namirenje troškova stečajnog postupka nema zaplijenjena novčana sredstva na dan 10</w:t>
      </w:r>
      <w:r w:rsidRPr="001403F7">
        <w:t>.0</w:t>
      </w:r>
      <w:r>
        <w:t>7</w:t>
      </w:r>
      <w:r w:rsidRPr="00C7459C">
        <w:t>.2018</w:t>
      </w:r>
      <w:r>
        <w:t>.</w:t>
      </w:r>
    </w:p>
    <w:p w:rsidRDefault="004F64D6" w:rsidP="004F64D6" w:rsidR="004F64D6">
      <w:pPr>
        <w:ind w:firstLine="720"/>
        <w:jc w:val="both"/>
      </w:pPr>
    </w:p>
    <w:p w:rsidRDefault="004F64D6" w:rsidP="00325D4F" w:rsidR="00325D4F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325D4F" w:rsidP="00325D4F" w:rsidR="00325D4F">
      <w:pPr>
        <w:ind w:firstLine="720"/>
        <w:jc w:val="both"/>
      </w:pPr>
    </w:p>
    <w:p w:rsidRDefault="00660CF3" w:rsidP="00325D4F" w:rsidR="00660CF3" w:rsidRPr="00560244">
      <w:pPr>
        <w:ind w:firstLine="720"/>
        <w:jc w:val="both"/>
      </w:pPr>
      <w:r w:rsidRPr="005A5BF1">
        <w:t xml:space="preserve">Na ročištu radi izjašnjenja o prijedlogu za otvaranje stečajnog postupka i ročišta radi rasprave o uvjetima za otvaranje stečajnog postupka nad dužnikom, održanom </w:t>
      </w:r>
      <w:r w:rsidR="00586F65">
        <w:t>10</w:t>
      </w:r>
      <w:r w:rsidRPr="005A5BF1">
        <w:t xml:space="preserve">.01.2019.  godine, privremena stečajna upraviteljica je izložila svoje pisano izvješće od </w:t>
      </w:r>
      <w:r w:rsidR="008F1E07" w:rsidRPr="005A5BF1">
        <w:t>28</w:t>
      </w:r>
      <w:r w:rsidRPr="005A5BF1">
        <w:t xml:space="preserve">.12.2018. godine koje se nalazi u spisu na listu broj </w:t>
      </w:r>
      <w:r w:rsidR="008F1E07" w:rsidRPr="005A5BF1">
        <w:t>2</w:t>
      </w:r>
      <w:r w:rsidR="00FE3FA3">
        <w:t>5</w:t>
      </w:r>
      <w:r w:rsidR="008F1E07" w:rsidRPr="005A5BF1">
        <w:t>-</w:t>
      </w:r>
      <w:r w:rsidR="00586F65">
        <w:t>2</w:t>
      </w:r>
      <w:r w:rsidR="00FE3FA3">
        <w:t>7</w:t>
      </w:r>
      <w:r w:rsidR="00037A67" w:rsidRPr="005A5BF1">
        <w:t xml:space="preserve"> </w:t>
      </w:r>
      <w:r w:rsidRPr="005A5BF1">
        <w:t xml:space="preserve">i izvršen je uvid u dokumentaciju u spisu, te je utvrđeno da kod stečajnog dužnika postoje stečajni razlozi predviđeni člankom 5. SZ-a jer je utvrđeno da je dužnik nelikvidan i nesposoban za plaćanje. </w:t>
      </w:r>
      <w:r w:rsidR="00232EE1">
        <w:t>Prema podacima kojima je privremena stečajna upraviteljica raspolagala na dan pisanja izvješća dužnik nema nikakvu imovinu pa je odlučeno</w:t>
      </w:r>
      <w:r w:rsidRPr="005A5BF1">
        <w:t xml:space="preserve"> kao u izreci temeljem odredbe čl. 132. stav 1. SZ-a, te su pozvane osobe koje imaju pravni interes za provedbom stečajnog postupka da u roku od 15 dana uplate predujam za namirenje troškova u iznosu od </w:t>
      </w:r>
      <w:r w:rsidR="00037A67" w:rsidRPr="005A5BF1">
        <w:t>33.</w:t>
      </w:r>
      <w:r w:rsidR="00FE3FA3">
        <w:t>880</w:t>
      </w:r>
      <w:r w:rsidR="00037A67" w:rsidRPr="005A5BF1">
        <w:t xml:space="preserve">,00 </w:t>
      </w:r>
      <w:r w:rsidRPr="005A5BF1">
        <w:t>kn i to</w:t>
      </w:r>
      <w:r w:rsidR="00325D4F">
        <w:t xml:space="preserve"> trošak</w:t>
      </w:r>
      <w:r w:rsidRPr="005A5BF1">
        <w:rPr>
          <w:color w:val="000000"/>
        </w:rPr>
        <w:t xml:space="preserve"> </w:t>
      </w:r>
      <w:r w:rsidR="00325D4F">
        <w:rPr>
          <w:color w:val="000000"/>
        </w:rPr>
        <w:t xml:space="preserve">izdavanja </w:t>
      </w:r>
      <w:r w:rsidR="00325D4F" w:rsidRPr="00FE7553">
        <w:t>potvrd</w:t>
      </w:r>
      <w:r w:rsidR="00325D4F">
        <w:t>e</w:t>
      </w:r>
      <w:r w:rsidR="00325D4F" w:rsidRPr="00FE7553">
        <w:t xml:space="preserve"> Općinskog suda da dužnik nema imovine u iznosu 20,00 kn</w:t>
      </w:r>
      <w:r w:rsidR="00325D4F">
        <w:t xml:space="preserve">, trošak izdavanja </w:t>
      </w:r>
      <w:r w:rsidR="00325D4F" w:rsidRPr="00FE7553">
        <w:t>potvrd</w:t>
      </w:r>
      <w:r w:rsidR="00325D4F">
        <w:t>e</w:t>
      </w:r>
      <w:r w:rsidR="00325D4F" w:rsidRPr="00FE7553">
        <w:t xml:space="preserve"> autokluba o vozilima u iznosu od 18,00 kn</w:t>
      </w:r>
      <w:r w:rsidR="00325D4F">
        <w:t xml:space="preserve">, </w:t>
      </w:r>
      <w:r w:rsidR="00325D4F" w:rsidRPr="00FE7553">
        <w:t>poštanski troškovi prethodnog postupka (slanje poziva na dostavu dokumentacije) u ukupnom iznosu od 11,50 kn u skla</w:t>
      </w:r>
      <w:r w:rsidR="00325D4F">
        <w:t xml:space="preserve">du s Cjenikom poštanskih usluga, </w:t>
      </w:r>
      <w:r w:rsidR="00325D4F" w:rsidRPr="00FE7553">
        <w:t xml:space="preserve">jednokratna nagrada privremenom stečajnom upravitelju za obavljene poslove u prethodnom stečajnom postupku, čl. 4. Uredba o kriterijima i načinu obračuna i plaćanja nagrade stečajnim upraviteljima (Narodne novine </w:t>
      </w:r>
      <w:r w:rsidR="00325D4F">
        <w:t xml:space="preserve">105/15) u iznosu od 4.000,00 kn, </w:t>
      </w:r>
      <w:r w:rsidR="00325D4F" w:rsidRPr="00FE7553">
        <w:t>trošak knjigovodstvenih usluga (mjesečno 1.000 kn x 12 mjeseci) u iznosu od 12.000,00 kn u skladu s prosječnom cijenom takvih usluga na tržištu</w:t>
      </w:r>
      <w:r w:rsidR="003A427E">
        <w:t xml:space="preserve">, </w:t>
      </w:r>
      <w:r w:rsidR="00325D4F" w:rsidRPr="00FE7553">
        <w:t xml:space="preserve"> arhiviranje dokumentacije/pohrana dokumentacije u skladu sa Zakonom o arhivskom gradivu i arhivima prema </w:t>
      </w:r>
      <w:r w:rsidR="003A427E">
        <w:t xml:space="preserve">Cjeniku u iznosu od 3.000,00 kn, </w:t>
      </w:r>
      <w:r w:rsidR="00325D4F" w:rsidRPr="00FE7553">
        <w:t>naknada banci za trošak otvaranja i vođenja računa (u iznosu od cca 60,00 kn x 12 mjeseci) u ukupnom iznosu od 720,00 kn u skladu s prosječnom naknadom prema Cjeniku financijskih institucija za us</w:t>
      </w:r>
      <w:r w:rsidR="003A427E">
        <w:t xml:space="preserve">luge platnog prometa na tržištu, </w:t>
      </w:r>
      <w:r w:rsidR="00325D4F" w:rsidRPr="00FE7553">
        <w:t>trošak izrade pečata u iznosu od 150,00 kn u skladu s prosječnom važećom c</w:t>
      </w:r>
      <w:r w:rsidR="003A427E">
        <w:t xml:space="preserve">ijenom takvih usluga na tržištu, </w:t>
      </w:r>
      <w:r w:rsidR="00325D4F" w:rsidRPr="00FE7553">
        <w:t>nagrada stečajnom upravitelju – prema čl.</w:t>
      </w:r>
      <w:r w:rsidR="00325D4F">
        <w:t xml:space="preserve"> </w:t>
      </w:r>
      <w:r w:rsidR="00325D4F" w:rsidRPr="00FE7553">
        <w:t>5.</w:t>
      </w:r>
      <w:r w:rsidR="00325D4F">
        <w:t xml:space="preserve"> </w:t>
      </w:r>
      <w:r w:rsidR="00325D4F" w:rsidRPr="00FE7553">
        <w:t>toč.</w:t>
      </w:r>
      <w:r w:rsidR="00325D4F">
        <w:t xml:space="preserve"> </w:t>
      </w:r>
      <w:r w:rsidR="00325D4F" w:rsidRPr="00FE7553">
        <w:t>1. i čl.</w:t>
      </w:r>
      <w:r w:rsidR="00325D4F">
        <w:t xml:space="preserve"> </w:t>
      </w:r>
      <w:r w:rsidR="00325D4F" w:rsidRPr="00FE7553">
        <w:t>7. Uredbe o kriterijima i načinu obračuna i plaćanja nagrade stečajnim upravite</w:t>
      </w:r>
      <w:r w:rsidR="003A427E">
        <w:t xml:space="preserve">ljima) u iznosu od 10.000,00 </w:t>
      </w:r>
      <w:r w:rsidR="003A427E">
        <w:lastRenderedPageBreak/>
        <w:t xml:space="preserve">kn, </w:t>
      </w:r>
      <w:r w:rsidR="00325D4F" w:rsidRPr="00FE7553">
        <w:t xml:space="preserve">naknada </w:t>
      </w:r>
      <w:r w:rsidR="00325D4F">
        <w:t>FINI</w:t>
      </w:r>
      <w:r w:rsidR="00325D4F" w:rsidRPr="00FE7553">
        <w:t xml:space="preserve"> za 2 objave GFI – POD (1 objava 230,00 kn)  ukupno u iznosu od 460,00 kn u skladu s Cjenikom FINE propisanim Pravilnikom o vrstama i visini naknada za uslugu javne objave dokumentacije iz Registra godišnjih financijskih izvje</w:t>
      </w:r>
      <w:r w:rsidR="003A427E">
        <w:t xml:space="preserve">štaja (Narodne novine br. 1/16), </w:t>
      </w:r>
      <w:r w:rsidR="00325D4F" w:rsidRPr="00FE7553">
        <w:t>paušalna sudska pristojba u stečajnom postupku, Tbr. 24. Zakona o sudskim pristojbama u iznosu od 2.00</w:t>
      </w:r>
      <w:r w:rsidR="003A427E">
        <w:t>0,00 kn, s</w:t>
      </w:r>
      <w:r w:rsidR="00325D4F" w:rsidRPr="00FE7553">
        <w:t>udske pristojbe, državni biljezi i druge administrativne pristojbe 1.000,00 kn</w:t>
      </w:r>
      <w:r w:rsidR="003A427E">
        <w:t xml:space="preserve">, </w:t>
      </w:r>
      <w:r w:rsidR="00325D4F" w:rsidRPr="00FE7553">
        <w:t>poštanski i telefonski troškovi stečajnog upravitelja u iznosu od 500,50 kn</w:t>
      </w:r>
      <w:r>
        <w:rPr>
          <w:color w:val="000000"/>
        </w:rPr>
        <w:t>, u roku od 15 dana</w:t>
      </w:r>
      <w:r w:rsidRPr="005F045D">
        <w:t>.</w:t>
      </w:r>
    </w:p>
    <w:p w:rsidRDefault="00660CF3" w:rsidP="00660CF3" w:rsidR="00660CF3">
      <w:pPr>
        <w:ind w:right="-2"/>
        <w:jc w:val="both"/>
        <w:rPr>
          <w:color w:val="000000"/>
        </w:rPr>
      </w:pPr>
    </w:p>
    <w:p w:rsidRDefault="00660CF3" w:rsidP="00660CF3" w:rsidR="00660CF3" w:rsidRPr="006025D5">
      <w:pPr>
        <w:ind w:right="-2"/>
        <w:jc w:val="both"/>
        <w:rPr>
          <w:color w:val="000000"/>
        </w:rPr>
      </w:pPr>
    </w:p>
    <w:p w:rsidRDefault="00660CF3" w:rsidP="00660CF3" w:rsidR="00660CF3">
      <w:pPr>
        <w:jc w:val="center"/>
      </w:pPr>
      <w:r w:rsidRPr="00F15533">
        <w:t xml:space="preserve">U Osijeku </w:t>
      </w:r>
      <w:r w:rsidR="00686E25">
        <w:t>10</w:t>
      </w:r>
      <w:r w:rsidRPr="006D58C5">
        <w:t>. siječnja 2019</w:t>
      </w:r>
      <w:r w:rsidRPr="00F15533">
        <w:t>.</w:t>
      </w:r>
    </w:p>
    <w:p w:rsidRDefault="00660CF3" w:rsidP="00660CF3" w:rsidR="00660CF3" w:rsidRPr="00F15533">
      <w:pPr>
        <w:jc w:val="center"/>
      </w:pPr>
    </w:p>
    <w:p w:rsidRDefault="00660CF3" w:rsidP="00660CF3" w:rsidR="00660CF3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>
        <w:rPr>
          <w:b w:val="false"/>
          <w:bCs w:val="false"/>
        </w:rPr>
        <w:t xml:space="preserve">      S u d a c </w:t>
      </w:r>
      <w:r w:rsidRPr="00F15533">
        <w:rPr>
          <w:b w:val="false"/>
          <w:bCs w:val="false"/>
        </w:rPr>
        <w:t>:</w:t>
      </w:r>
    </w:p>
    <w:p w:rsidRDefault="00660CF3" w:rsidP="00660CF3" w:rsidR="00660CF3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660CF3" w:rsidP="00660CF3" w:rsidR="00660CF3">
      <w:pPr>
        <w:pStyle w:val="Tijeloteksta"/>
      </w:pPr>
      <w:r>
        <w:t>Uputa o pravnom lijeku:</w:t>
      </w:r>
    </w:p>
    <w:p w:rsidRDefault="00660CF3" w:rsidP="00660CF3" w:rsidR="00660CF3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660CF3" w:rsidP="00660CF3" w:rsidR="00660CF3" w:rsidRPr="006178F4">
      <w:pPr>
        <w:jc w:val="both"/>
      </w:pPr>
      <w:r w:rsidRPr="006178F4">
        <w:t>D N A :</w:t>
      </w:r>
    </w:p>
    <w:p w:rsidRDefault="00660CF3" w:rsidP="00660CF3" w:rsidR="00660CF3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660CF3" w:rsidR="00850B75" w:rsidRPr="00660CF3"/>
    <w:sectPr w:rsidR="00850B75" w:rsidRPr="00660CF3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A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660CF3" w:rsidRPr="00660CF3">
      <w:t>Poslovni broj: 14 St-</w:t>
    </w:r>
    <w:r w:rsidR="00FE310D" w:rsidRPr="00FE310D">
      <w:t>15</w:t>
    </w:r>
    <w:r w:rsidR="008976BC">
      <w:t>8</w:t>
    </w:r>
    <w:r w:rsidR="00FE310D" w:rsidRPr="00FE310D">
      <w:t>1/2018-11</w:t>
    </w:r>
  </w:p>
  <w:p w:rsidRDefault="00272BCB" w:rsidR="00272BCB">
    <w:pPr>
      <w:pStyle w:val="Zaglavlje"/>
    </w:pPr>
  </w:p>
  <w:p w:rsidRDefault="00272BCB" w:rsidR="00272B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0745149E"/>
    <w:multiLevelType w:val="hybridMultilevel"/>
    <w:tmpl w:val="5E9E6610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5F3158"/>
    <w:multiLevelType w:val="hybridMultilevel"/>
    <w:tmpl w:val="8F009E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59695E7F"/>
    <w:multiLevelType w:val="hybridMultilevel"/>
    <w:tmpl w:val="DB2CB03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11"/>
  </w:num>
  <w:num w:numId="8">
    <w:abstractNumId w:val="6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37A67"/>
    <w:rsid w:val="00040A89"/>
    <w:rsid w:val="00040CE5"/>
    <w:rsid w:val="00050DB9"/>
    <w:rsid w:val="00053130"/>
    <w:rsid w:val="000553EA"/>
    <w:rsid w:val="00056433"/>
    <w:rsid w:val="000626B8"/>
    <w:rsid w:val="00063AC3"/>
    <w:rsid w:val="00063B22"/>
    <w:rsid w:val="00064787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4A41"/>
    <w:rsid w:val="001D5725"/>
    <w:rsid w:val="001E554E"/>
    <w:rsid w:val="001E6C1F"/>
    <w:rsid w:val="001E7628"/>
    <w:rsid w:val="001F1A50"/>
    <w:rsid w:val="001F3000"/>
    <w:rsid w:val="00201B02"/>
    <w:rsid w:val="00205272"/>
    <w:rsid w:val="00210E48"/>
    <w:rsid w:val="00220316"/>
    <w:rsid w:val="002214BF"/>
    <w:rsid w:val="0022676C"/>
    <w:rsid w:val="002309B7"/>
    <w:rsid w:val="002316B5"/>
    <w:rsid w:val="002321E0"/>
    <w:rsid w:val="00232922"/>
    <w:rsid w:val="00232EE1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76736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25D4F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427E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46B86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3173"/>
    <w:rsid w:val="004D436C"/>
    <w:rsid w:val="004E1D30"/>
    <w:rsid w:val="004E492A"/>
    <w:rsid w:val="004F64D6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6F65"/>
    <w:rsid w:val="00587BD7"/>
    <w:rsid w:val="005902F6"/>
    <w:rsid w:val="00592389"/>
    <w:rsid w:val="0059650C"/>
    <w:rsid w:val="005971F1"/>
    <w:rsid w:val="00597F84"/>
    <w:rsid w:val="005A016A"/>
    <w:rsid w:val="005A5BF1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CF3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86E2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4D66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465A"/>
    <w:rsid w:val="00746182"/>
    <w:rsid w:val="007476F1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5837"/>
    <w:rsid w:val="00846A27"/>
    <w:rsid w:val="00847661"/>
    <w:rsid w:val="00850B75"/>
    <w:rsid w:val="00851512"/>
    <w:rsid w:val="0087511D"/>
    <w:rsid w:val="00881B95"/>
    <w:rsid w:val="00882406"/>
    <w:rsid w:val="008858AA"/>
    <w:rsid w:val="008860D1"/>
    <w:rsid w:val="00887B20"/>
    <w:rsid w:val="008923EC"/>
    <w:rsid w:val="0089293A"/>
    <w:rsid w:val="008949AE"/>
    <w:rsid w:val="0089593D"/>
    <w:rsid w:val="008976BC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1E07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964A7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0CAB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1772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469F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3E89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41DD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39AF"/>
    <w:rsid w:val="00E540FB"/>
    <w:rsid w:val="00E573C2"/>
    <w:rsid w:val="00E647B1"/>
    <w:rsid w:val="00E66FAE"/>
    <w:rsid w:val="00E6746A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388C"/>
    <w:rsid w:val="00EA4ACD"/>
    <w:rsid w:val="00EA5E5F"/>
    <w:rsid w:val="00EA735A"/>
    <w:rsid w:val="00EB022B"/>
    <w:rsid w:val="00EB3578"/>
    <w:rsid w:val="00EB4095"/>
    <w:rsid w:val="00EB6F30"/>
    <w:rsid w:val="00EB7711"/>
    <w:rsid w:val="00EC148A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26EC6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310D"/>
    <w:rsid w:val="00FE3FA3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4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A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A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A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4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A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A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A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St-1581/2018</izvorni_sadrzaj>
    <derivirana_varijabla naziv="DomainObject.Predmet.OznakaBroj_1">St-1581/2018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Tomislav Kralj j.d.o.o.</izvorni_sadrzaj>
    <derivirana_varijabla naziv="DomainObject.Predmet.ProtustrankaFormated_1">  Tomislav Kralj j.d.o.o.</derivirana_varijabla>
  </DomainObject.Predmet.ProtustrankaFormated>
  <DomainObject.Predmet.ProtustrankaFormatedOIB>
    <izvorni_sadrzaj>  Tomislav Kralj j.d.o.o., OIB 29930292846</izvorni_sadrzaj>
    <derivirana_varijabla naziv="DomainObject.Predmet.ProtustrankaFormatedOIB_1">  Tomislav Kralj j.d.o.o., OIB 29930292846</derivirana_varijabla>
  </DomainObject.Predmet.ProtustrankaFormatedOIB>
  <DomainObject.Predmet.ProtustrankaFormatedWithAdress>
    <izvorni_sadrzaj> Tomislav Kralj j.d.o.o., Vinec 10, 10000 Zagreb</izvorni_sadrzaj>
    <derivirana_varijabla naziv="DomainObject.Predmet.ProtustrankaFormatedWithAdress_1"> Tomislav Kralj j.d.o.o., Vinec 10, 10000 Zagreb</derivirana_varijabla>
  </DomainObject.Predmet.ProtustrankaFormatedWithAdress>
  <DomainObject.Predmet.ProtustrankaFormatedWithAdressOIB>
    <izvorni_sadrzaj> Tomislav Kralj j.d.o.o., OIB 29930292846, Vinec 10, 10000 Zagreb</izvorni_sadrzaj>
    <derivirana_varijabla naziv="DomainObject.Predmet.ProtustrankaFormatedWithAdressOIB_1"> Tomislav Kralj j.d.o.o., OIB 29930292846, Vinec 10, 10000 Zagreb</derivirana_varijabla>
  </DomainObject.Predmet.ProtustrankaFormatedWithAdressOIB>
  <DomainObject.Predmet.ProtustrankaWithAdress>
    <izvorni_sadrzaj>Tomislav Kralj j.d.o.o. Vinec 10, 10000 Zagreb</izvorni_sadrzaj>
    <derivirana_varijabla naziv="DomainObject.Predmet.ProtustrankaWithAdress_1">Tomislav Kralj j.d.o.o. Vinec 10, 10000 Zagreb</derivirana_varijabla>
  </DomainObject.Predmet.ProtustrankaWithAdress>
  <DomainObject.Predmet.ProtustrankaWithAdressOIB>
    <izvorni_sadrzaj>Tomislav Kralj j.d.o.o., OIB 29930292846, Vinec 10, 10000 Zagreb</izvorni_sadrzaj>
    <derivirana_varijabla naziv="DomainObject.Predmet.ProtustrankaWithAdressOIB_1">Tomislav Kralj j.d.o.o., OIB 29930292846, Vinec 10, 10000 Zagreb</derivirana_varijabla>
  </DomainObject.Predmet.ProtustrankaWithAdressOIB>
  <DomainObject.Predmet.ProtustrankaNazivFormated>
    <izvorni_sadrzaj>Tomislav Kralj j.d.o.o.</izvorni_sadrzaj>
    <derivirana_varijabla naziv="DomainObject.Predmet.ProtustrankaNazivFormated_1">Tomislav Kralj j.d.o.o.</derivirana_varijabla>
  </DomainObject.Predmet.ProtustrankaNazivFormated>
  <DomainObject.Predmet.ProtustrankaNazivFormatedOIB>
    <izvorni_sadrzaj>Tomislav Kralj j.d.o.o., OIB 29930292846</izvorni_sadrzaj>
    <derivirana_varijabla naziv="DomainObject.Predmet.ProtustrankaNazivFormatedOIB_1">Tomislav Kralj j.d.o.o., OIB 29930292846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Kralj j.d.o.o.</item>
    </izvorni_sadrzaj>
    <derivirana_varijabla naziv="DomainObject.Predmet.ProtuStrankaListFormated_1">
      <item>Tomislav Kralj j.d.o.o.</item>
    </derivirana_varijabla>
  </DomainObject.Predmet.ProtuStrankaListFormated>
  <DomainObject.Predmet.ProtuStrankaListFormatedOIB>
    <izvorni_sadrzaj>
      <item>Tomislav Kralj j.d.o.o., OIB 29930292846</item>
    </izvorni_sadrzaj>
    <derivirana_varijabla naziv="DomainObject.Predmet.ProtuStrankaListFormatedOIB_1">
      <item>Tomislav Kralj j.d.o.o., OIB 29930292846</item>
    </derivirana_varijabla>
  </DomainObject.Predmet.ProtuStrankaListFormatedOIB>
  <DomainObject.Predmet.ProtuStrankaListFormatedWithAdress>
    <izvorni_sadrzaj>
      <item>Tomislav Kralj j.d.o.o., Vinec 10, 10000 Zagreb</item>
    </izvorni_sadrzaj>
    <derivirana_varijabla naziv="DomainObject.Predmet.ProtuStrankaListFormatedWithAdress_1">
      <item>Tomislav Kralj j.d.o.o., Vinec 10, 10000 Zagreb</item>
    </derivirana_varijabla>
  </DomainObject.Predmet.ProtuStrankaListFormatedWithAdress>
  <DomainObject.Predmet.ProtuStrankaListFormatedWithAdressOIB>
    <izvorni_sadrzaj>
      <item>Tomislav Kralj j.d.o.o., OIB 29930292846, Vinec 10, 10000 Zagreb</item>
    </izvorni_sadrzaj>
    <derivirana_varijabla naziv="DomainObject.Predmet.ProtuStrankaListFormatedWithAdressOIB_1">
      <item>Tomislav Kralj j.d.o.o., OIB 29930292846, Vinec 10, 10000 Zagreb</item>
    </derivirana_varijabla>
  </DomainObject.Predmet.ProtuStrankaListFormatedWithAdressOIB>
  <DomainObject.Predmet.ProtuStrankaListNazivFormated>
    <izvorni_sadrzaj>
      <item>Tomislav Kralj j.d.o.o.</item>
    </izvorni_sadrzaj>
    <derivirana_varijabla naziv="DomainObject.Predmet.ProtuStrankaListNazivFormated_1">
      <item>Tomislav Kralj j.d.o.o.</item>
    </derivirana_varijabla>
  </DomainObject.Predmet.ProtuStrankaListNazivFormated>
  <DomainObject.Predmet.ProtuStrankaListNazivFormatedOIB>
    <izvorni_sadrzaj>
      <item>Tomislav Kralj j.d.o.o., OIB 29930292846</item>
    </izvorni_sadrzaj>
    <derivirana_varijabla naziv="DomainObject.Predmet.ProtuStrankaListNazivFormatedOIB_1">
      <item>Tomislav Kralj j.d.o.o., OIB 29930292846</item>
    </derivirana_varijabla>
  </DomainObject.Predmet.ProtuStrankaListNazivFormatedOIB>
  <DomainObject.Predmet.OstaliListFormated>
    <izvorni_sadrzaj>
      <item>Tomislav Kralj</item>
    </izvorni_sadrzaj>
    <derivirana_varijabla naziv="DomainObject.Predmet.OstaliListFormated_1">
      <item>Tomislav Kralj</item>
    </derivirana_varijabla>
  </DomainObject.Predmet.OstaliListFormated>
  <DomainObject.Predmet.OstaliListFormatedOIB>
    <izvorni_sadrzaj>
      <item>Tomislav Kralj, OIB 33892842434</item>
    </izvorni_sadrzaj>
    <derivirana_varijabla naziv="DomainObject.Predmet.OstaliListFormatedOIB_1">
      <item>Tomislav Kralj, OIB 33892842434</item>
    </derivirana_varijabla>
  </DomainObject.Predmet.OstaliListFormatedOIB>
  <DomainObject.Predmet.OstaliListFormatedWithAdress>
    <izvorni_sadrzaj>
      <item>Tomislav Kralj, Vinec 10, 10000 Zagreb</item>
    </izvorni_sadrzaj>
    <derivirana_varijabla naziv="DomainObject.Predmet.OstaliListFormatedWithAdress_1">
      <item>Tomislav Kralj, Vinec 10, 10000 Zagreb</item>
    </derivirana_varijabla>
  </DomainObject.Predmet.OstaliListFormatedWithAdress>
  <DomainObject.Predmet.OstaliListFormatedWithAdressOIB>
    <izvorni_sadrzaj>
      <item>Tomislav Kralj, OIB 33892842434, Vinec 10, 10000 Zagreb</item>
    </izvorni_sadrzaj>
    <derivirana_varijabla naziv="DomainObject.Predmet.OstaliListFormatedWithAdressOIB_1">
      <item>Tomislav Kralj, OIB 33892842434, Vinec 10, 10000 Zagreb</item>
    </derivirana_varijabla>
  </DomainObject.Predmet.OstaliListFormatedWithAdressOIB>
  <DomainObject.Predmet.OstaliListNazivFormated>
    <izvorni_sadrzaj>
      <item>Tomislav Kralj</item>
    </izvorni_sadrzaj>
    <derivirana_varijabla naziv="DomainObject.Predmet.OstaliListNazivFormated_1">
      <item>Tomislav Kralj</item>
    </derivirana_varijabla>
  </DomainObject.Predmet.OstaliListNazivFormated>
  <DomainObject.Predmet.OstaliListNazivFormatedOIB>
    <izvorni_sadrzaj>
      <item>Tomislav Kralj, OIB 33892842434</item>
    </izvorni_sadrzaj>
    <derivirana_varijabla naziv="DomainObject.Predmet.OstaliListNazivFormatedOIB_1">
      <item>Tomislav Kralj, OIB 33892842434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Kralj j.d.o.o.</izvorni_sadrzaj>
    <derivirana_varijabla naziv="DomainObject.Predmet.ProtustrankaIDrugi_1">Tomislav Kralj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Tomislav Kralj j.d.o.o., OIB 29930292846, Vinec 10, 10000 Zagreb</izvorni_sadrzaj>
    <derivirana_varijabla naziv="DomainObject.Predmet.ProtustrankaIDrugiAdressOIB_1">Tomislav Kralj j.d.o.o., OIB 29930292846, Vinec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Kralj j.d.o.o.</item>
      <item>FINA Regionalni centar Zagreb</item>
      <item>Tomislav Kralj</item>
    </izvorni_sadrzaj>
    <derivirana_varijabla naziv="DomainObject.Predmet.SudioniciListNaziv_1">
      <item>Tomislav Kralj j.d.o.o.</item>
      <item>FINA Regionalni centar Zagreb</item>
      <item>Tomislav Kralj</item>
    </derivirana_varijabla>
  </DomainObject.Predmet.SudioniciListNaziv>
  <DomainObject.Predmet.SudioniciListAdressOIB>
    <izvorni_sadrzaj>
      <item>Tomislav Kralj j.d.o.o., OIB 29930292846, Vinec 10,10000 Zagreb</item>
      <item>FINA Regionalni centar Zagreb, OIB 85821130368, Trg svibanjskih žrtava 1995.1,10000 Zagreb</item>
      <item>Tomislav Kralj, OIB 33892842434, Vinec 10,10000 Zagreb</item>
    </izvorni_sadrzaj>
    <derivirana_varijabla naziv="DomainObject.Predmet.SudioniciListAdressOIB_1">
      <item>Tomislav Kralj j.d.o.o., OIB 29930292846, Vinec 10,10000 Zagreb</item>
      <item>FINA Regionalni centar Zagreb, OIB 85821130368, Trg svibanjskih žrtava 1995.1,10000 Zagreb</item>
      <item>Tomislav Kralj, OIB 33892842434, Vinec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29930292846</item>
      <item>, OIB 85821130368</item>
      <item>, OIB 33892842434</item>
    </izvorni_sadrzaj>
    <derivirana_varijabla naziv="DomainObject.Predmet.SudioniciListNazivOIB_1">
      <item>, OIB 29930292846</item>
      <item>, OIB 85821130368</item>
      <item>, OIB 33892842434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St-1581/2018-5</izvorni_sadrzaj>
    <derivirana_varijabla naziv="DomainObject.PredzadnjaOdlukaIzPredmeta.Oznaka_1">St-1581/2018-5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5792D-64FB-47FF-80B0-FC67D7332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982</properties:Words>
  <properties:Characters>5310</properties:Characters>
  <properties:Lines>115</properties:Lines>
  <properties:Paragraphs>24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2019-01-10T09:09:00Z</cp:lastPrinted>
  <dcterms:modified xmlns:xsi="http://www.w3.org/2001/XMLSchema-instance" xsi:type="dcterms:W3CDTF">2019-01-10T10:12:00Z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33.880,00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