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16CB1" w:rsidRDefault="00316CB1" w14:paraId="46188a9" w14:textId="46188a9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T="0" distB="0" distL="0" distR="0">
            <wp:extent cx="723265" cy="955040"/>
            <wp:effectExtent l="0" t="0" r="63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2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55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482933" w:rsidR="00695214" w:rsidTr="003B1040">
        <w:tc>
          <w:tcPr>
            <w:tcW w:w="3060" w:type="dxa"/>
          </w:tcPr>
          <w:p w:rsidRPr="00482933" w:rsidR="00695214" w:rsidP="003B1040" w:rsidRDefault="00695214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Pr="00482933" w:rsidR="00695214" w:rsidP="003B1040" w:rsidRDefault="00695214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Pr="00482933" w:rsidR="00695214" w:rsidP="003B1040" w:rsidRDefault="00695214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="00695214" w:rsidP="00695214" w:rsidRDefault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257604">
        <w:rPr>
          <w:sz w:val="24"/>
        </w:rPr>
        <w:t xml:space="preserve">  </w:t>
      </w:r>
      <w:r w:rsidRPr="00257604" w:rsidR="00316CB1">
        <w:rPr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9D5298">
        <w:rPr>
          <w:sz w:val="24"/>
        </w:rPr>
        <w:t>1841/2019</w:t>
      </w:r>
    </w:p>
    <w:p w:rsidR="00695214" w:rsidP="00695214" w:rsidRDefault="00695214">
      <w:pPr>
        <w:rPr>
          <w:sz w:val="24"/>
        </w:rPr>
      </w:pPr>
    </w:p>
    <w:p w:rsidR="00695214" w:rsidP="00695214" w:rsidRDefault="00695214">
      <w:pPr>
        <w:ind w:left="2880" w:hanging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Pr="006B4A8A" w:rsidR="00695214" w:rsidP="00695214" w:rsidRDefault="00695214">
      <w:pPr>
        <w:ind w:left="2880" w:hanging="2880"/>
        <w:jc w:val="center"/>
        <w:rPr>
          <w:sz w:val="24"/>
          <w:szCs w:val="24"/>
        </w:rPr>
      </w:pPr>
    </w:p>
    <w:p w:rsidRPr="00076BB1" w:rsidR="00133DAD" w:rsidP="00B200A1" w:rsidRDefault="00695214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Pr="00BF0D88" w:rsidR="00775D92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F720A0">
        <w:rPr>
          <w:sz w:val="24"/>
          <w:szCs w:val="24"/>
        </w:rPr>
        <w:t xml:space="preserve"> </w:t>
      </w:r>
      <w:r w:rsidR="009D5298">
        <w:rPr>
          <w:sz w:val="24"/>
          <w:szCs w:val="24"/>
        </w:rPr>
        <w:t>BIJELA RIJEKA j.d.o.o.</w:t>
      </w:r>
      <w:r w:rsidR="00FA4C1B">
        <w:rPr>
          <w:sz w:val="24"/>
          <w:szCs w:val="24"/>
        </w:rPr>
        <w:t xml:space="preserve"> </w:t>
      </w:r>
      <w:r w:rsidR="00E30F2B">
        <w:rPr>
          <w:sz w:val="24"/>
          <w:szCs w:val="24"/>
        </w:rPr>
        <w:t>Zagreb</w:t>
      </w:r>
      <w:r w:rsidR="00F0415A">
        <w:rPr>
          <w:sz w:val="24"/>
          <w:szCs w:val="24"/>
        </w:rPr>
        <w:t xml:space="preserve">, </w:t>
      </w:r>
      <w:r w:rsidR="00E30F2B">
        <w:rPr>
          <w:sz w:val="24"/>
          <w:szCs w:val="24"/>
        </w:rPr>
        <w:t>Šestinski dol 55</w:t>
      </w:r>
      <w:r w:rsidR="00FA4C1B">
        <w:rPr>
          <w:sz w:val="24"/>
          <w:szCs w:val="24"/>
        </w:rPr>
        <w:t xml:space="preserve">, OIB: </w:t>
      </w:r>
      <w:r w:rsidR="00F720A0">
        <w:rPr>
          <w:sz w:val="24"/>
          <w:szCs w:val="24"/>
        </w:rPr>
        <w:t>1</w:t>
      </w:r>
      <w:r w:rsidR="00E30F2B">
        <w:rPr>
          <w:sz w:val="24"/>
          <w:szCs w:val="24"/>
        </w:rPr>
        <w:t>6706570785</w:t>
      </w:r>
      <w:r w:rsidR="002A14BD">
        <w:rPr>
          <w:sz w:val="24"/>
          <w:szCs w:val="24"/>
        </w:rPr>
        <w:t>,</w:t>
      </w:r>
      <w:r w:rsidRPr="00586A2B" w:rsidR="00586A2B">
        <w:t xml:space="preserve"> </w:t>
      </w:r>
      <w:r w:rsidRPr="00586A2B" w:rsidR="00586A2B">
        <w:rPr>
          <w:sz w:val="24"/>
          <w:szCs w:val="24"/>
        </w:rPr>
        <w:t>MBS:</w:t>
      </w:r>
      <w:r w:rsidR="00586A2B">
        <w:t xml:space="preserve"> </w:t>
      </w:r>
      <w:r w:rsidRPr="00586A2B" w:rsidR="00586A2B">
        <w:rPr>
          <w:sz w:val="24"/>
          <w:szCs w:val="24"/>
        </w:rPr>
        <w:t>081152486</w:t>
      </w:r>
      <w:r w:rsidR="00586A2B">
        <w:rPr>
          <w:sz w:val="24"/>
          <w:szCs w:val="24"/>
        </w:rPr>
        <w:t>,</w:t>
      </w:r>
      <w:r w:rsidR="002A14BD">
        <w:rPr>
          <w:sz w:val="24"/>
          <w:szCs w:val="24"/>
        </w:rPr>
        <w:t xml:space="preserve"> </w:t>
      </w:r>
      <w:r w:rsidR="00BF4F1B">
        <w:rPr>
          <w:sz w:val="24"/>
          <w:szCs w:val="24"/>
        </w:rPr>
        <w:t>16</w:t>
      </w:r>
      <w:r w:rsidR="008E4F0B">
        <w:rPr>
          <w:sz w:val="24"/>
          <w:szCs w:val="24"/>
        </w:rPr>
        <w:t xml:space="preserve">. </w:t>
      </w:r>
      <w:r w:rsidR="00F720A0">
        <w:rPr>
          <w:sz w:val="24"/>
          <w:szCs w:val="24"/>
        </w:rPr>
        <w:t>listopada</w:t>
      </w:r>
      <w:r w:rsidRPr="008600EF">
        <w:rPr>
          <w:sz w:val="24"/>
          <w:szCs w:val="24"/>
        </w:rPr>
        <w:t xml:space="preserve"> 201</w:t>
      </w:r>
      <w:r w:rsidR="00F720A0">
        <w:rPr>
          <w:sz w:val="24"/>
          <w:szCs w:val="24"/>
        </w:rPr>
        <w:t>9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Pr="00C17C50" w:rsidR="00C17C50" w:rsidP="00C17C50" w:rsidRDefault="00C17C50">
      <w:pPr>
        <w:jc w:val="both"/>
        <w:rPr>
          <w:sz w:val="24"/>
          <w:szCs w:val="24"/>
        </w:rPr>
      </w:pPr>
    </w:p>
    <w:p w:rsidRPr="00561D02" w:rsidR="00CF56FE" w:rsidP="00CF56FE" w:rsidRDefault="00133DAD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>z a k l</w:t>
      </w:r>
      <w:r w:rsidRPr="00561D02" w:rsidR="00123529">
        <w:rPr>
          <w:sz w:val="24"/>
          <w:szCs w:val="24"/>
        </w:rPr>
        <w:t xml:space="preserve">j u č i o  </w:t>
      </w:r>
      <w:r w:rsidRPr="00561D02" w:rsidR="00C17C50">
        <w:rPr>
          <w:sz w:val="24"/>
          <w:szCs w:val="24"/>
        </w:rPr>
        <w:t xml:space="preserve">   </w:t>
      </w:r>
      <w:r w:rsidRPr="00561D02" w:rsidR="00123529">
        <w:rPr>
          <w:sz w:val="24"/>
          <w:szCs w:val="24"/>
        </w:rPr>
        <w:t xml:space="preserve"> j e</w:t>
      </w:r>
      <w:r w:rsidRPr="00561D02" w:rsidR="00CF56FE">
        <w:rPr>
          <w:sz w:val="24"/>
          <w:szCs w:val="24"/>
        </w:rPr>
        <w:t xml:space="preserve"> </w:t>
      </w:r>
    </w:p>
    <w:p w:rsidRPr="00010102" w:rsidR="006F7DFB" w:rsidP="00CF56FE" w:rsidRDefault="006F7DFB">
      <w:pPr>
        <w:jc w:val="center"/>
        <w:rPr>
          <w:b/>
          <w:sz w:val="24"/>
          <w:szCs w:val="24"/>
        </w:rPr>
      </w:pPr>
    </w:p>
    <w:p w:rsidR="00EA0B89" w:rsidP="00775D92" w:rsidRDefault="00E93AA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 w:rsidR="00EA221F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Pr="00F720A0" w:rsidR="00F720A0">
        <w:t xml:space="preserve"> </w:t>
      </w:r>
      <w:r w:rsidR="00BF4F1B">
        <w:rPr>
          <w:sz w:val="24"/>
          <w:szCs w:val="24"/>
        </w:rPr>
        <w:t>BIJELA RIJEKA j.d.o.o.</w:t>
      </w:r>
      <w:r w:rsidRPr="00E30F2B" w:rsidR="00E30F2B">
        <w:rPr>
          <w:sz w:val="24"/>
          <w:szCs w:val="24"/>
        </w:rPr>
        <w:t xml:space="preserve"> Zagreb, Šestinski dol 55, OIB: 16706570785</w:t>
      </w:r>
      <w:r w:rsidR="008E4F0B">
        <w:rPr>
          <w:sz w:val="24"/>
          <w:szCs w:val="24"/>
        </w:rPr>
        <w:t>,</w:t>
      </w:r>
      <w:r w:rsidR="00586A2B">
        <w:rPr>
          <w:sz w:val="24"/>
          <w:szCs w:val="24"/>
        </w:rPr>
        <w:t xml:space="preserve"> MBS:</w:t>
      </w:r>
      <w:r w:rsidR="008E4F0B">
        <w:rPr>
          <w:sz w:val="24"/>
          <w:szCs w:val="24"/>
        </w:rPr>
        <w:t xml:space="preserve"> </w:t>
      </w:r>
      <w:r w:rsidRPr="00586A2B" w:rsidR="00586A2B">
        <w:rPr>
          <w:sz w:val="24"/>
          <w:szCs w:val="24"/>
        </w:rPr>
        <w:t>081152486</w:t>
      </w:r>
      <w:r w:rsidR="00586A2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="006E644E" w:rsidP="00DE4300" w:rsidRDefault="006E644E">
      <w:pPr>
        <w:jc w:val="center"/>
        <w:rPr>
          <w:sz w:val="24"/>
          <w:szCs w:val="24"/>
        </w:rPr>
      </w:pPr>
    </w:p>
    <w:p w:rsidR="00133DAD" w:rsidP="00DE4300" w:rsidRDefault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="004358FC" w:rsidP="00DE4300" w:rsidRDefault="004358FC">
      <w:pPr>
        <w:jc w:val="center"/>
        <w:rPr>
          <w:sz w:val="24"/>
          <w:szCs w:val="24"/>
        </w:rPr>
      </w:pPr>
    </w:p>
    <w:p w:rsidR="00777CB5" w:rsidP="00133DAD" w:rsidRDefault="00561D02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r w:rsidRPr="00133DAD" w:rsid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Pr="00133DAD" w:rsidR="00133DAD">
        <w:rPr>
          <w:sz w:val="24"/>
          <w:szCs w:val="24"/>
          <w:lang w:val="en-GB"/>
        </w:rPr>
        <w:t xml:space="preserve"> na temelju odredbe čl. 429. st. 1. Stečajnog zakona (“Narodne novine” broj 71/15, </w:t>
      </w:r>
      <w:r w:rsidR="00BF4F1B">
        <w:rPr>
          <w:sz w:val="24"/>
          <w:szCs w:val="24"/>
          <w:lang w:val="en-GB"/>
        </w:rPr>
        <w:t xml:space="preserve">1¸40/17, </w:t>
      </w:r>
      <w:r w:rsidRPr="00133DAD" w:rsidR="00133DAD">
        <w:rPr>
          <w:sz w:val="24"/>
          <w:szCs w:val="24"/>
          <w:lang w:val="en-GB"/>
        </w:rPr>
        <w:t>dalje: SZ)</w:t>
      </w:r>
      <w:r w:rsidR="00133DAD">
        <w:rPr>
          <w:sz w:val="24"/>
          <w:szCs w:val="24"/>
          <w:lang w:val="en-GB"/>
        </w:rPr>
        <w:t>,</w:t>
      </w:r>
      <w:r w:rsidRPr="00133DAD" w:rsidR="00133DAD">
        <w:rPr>
          <w:sz w:val="24"/>
          <w:szCs w:val="24"/>
          <w:lang w:val="en-GB"/>
        </w:rPr>
        <w:t xml:space="preserve"> zahtjev za provedbu skraćenog stečajnog postupka nad dužnikom </w:t>
      </w:r>
      <w:r w:rsidR="00BF4F1B">
        <w:rPr>
          <w:sz w:val="24"/>
          <w:szCs w:val="24"/>
        </w:rPr>
        <w:t>BIJELA RIJEKA j.d.o.o.</w:t>
      </w:r>
      <w:r w:rsidRPr="00E46253" w:rsidR="00E46253">
        <w:rPr>
          <w:sz w:val="24"/>
          <w:szCs w:val="24"/>
        </w:rPr>
        <w:t xml:space="preserve"> Zagreb, Šestinski dol 55, OIB: 16706570785</w:t>
      </w:r>
      <w:r w:rsidR="00586A2B">
        <w:rPr>
          <w:sz w:val="24"/>
          <w:szCs w:val="24"/>
        </w:rPr>
        <w:t xml:space="preserve">, MBS:  </w:t>
      </w:r>
      <w:r w:rsidRPr="00586A2B" w:rsidR="00586A2B">
        <w:rPr>
          <w:sz w:val="24"/>
          <w:szCs w:val="24"/>
        </w:rPr>
        <w:t>081152486</w:t>
      </w:r>
      <w:r w:rsidR="00C177B1">
        <w:rPr>
          <w:sz w:val="24"/>
          <w:szCs w:val="24"/>
        </w:rPr>
        <w:t>.</w:t>
      </w:r>
    </w:p>
    <w:p w:rsidR="004835C4" w:rsidP="00133DAD" w:rsidRDefault="004835C4">
      <w:pPr>
        <w:jc w:val="both"/>
        <w:rPr>
          <w:sz w:val="24"/>
          <w:szCs w:val="24"/>
        </w:rPr>
      </w:pPr>
    </w:p>
    <w:p w:rsidRPr="00133DAD" w:rsidR="00133DAD" w:rsidP="00133DAD" w:rsidRDefault="00561D0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133DAD" w:rsid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Pr="00133DAD" w:rsidR="00133DAD" w:rsidP="00133DAD" w:rsidRDefault="00561D0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133DAD" w:rsid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="00E14B66" w:rsidP="00775D92" w:rsidRDefault="00561D0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Pr="00133DAD" w:rsid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Pr="00133DAD" w:rsid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Pr="00133DAD" w:rsid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Pr="00133DAD" w:rsid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="00775D92" w:rsidP="00DD2B2F" w:rsidRDefault="00775D92">
      <w:pPr>
        <w:jc w:val="center"/>
        <w:rPr>
          <w:sz w:val="24"/>
          <w:szCs w:val="24"/>
        </w:rPr>
      </w:pPr>
    </w:p>
    <w:p w:rsidRPr="00010102" w:rsidR="00CF56FE" w:rsidP="00DD2B2F" w:rsidRDefault="00133DAD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Pr="00010102" w:rsidR="00F80EE4">
        <w:rPr>
          <w:sz w:val="24"/>
          <w:szCs w:val="24"/>
        </w:rPr>
        <w:t xml:space="preserve"> </w:t>
      </w:r>
      <w:r w:rsidR="00BF4F1B">
        <w:rPr>
          <w:sz w:val="24"/>
          <w:szCs w:val="24"/>
        </w:rPr>
        <w:t>16</w:t>
      </w:r>
      <w:r w:rsidR="00AF6139">
        <w:rPr>
          <w:sz w:val="24"/>
          <w:szCs w:val="24"/>
        </w:rPr>
        <w:t xml:space="preserve">. </w:t>
      </w:r>
      <w:r w:rsidR="00F720A0">
        <w:rPr>
          <w:sz w:val="24"/>
          <w:szCs w:val="24"/>
        </w:rPr>
        <w:t>listopada</w:t>
      </w:r>
      <w:r w:rsidRPr="008600EF" w:rsidR="00E90F15">
        <w:rPr>
          <w:sz w:val="24"/>
          <w:szCs w:val="24"/>
        </w:rPr>
        <w:t xml:space="preserve"> 201</w:t>
      </w:r>
      <w:r w:rsidR="00F720A0">
        <w:rPr>
          <w:sz w:val="24"/>
          <w:szCs w:val="24"/>
        </w:rPr>
        <w:t>9</w:t>
      </w:r>
      <w:r w:rsidR="00E90F15">
        <w:rPr>
          <w:sz w:val="24"/>
          <w:szCs w:val="24"/>
        </w:rPr>
        <w:t>.g.</w:t>
      </w:r>
    </w:p>
    <w:p w:rsidR="00CA083A" w:rsidP="00C946ED" w:rsidRDefault="0043052F">
      <w:pPr>
        <w:ind w:left="5661" w:firstLine="3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Pr="001142B6" w:rsidR="001142B6" w:rsidP="001142B6" w:rsidRDefault="00CA083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  <w:r w:rsidRPr="001142B6" w:rsidR="001142B6">
        <w:rPr>
          <w:sz w:val="24"/>
          <w:szCs w:val="24"/>
        </w:rPr>
        <w:t>, v.r.</w:t>
      </w:r>
    </w:p>
    <w:p w:rsidR="008C040B" w:rsidP="009560BC" w:rsidRDefault="008C040B">
      <w:pPr>
        <w:jc w:val="right"/>
        <w:rPr>
          <w:sz w:val="24"/>
          <w:szCs w:val="24"/>
        </w:rPr>
      </w:pPr>
    </w:p>
    <w:p w:rsidRPr="00010102" w:rsidR="00CF56FE" w:rsidP="00CF56FE" w:rsidRDefault="0043052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Pr="00010102" w:rsidR="00CF56FE">
        <w:rPr>
          <w:sz w:val="24"/>
          <w:szCs w:val="24"/>
        </w:rPr>
        <w:t>:</w:t>
      </w:r>
    </w:p>
    <w:p w:rsidR="007125DA" w:rsidP="007125DA" w:rsidRDefault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Pr="001142B6" w:rsidR="001142B6" w:rsidP="001142B6" w:rsidRDefault="001142B6">
      <w:pPr>
        <w:jc w:val="right"/>
        <w:rPr>
          <w:sz w:val="24"/>
          <w:szCs w:val="24"/>
        </w:rPr>
      </w:pPr>
      <w:r w:rsidRPr="001142B6">
        <w:rPr>
          <w:sz w:val="24"/>
          <w:szCs w:val="24"/>
        </w:rPr>
        <w:t>Za točnost otpravka</w:t>
      </w:r>
    </w:p>
    <w:p w:rsidRPr="001142B6" w:rsidR="001142B6" w:rsidP="001142B6" w:rsidRDefault="001142B6">
      <w:pPr>
        <w:jc w:val="right"/>
        <w:rPr>
          <w:sz w:val="24"/>
          <w:szCs w:val="24"/>
        </w:rPr>
      </w:pPr>
      <w:r w:rsidRPr="001142B6">
        <w:rPr>
          <w:sz w:val="24"/>
          <w:szCs w:val="24"/>
        </w:rPr>
        <w:t>Ovlašteni službenik</w:t>
      </w:r>
    </w:p>
    <w:p w:rsidRPr="001142B6" w:rsidR="001142B6" w:rsidP="001142B6" w:rsidRDefault="001142B6">
      <w:pPr>
        <w:jc w:val="right"/>
        <w:rPr>
          <w:sz w:val="24"/>
          <w:szCs w:val="24"/>
        </w:rPr>
      </w:pPr>
      <w:r w:rsidRPr="001142B6">
        <w:rPr>
          <w:sz w:val="24"/>
          <w:szCs w:val="24"/>
        </w:rPr>
        <w:t>Josipa Krčelić</w:t>
      </w:r>
    </w:p>
    <w:p w:rsidR="00D27741" w:rsidP="00CF56FE" w:rsidRDefault="00D27741">
      <w:pPr>
        <w:jc w:val="both"/>
        <w:rPr>
          <w:sz w:val="24"/>
          <w:szCs w:val="24"/>
        </w:rPr>
      </w:pPr>
    </w:p>
    <w:sectPr w:rsidR="00D27741" w:rsidSect="001142B6">
      <w:headerReference w:type="even" r:id="rId9"/>
      <w:headerReference w:type="default" r:id="rId10"/>
      <w:pgSz w:w="11906" w:h="16838"/>
      <w:pgMar w:top="851" w:right="1417" w:bottom="0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53D5B" w:rsidRDefault="00453D5B">
      <w:r>
        <w:separator/>
      </w:r>
    </w:p>
  </w:endnote>
  <w:endnote w:type="continuationSeparator" w:id="0">
    <w:p w:rsidR="00453D5B" w:rsidRDefault="00453D5B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53D5B" w:rsidRDefault="00453D5B">
      <w:r>
        <w:separator/>
      </w:r>
    </w:p>
  </w:footnote>
  <w:footnote w:type="continuationSeparator" w:id="0">
    <w:p w:rsidR="00453D5B" w:rsidRDefault="00453D5B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87384" w:rsidP="00CC7295" w:rsidRDefault="00E8738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E87384" w:rsidRDefault="00E87384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87384" w:rsidP="00CC7295" w:rsidRDefault="00E8738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4C1B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010102" w:rsidR="00E87384" w:rsidP="00F470AA" w:rsidRDefault="00E87384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ilvl="0" w:tplc="3FCE1ECA">
      <w:start w:val="2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C20A1C"/>
    <w:multiLevelType w:val="hybridMultilevel"/>
    <w:tmpl w:val="6B0C48D6"/>
    <w:lvl w:ilvl="0" w:tplc="5216A0AC">
      <w:start w:val="3"/>
      <w:numFmt w:val="upperRoman"/>
      <w:lvlText w:val="%1."/>
      <w:lvlJc w:val="left"/>
      <w:pPr>
        <w:tabs>
          <w:tab w:val="num" w:pos="1875"/>
        </w:tabs>
        <w:ind w:left="1875" w:hanging="115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C111C48"/>
    <w:multiLevelType w:val="hybridMultilevel"/>
    <w:tmpl w:val="27B8329A"/>
    <w:lvl w:ilvl="0" w:tplc="FC423DC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D954C8F"/>
    <w:multiLevelType w:val="hybridMultilevel"/>
    <w:tmpl w:val="592A2A50"/>
    <w:lvl w:ilvl="0" w:tplc="9D5ECA16">
      <w:start w:val="4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="true" w:legacySpace="120" w:legacyIndent="360"/>
      <w:lvlJc w:val="left"/>
      <w:pPr>
        <w:ind w:left="720" w:hanging="360"/>
      </w:pPr>
    </w:lvl>
  </w:abstractNum>
  <w:abstractNum w:abstractNumId="5">
    <w:nsid w:val="41A8069A"/>
    <w:multiLevelType w:val="hybridMultilevel"/>
    <w:tmpl w:val="92B802B6"/>
    <w:lvl w:ilvl="0" w:tplc="AF8E8D12">
      <w:start w:val="4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45F9357E"/>
    <w:multiLevelType w:val="hybridMultilevel"/>
    <w:tmpl w:val="4F6685C2"/>
    <w:lvl w:ilvl="0" w:tplc="E5CEA2A6">
      <w:start w:val="4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FC24459"/>
    <w:multiLevelType w:val="hybridMultilevel"/>
    <w:tmpl w:val="8C447C70"/>
    <w:lvl w:ilvl="0" w:tplc="654808D8">
      <w:start w:val="1"/>
      <w:numFmt w:val="upperRoman"/>
      <w:lvlText w:val="%1."/>
      <w:lvlJc w:val="left"/>
      <w:pPr>
        <w:ind w:left="1713" w:hanging="10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="true" w:legacySpace="0" w:legacyIndent="360"/>
      <w:lvlJc w:val="left"/>
      <w:pPr>
        <w:ind w:left="1080" w:hanging="36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BBA"/>
    <w:rsid w:val="00041DEA"/>
    <w:rsid w:val="00044F0C"/>
    <w:rsid w:val="000505CC"/>
    <w:rsid w:val="0005243E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42B6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5C35"/>
    <w:rsid w:val="001B6E8F"/>
    <w:rsid w:val="001C1529"/>
    <w:rsid w:val="001C43AC"/>
    <w:rsid w:val="001D00F9"/>
    <w:rsid w:val="001D1C82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1F737E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57604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4BD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A70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22349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A2B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138A3"/>
    <w:rsid w:val="006224C4"/>
    <w:rsid w:val="00633466"/>
    <w:rsid w:val="00633DE9"/>
    <w:rsid w:val="00643287"/>
    <w:rsid w:val="00643F03"/>
    <w:rsid w:val="00646035"/>
    <w:rsid w:val="00646B30"/>
    <w:rsid w:val="00654CD3"/>
    <w:rsid w:val="006565B1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3BF6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26F1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E4CCC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3134"/>
    <w:rsid w:val="00833B9B"/>
    <w:rsid w:val="0083471A"/>
    <w:rsid w:val="00835990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90567E"/>
    <w:rsid w:val="00907560"/>
    <w:rsid w:val="009118FF"/>
    <w:rsid w:val="0091289E"/>
    <w:rsid w:val="00913A5E"/>
    <w:rsid w:val="0092581D"/>
    <w:rsid w:val="0093028D"/>
    <w:rsid w:val="00932CA2"/>
    <w:rsid w:val="009340D3"/>
    <w:rsid w:val="00934551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298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139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4F1B"/>
    <w:rsid w:val="00BF6E8B"/>
    <w:rsid w:val="00C0074B"/>
    <w:rsid w:val="00C00837"/>
    <w:rsid w:val="00C00A6B"/>
    <w:rsid w:val="00C032E9"/>
    <w:rsid w:val="00C03482"/>
    <w:rsid w:val="00C040D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4D3F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D001AA"/>
    <w:rsid w:val="00D16DD8"/>
    <w:rsid w:val="00D17166"/>
    <w:rsid w:val="00D2355F"/>
    <w:rsid w:val="00D26ABB"/>
    <w:rsid w:val="00D27741"/>
    <w:rsid w:val="00D27913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0F2B"/>
    <w:rsid w:val="00E35B16"/>
    <w:rsid w:val="00E43476"/>
    <w:rsid w:val="00E43AA6"/>
    <w:rsid w:val="00E46253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EB5"/>
    <w:rsid w:val="00F0415A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20A0"/>
    <w:rsid w:val="00F7473B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F2367F0B-E3F0-4338-B052-2B29F240B7A1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2">
    <w:name w:val="heading 2"/>
    <w:basedOn w:val="Normal"/>
    <w:next w:val="Normal"/>
    <w:link w:val="Naslov2Char"/>
    <w:qFormat/>
    <w:rsid w:val="00F44CB5"/>
    <w:pPr>
      <w:keepNext/>
      <w:tabs>
        <w:tab w:val="center" w:pos="2520"/>
        <w:tab w:val="left" w:pos="6840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type="character" w:styleId="Zadanifontodlomka" w:default="true">
    <w:name w:val="Default Paragraph Font"/>
    <w:uiPriority w:val="1"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CC729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CC7295"/>
  </w:style>
  <w:style w:type="paragraph" w:styleId="Podnoje">
    <w:name w:val="footer"/>
    <w:basedOn w:val="Normal"/>
    <w:rsid w:val="00CC7295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7125DA"/>
    <w:rPr>
      <w:rFonts w:ascii="Tahoma" w:hAnsi="Tahoma" w:cs="Tahoma"/>
      <w:sz w:val="16"/>
      <w:szCs w:val="16"/>
    </w:rPr>
  </w:style>
  <w:style w:type="character" w:styleId="Naslov2Char" w:customStyle="true">
    <w:name w:val="Naslov 2 Char"/>
    <w:basedOn w:val="Zadanifontodlomka"/>
    <w:link w:val="Naslov2"/>
    <w:rsid w:val="00695214"/>
    <w:rPr>
      <w:b/>
      <w:bCs/>
      <w:sz w:val="28"/>
      <w:szCs w:val="24"/>
    </w:rPr>
  </w:style>
  <w:style w:type="character" w:styleId="Tekstrezerviranogmjesta">
    <w:name w:val="Placeholder Text"/>
    <w:basedOn w:val="Zadanifontodlomka"/>
    <w:uiPriority w:val="99"/>
    <w:semiHidden/>
    <w:rsid w:val="0093455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3455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3455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3455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3455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790589151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704597625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79024755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2523723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740637259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13402364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15968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listopada 2019.</izvorni_sadrzaj>
    <derivirana_varijabla naziv="DomainObject.DatumDonosenjaOdluke_1">16.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St-1841/2019-3</izvorni_sadrzaj>
    <derivirana_varijabla naziv="DomainObject.Oznaka_1">St-1841/2019-3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1841</izvorni_sadrzaj>
    <derivirana_varijabla naziv="DomainObject.Predmet.Broj_1">1841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srpnja 2019.</izvorni_sadrzaj>
    <derivirana_varijabla naziv="DomainObject.Predmet.DatumIzradeOptuznogAkta_1">29. srpnja 2019.</derivirana_varijabla>
  </DomainObject.Predmet.DatumIzradeOptuznogAkta>
  <DomainObject.Predmet.DatumIzradeOptuznogAktaFormated>
    <izvorni_sadrzaj>29.7.2019.</izvorni_sadrzaj>
    <derivirana_varijabla naziv="DomainObject.Predmet.DatumIzradeOptuznogAktaFormated_1">29.7.2019.</derivirana_varijabla>
  </DomainObject.Predmet.DatumIzradeOptuznogAktaFormated>
  <DomainObject.Predmet.DatumOsnivanja>
    <izvorni_sadrzaj>1. kolovoza 2019.</izvorni_sadrzaj>
    <derivirana_varijabla naziv="DomainObject.Predmet.DatumOsnivanja_1">1.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kolovoza 2019.</izvorni_sadrzaj>
    <derivirana_varijabla naziv="DomainObject.Predmet.DatumPrimitkaOptuznogAkta_1">1.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St-1841/2019</izvorni_sadrzaj>
    <derivirana_varijabla naziv="DomainObject.Predmet.OznakaBroj_1">St-1841/2019</derivirana_varijabla>
  </DomainObject.Predmet.OznakaBroj>
  <DomainObject.Predmet.OznakaBrojOptuznogAkta>
    <izvorni_sadrzaj>04-06-19-3240</izvorni_sadrzaj>
    <derivirana_varijabla naziv="DomainObject.Predmet.OznakaBrojOptuznogAkta_1">04-06-19-3240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BIJELA RIJEKA jednostavno društvo s ograničenom odgovornošću za usluge</izvorni_sadrzaj>
    <derivirana_varijabla naziv="DomainObject.Predmet.ProtustrankaFormated_1">  BIJELA RIJEKA jednostavno društvo s ograničenom odgovornošću za usluge</derivirana_varijabla>
  </DomainObject.Predmet.ProtustrankaFormated>
  <DomainObject.Predmet.ProtustrankaFormatedOIB>
    <izvorni_sadrzaj>  BIJELA RIJEKA jednostavno društvo s ograničenom odgovornošću za usluge, OIB 16706570785</izvorni_sadrzaj>
    <derivirana_varijabla naziv="DomainObject.Predmet.ProtustrankaFormatedOIB_1">  BIJELA RIJEKA jednostavno društvo s ograničenom odgovornošću za usluge, OIB 16706570785</derivirana_varijabla>
  </DomainObject.Predmet.ProtustrankaFormatedOIB>
  <DomainObject.Predmet.ProtustrankaFormatedWithAdress>
    <izvorni_sadrzaj> BIJELA RIJEKA jednostavno društvo s ograničenom odgovornošću za usluge, Šestinski dol 55, 10000 Zagreb</izvorni_sadrzaj>
    <derivirana_varijabla naziv="DomainObject.Predmet.ProtustrankaFormatedWithAdress_1"> BIJELA RIJEKA jednostavno društvo s ograničenom odgovornošću za usluge, Šestinski dol 55, 10000 Zagreb</derivirana_varijabla>
  </DomainObject.Predmet.ProtustrankaFormatedWithAdress>
  <DomainObject.Predmet.ProtustrankaFormatedWithAdressOIB>
    <izvorni_sadrzaj> BIJELA RIJEKA jednostavno društvo s ograničenom odgovornošću za usluge, OIB 16706570785, Šestinski dol 55, 10000 Zagreb</izvorni_sadrzaj>
    <derivirana_varijabla naziv="DomainObject.Predmet.ProtustrankaFormatedWithAdressOIB_1"> BIJELA RIJEKA jednostavno društvo s ograničenom odgovornošću za usluge, OIB 16706570785, Šestinski dol 55, 10000 Zagreb</derivirana_varijabla>
  </DomainObject.Predmet.ProtustrankaFormatedWithAdressOIB>
  <DomainObject.Predmet.ProtustrankaWithAdress>
    <izvorni_sadrzaj>BIJELA RIJEKA jednostavno društvo s ograničenom odgovornošću za usluge Šestinski dol 55, 10000 Zagreb</izvorni_sadrzaj>
    <derivirana_varijabla naziv="DomainObject.Predmet.ProtustrankaWithAdress_1">BIJELA RIJEKA jednostavno društvo s ograničenom odgovornošću za usluge Šestinski dol 55, 10000 Zagreb</derivirana_varijabla>
  </DomainObject.Predmet.ProtustrankaWithAdress>
  <DomainObject.Predmet.ProtustrankaWithAdressOIB>
    <izvorni_sadrzaj>BIJELA RIJEKA jednostavno društvo s ograničenom odgovornošću za usluge, OIB 16706570785, Šestinski dol 55, 10000 Zagreb</izvorni_sadrzaj>
    <derivirana_varijabla naziv="DomainObject.Predmet.ProtustrankaWithAdressOIB_1">BIJELA RIJEKA jednostavno društvo s ograničenom odgovornošću za usluge, OIB 16706570785, Šestinski dol 55, 10000 Zagreb</derivirana_varijabla>
  </DomainObject.Predmet.ProtustrankaWithAdressOIB>
  <DomainObject.Predmet.ProtustrankaNazivFormated>
    <izvorni_sadrzaj>BIJELA RIJEKA jednostavno društvo s ograničenom odgovornošću za usluge</izvorni_sadrzaj>
    <derivirana_varijabla naziv="DomainObject.Predmet.ProtustrankaNazivFormated_1">BIJELA RIJEKA jednostavno društvo s ograničenom odgovornošću za usluge</derivirana_varijabla>
  </DomainObject.Predmet.ProtustrankaNazivFormated>
  <DomainObject.Predmet.ProtustrankaNazivFormatedOIB>
    <izvorni_sadrzaj>BIJELA RIJEKA jednostavno društvo s ograničenom odgovornošću za usluge, OIB 16706570785</izvorni_sadrzaj>
    <derivirana_varijabla naziv="DomainObject.Predmet.ProtustrankaNazivFormatedOIB_1">BIJELA RIJEKA jednostavno društvo s ograničenom odgovornošću za usluge, OIB 16706570785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Krčelić</izvorni_sadrzaj>
    <derivirana_varijabla naziv="DomainObject.Predmet.Zapisnicar_1">Josipa Krčelić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BIJELA RIJEKA jednostavno društvo s ograničenom odgovornošću za usluge</item>
    </izvorni_sadrzaj>
    <derivirana_varijabla naziv="DomainObject.Predmet.ProtuStrankaListFormated_1">
      <item>BIJELA RIJEKA jednostavno društvo s ograničenom odgovornošću za usluge</item>
    </derivirana_varijabla>
  </DomainObject.Predmet.ProtuStrankaListFormated>
  <DomainObject.Predmet.ProtuStrankaListFormatedOIB>
    <izvorni_sadrzaj>
      <item>BIJELA RIJEKA jednostavno društvo s ograničenom odgovornošću za usluge, OIB 16706570785</item>
    </izvorni_sadrzaj>
    <derivirana_varijabla naziv="DomainObject.Predmet.ProtuStrankaListFormatedOIB_1">
      <item>BIJELA RIJEKA jednostavno društvo s ograničenom odgovornošću za usluge, OIB 16706570785</item>
    </derivirana_varijabla>
  </DomainObject.Predmet.ProtuStrankaListFormatedOIB>
  <DomainObject.Predmet.ProtuStrankaListFormatedWithAdress>
    <izvorni_sadrzaj>
      <item>BIJELA RIJEKA jednostavno društvo s ograničenom odgovornošću za usluge, Šestinski dol 55, 10000 Zagreb</item>
    </izvorni_sadrzaj>
    <derivirana_varijabla naziv="DomainObject.Predmet.ProtuStrankaListFormatedWithAdress_1">
      <item>BIJELA RIJEKA jednostavno društvo s ograničenom odgovornošću za usluge, Šestinski dol 55, 10000 Zagreb</item>
    </derivirana_varijabla>
  </DomainObject.Predmet.ProtuStrankaListFormatedWithAdress>
  <DomainObject.Predmet.ProtuStrankaListFormatedWithAdressOIB>
    <izvorni_sadrzaj>
      <item>BIJELA RIJEKA jednostavno društvo s ograničenom odgovornošću za usluge, OIB 16706570785, Šestinski dol 55, 10000 Zagreb</item>
    </izvorni_sadrzaj>
    <derivirana_varijabla naziv="DomainObject.Predmet.ProtuStrankaListFormatedWithAdressOIB_1">
      <item>BIJELA RIJEKA jednostavno društvo s ograničenom odgovornošću za usluge, OIB 16706570785, Šestinski dol 55, 10000 Zagreb</item>
    </derivirana_varijabla>
  </DomainObject.Predmet.ProtuStrankaListFormatedWithAdressOIB>
  <DomainObject.Predmet.ProtuStrankaListNazivFormated>
    <izvorni_sadrzaj>
      <item>BIJELA RIJEKA jednostavno društvo s ograničenom odgovornošću za usluge</item>
    </izvorni_sadrzaj>
    <derivirana_varijabla naziv="DomainObject.Predmet.ProtuStrankaListNazivFormated_1">
      <item>BIJELA RIJEKA jednostavno društvo s ograničenom odgovornošću za usluge</item>
    </derivirana_varijabla>
  </DomainObject.Predmet.ProtuStrankaListNazivFormated>
  <DomainObject.Predmet.ProtuStrankaListNazivFormatedOIB>
    <izvorni_sadrzaj>
      <item>BIJELA RIJEKA jednostavno društvo s ograničenom odgovornošću za usluge, OIB 16706570785</item>
    </izvorni_sadrzaj>
    <derivirana_varijabla naziv="DomainObject.Predmet.ProtuStrankaListNazivFormatedOIB_1">
      <item>BIJELA RIJEKA jednostavno društvo s ograničenom odgovornošću za usluge, OIB 16706570785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16. listopada 2019.</izvorni_sadrzaj>
    <derivirana_varijabla naziv="DomainObject.Datum_1">16. listopada 2019.</derivirana_varijabla>
  </DomainObject.Datum>
  <DomainObject.PoslovniBrojDokumenta>
    <izvorni_sadrzaj>St-1841/2019-3</izvorni_sadrzaj>
    <derivirana_varijabla naziv="DomainObject.PoslovniBrojDokumenta_1">St-1841/2019-3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BIJELA RIJEKA jednostavno društvo s ograničenom odgovornošću za usluge</izvorni_sadrzaj>
    <derivirana_varijabla naziv="DomainObject.Predmet.ProtustrankaIDrugi_1">BIJELA RIJEKA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BIJELA RIJEKA jednostavno društvo s ograničenom odgovornošću za usluge, OIB 16706570785, Šestinski dol 55, 10000 Zagreb</izvorni_sadrzaj>
    <derivirana_varijabla naziv="DomainObject.Predmet.ProtustrankaIDrugiAdressOIB_1">BIJELA RIJEKA jednostavno društvo s ograničenom odgovornošću za usluge, OIB 16706570785, Šestinski dol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BIJELA RIJEKA jednostavno društvo s ograničenom odgovornošću za usluge</item>
      <item>Financijska agencija</item>
    </izvorni_sadrzaj>
    <derivirana_varijabla naziv="DomainObject.Predmet.SudioniciListNaziv_1">
      <item>BIJELA RIJEKA jednostavno društvo s ograničenom odgovornošću za usluge</item>
      <item>Financijska agencija</item>
    </derivirana_varijabla>
  </DomainObject.Predmet.SudioniciListNaziv>
  <DomainObject.Predmet.SudioniciListAdressOIB>
    <izvorni_sadrzaj>
      <item>BIJELA RIJEKA jednostavno društvo s ograničenom odgovornošću za usluge, OIB 16706570785, Šestinski dol 55,10000 Zagreb</item>
      <item>Financijska agencija, OIB 85821130368, TRG SVIBANJSKIH ŽRTAVA 1995. 1,10000 Zagreb</item>
    </izvorni_sadrzaj>
    <derivirana_varijabla naziv="DomainObject.Predmet.SudioniciListAdressOIB_1">
      <item>BIJELA RIJEKA jednostavno društvo s ograničenom odgovornošću za usluge, OIB 16706570785, Šestinski dol 55,10000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16706570785</item>
      <item>, OIB 85821130368</item>
    </izvorni_sadrzaj>
    <derivirana_varijabla naziv="DomainObject.Predmet.SudioniciListNazivOIB_1">
      <item>, OIB 16706570785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listopada 2019.</izvorni_sadrzaj>
    <derivirana_varijabla naziv="DomainObject.PredzadnjaOdlukaIzPredmeta.DatumDonosenjaOdluke_1">16. listopada 2019.</derivirana_varijabla>
  </DomainObject.PredzadnjaOdlukaIzPredmeta.DatumDonosenjaOdluke>
  <DomainObject.PredzadnjaOdlukaIzPredmeta.Oznaka>
    <izvorni_sadrzaj>St-1841/2019-3</izvorni_sadrzaj>
    <derivirana_varijabla naziv="DomainObject.PredzadnjaOdlukaIzPredmeta.Oznaka_1">St-1841/2019-3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313</properties:Words>
  <properties:Characters>1799</properties:Characters>
  <properties:Lines>50</properties:Lines>
  <properties:Paragraphs>21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2154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2019-10-14T11:39:00Z</dcterms:created>
  <dc:creator>Korisnik</dc:creator>
  <cp:lastModifiedBy>Mirna Panjan</cp:lastModifiedBy>
  <cp:lastPrinted>2019-10-15T11:14:00Z</cp:lastPrinted>
  <dcterms:modified xmlns:xsi="http://www.w3.org/2001/XMLSchema-instance" xsi:type="dcterms:W3CDTF">2019-10-16T10:05:00Z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St-1841/2019-3 / Odluka - Zaključak (st-_1841_19.docx)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