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68e3" w14:paraId="55668e3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0A328B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266301">
        <w:t>2787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0A328B">
        <w:t>04</w:t>
      </w:r>
      <w:r w:rsidR="00AC4528" w:rsidRPr="00B64234">
        <w:t>.</w:t>
      </w:r>
      <w:r w:rsidR="00BE567D" w:rsidRPr="00B64234">
        <w:t xml:space="preserve"> </w:t>
      </w:r>
      <w:r w:rsidR="000A328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266301">
        <w:t>KABEMA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266301">
        <w:t xml:space="preserve">Velika Gorica </w:t>
      </w:r>
      <w:r w:rsidR="00313A40">
        <w:t xml:space="preserve">, </w:t>
      </w:r>
      <w:r w:rsidR="00266301">
        <w:t>Cvjetno Naselje 4,</w:t>
      </w:r>
      <w:r w:rsidR="00AC4528" w:rsidRPr="005632E0">
        <w:t xml:space="preserve"> (OIB</w:t>
      </w:r>
      <w:r w:rsidR="00313A40">
        <w:t xml:space="preserve"> </w:t>
      </w:r>
      <w:r w:rsidR="00266301">
        <w:t>79925463405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266301">
        <w:t>2.931.035,91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0A328B">
        <w:t>04</w:t>
      </w:r>
      <w:r w:rsidR="00BE567D" w:rsidRPr="00B64234">
        <w:t xml:space="preserve">. </w:t>
      </w:r>
      <w:r w:rsidR="000A328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0A328B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66301">
      <w:rPr>
        <w:b/>
      </w:rPr>
      <w:t>2787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328B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313A40"/>
    <w:rsid w:val="00325398"/>
    <w:rsid w:val="0038246E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52717"/>
    <w:rsid w:val="00D66226"/>
    <w:rsid w:val="00DD43AA"/>
    <w:rsid w:val="00DE5A76"/>
    <w:rsid w:val="00E25D3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27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71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71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71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71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2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71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71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71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71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2787</izvorni_sadrzaj>
    <derivirana_varijabla naziv="DomainObject.Predmet.Broj_1">2787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St-2787/2015</izvorni_sadrzaj>
    <derivirana_varijabla naziv="DomainObject.Predmet.OznakaBroj_1">St-2787/2015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KABEMA d.o.o.</izvorni_sadrzaj>
    <derivirana_varijabla naziv="DomainObject.Predmet.ProtustrankaFormated_1">  KABEMA d.o.o.</derivirana_varijabla>
  </DomainObject.Predmet.ProtustrankaFormated>
  <DomainObject.Predmet.ProtustrankaFormatedOIB>
    <izvorni_sadrzaj>  KABEMA d.o.o., OIB 79925463405</izvorni_sadrzaj>
    <derivirana_varijabla naziv="DomainObject.Predmet.ProtustrankaFormatedOIB_1">  KABEMA d.o.o., OIB 79925463405</derivirana_varijabla>
  </DomainObject.Predmet.ProtustrankaFormatedOIB>
  <DomainObject.Predmet.ProtustrankaFormatedWithAdress>
    <izvorni_sadrzaj> KABEMA d.o.o., Cvjetno Naselje 4, 10410 Velika Gorica</izvorni_sadrzaj>
    <derivirana_varijabla naziv="DomainObject.Predmet.ProtustrankaFormatedWithAdress_1"> KABEMA d.o.o., Cvjetno Naselje 4, 10410 Velika Gorica</derivirana_varijabla>
  </DomainObject.Predmet.ProtustrankaFormatedWithAdress>
  <DomainObject.Predmet.ProtustrankaFormatedWithAdressOIB>
    <izvorni_sadrzaj> KABEMA d.o.o., OIB 79925463405, Cvjetno Naselje 4, 10410 Velika Gorica</izvorni_sadrzaj>
    <derivirana_varijabla naziv="DomainObject.Predmet.ProtustrankaFormatedWithAdressOIB_1"> KABEMA d.o.o., OIB 79925463405, Cvjetno Naselje 4, 10410 Velika Gorica</derivirana_varijabla>
  </DomainObject.Predmet.ProtustrankaFormatedWithAdressOIB>
  <DomainObject.Predmet.ProtustrankaWithAdress>
    <izvorni_sadrzaj>KABEMA d.o.o. Cvjetno Naselje 4, 10410 Velika Gorica</izvorni_sadrzaj>
    <derivirana_varijabla naziv="DomainObject.Predmet.ProtustrankaWithAdress_1">KABEMA d.o.o. Cvjetno Naselje 4, 10410 Velika Gorica</derivirana_varijabla>
  </DomainObject.Predmet.ProtustrankaWithAdress>
  <DomainObject.Predmet.ProtustrankaWithAdressOIB>
    <izvorni_sadrzaj>KABEMA d.o.o., OIB 79925463405, Cvjetno Naselje 4, 10410 Velika Gorica</izvorni_sadrzaj>
    <derivirana_varijabla naziv="DomainObject.Predmet.ProtustrankaWithAdressOIB_1">KABEMA d.o.o., OIB 79925463405, Cvjetno Naselje 4, 10410 Velika Gorica</derivirana_varijabla>
  </DomainObject.Predmet.ProtustrankaWithAdressOIB>
  <DomainObject.Predmet.ProtustrankaNazivFormated>
    <izvorni_sadrzaj>KABEMA d.o.o.</izvorni_sadrzaj>
    <derivirana_varijabla naziv="DomainObject.Predmet.ProtustrankaNazivFormated_1">KABEMA d.o.o.</derivirana_varijabla>
  </DomainObject.Predmet.ProtustrankaNazivFormated>
  <DomainObject.Predmet.ProtustrankaNazivFormatedOIB>
    <izvorni_sadrzaj>KABEMA d.o.o., OIB 79925463405</izvorni_sadrzaj>
    <derivirana_varijabla naziv="DomainObject.Predmet.ProtustrankaNazivFormatedOIB_1">KABEMA d.o.o., OIB 79925463405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KABEMA d.o.o.</item>
    </izvorni_sadrzaj>
    <derivirana_varijabla naziv="DomainObject.Predmet.ProtuStrankaListFormated_1">
      <item>KABEMA d.o.o.</item>
    </derivirana_varijabla>
  </DomainObject.Predmet.ProtuStrankaListFormated>
  <DomainObject.Predmet.ProtuStrankaListFormatedOIB>
    <izvorni_sadrzaj>
      <item>KABEMA d.o.o., OIB 79925463405</item>
    </izvorni_sadrzaj>
    <derivirana_varijabla naziv="DomainObject.Predmet.ProtuStrankaListFormatedOIB_1">
      <item>KABEMA d.o.o., OIB 79925463405</item>
    </derivirana_varijabla>
  </DomainObject.Predmet.ProtuStrankaListFormatedOIB>
  <DomainObject.Predmet.ProtuStrankaListFormatedWithAdress>
    <izvorni_sadrzaj>
      <item>KABEMA d.o.o., Cvjetno Naselje 4, 10410 Velika Gorica</item>
    </izvorni_sadrzaj>
    <derivirana_varijabla naziv="DomainObject.Predmet.ProtuStrankaListFormatedWithAdress_1">
      <item>KABEMA d.o.o., Cvjetno Naselje 4, 10410 Velika Gorica</item>
    </derivirana_varijabla>
  </DomainObject.Predmet.ProtuStrankaListFormatedWithAdress>
  <DomainObject.Predmet.ProtuStrankaListFormatedWithAdressOIB>
    <izvorni_sadrzaj>
      <item>KABEMA d.o.o., OIB 79925463405, Cvjetno Naselje 4, 10410 Velika Gorica</item>
    </izvorni_sadrzaj>
    <derivirana_varijabla naziv="DomainObject.Predmet.ProtuStrankaListFormatedWithAdressOIB_1">
      <item>KABEMA d.o.o., OIB 79925463405, Cvjetno Naselje 4, 10410 Velika Gorica</item>
    </derivirana_varijabla>
  </DomainObject.Predmet.ProtuStrankaListFormatedWithAdressOIB>
  <DomainObject.Predmet.ProtuStrankaListNazivFormated>
    <izvorni_sadrzaj>
      <item>KABEMA d.o.o.</item>
    </izvorni_sadrzaj>
    <derivirana_varijabla naziv="DomainObject.Predmet.ProtuStrankaListNazivFormated_1">
      <item>KABEMA d.o.o.</item>
    </derivirana_varijabla>
  </DomainObject.Predmet.ProtuStrankaListNazivFormated>
  <DomainObject.Predmet.ProtuStrankaListNazivFormatedOIB>
    <izvorni_sadrzaj>
      <item>KABEMA d.o.o., OIB 79925463405</item>
    </izvorni_sadrzaj>
    <derivirana_varijabla naziv="DomainObject.Predmet.ProtuStrankaListNazivFormatedOIB_1">
      <item>KABEMA d.o.o., OIB 79925463405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KABEMA d.o.o.</izvorni_sadrzaj>
    <derivirana_varijabla naziv="DomainObject.Predmet.ProtustrankaIDrugi_1">KABEMA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KABEMA d.o.o., OIB 79925463405, Cvjetno Naselje 4, 10410 Velika Gorica</izvorni_sadrzaj>
    <derivirana_varijabla naziv="DomainObject.Predmet.ProtustrankaIDrugiAdressOIB_1">KABEMA d.o.o., OIB 79925463405, Cvjetno Naselje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KABEMA d.o.o.</item>
      <item>FINA Regionalni centar Zagreb</item>
    </izvorni_sadrzaj>
    <derivirana_varijabla naziv="DomainObject.Predmet.SudioniciListNaziv_1">
      <item>KABEMA d.o.o.</item>
      <item>FINA Regionalni centar Zagreb</item>
    </derivirana_varijabla>
  </DomainObject.Predmet.SudioniciListNaziv>
  <DomainObject.Predmet.SudioniciListAdressOIB>
    <izvorni_sadrzaj>
      <item>KABEMA d.o.o., OIB 79925463405, Cvjetno Naselje 4,10410 Velika Gorica</item>
      <item>FINA Regionalni centar Zagreb, OIB 85821130368, Trg svibanjskih žrtava 1995. 1,10000 Zagreb</item>
    </izvorni_sadrzaj>
    <derivirana_varijabla naziv="DomainObject.Predmet.SudioniciListAdressOIB_1">
      <item>KABEMA d.o.o., OIB 79925463405, Cvjetno Naselje 4,10410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79925463405</item>
      <item>, OIB 85821130368</item>
    </izvorni_sadrzaj>
    <derivirana_varijabla naziv="DomainObject.Predmet.SudioniciListNazivOIB_1">
      <item>, OIB 79925463405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1407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2016-01-05T09:27:00Z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2016-02-08T12:36:00Z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