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7484" w14:paraId="0ed7484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7248D">
        <w:t>13</w:t>
      </w:r>
      <w:r w:rsidR="00D13E85">
        <w:t>5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67248D">
        <w:t>10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67248D">
        <w:t>PEKARA ZAGREB VIR j.d.o.o. za proizvodnju i trgovinu pekarskih proizvoda</w:t>
      </w:r>
      <w:r w:rsidR="0067248D" w:rsidRPr="000539FB">
        <w:t xml:space="preserve">, </w:t>
      </w:r>
      <w:r w:rsidR="0067248D">
        <w:t>Vir</w:t>
      </w:r>
      <w:r w:rsidR="0067248D" w:rsidRPr="000539FB">
        <w:t xml:space="preserve">, </w:t>
      </w:r>
      <w:r w:rsidR="0067248D">
        <w:t>Virski put 123 D</w:t>
      </w:r>
      <w:r w:rsidR="0067248D" w:rsidRPr="000539FB">
        <w:t xml:space="preserve">, OIB: </w:t>
      </w:r>
      <w:r w:rsidR="0067248D">
        <w:t>16060743211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E85">
        <w:t>10</w:t>
      </w:r>
      <w:r w:rsidR="00076762">
        <w:t>,</w:t>
      </w:r>
      <w:r w:rsidR="0067248D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67248D">
        <w:t>Nikolle Prekpalaj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E11AF7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67248D">
        <w:t>PEKARA ZAGREB VIR j.d.o.o. za proizvodnju i trgovinu pekarskih proizvoda</w:t>
      </w:r>
      <w:r w:rsidR="0067248D" w:rsidRPr="000539FB">
        <w:t xml:space="preserve">, </w:t>
      </w:r>
      <w:r w:rsidR="0067248D">
        <w:t>Vir</w:t>
      </w:r>
    </w:p>
    <w:p w:rsidRDefault="00E11AF7" w:rsidP="003A1240" w:rsidR="00E11AF7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1E66CA">
        <w:t>Zagrebačke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E66CA">
        <w:t>proizvodnja i prodaja pekarskih proizvoda.</w:t>
      </w:r>
    </w:p>
    <w:p w:rsidRDefault="00BF0D3C" w:rsidP="003A1240" w:rsidR="00BF0D3C">
      <w:pPr>
        <w:jc w:val="both"/>
      </w:pPr>
    </w:p>
    <w:p w:rsidRDefault="003A1240" w:rsidP="003A1240" w:rsidR="003A1240">
      <w:pPr>
        <w:jc w:val="both"/>
      </w:pPr>
      <w:r>
        <w:t xml:space="preserve">Dužnik navodi da posluje i da </w:t>
      </w:r>
      <w:r w:rsidR="003329A2">
        <w:t xml:space="preserve">ima </w:t>
      </w:r>
      <w:r w:rsidR="001E66CA">
        <w:t>dvadeset</w:t>
      </w:r>
      <w:r>
        <w:t xml:space="preserve">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navodi da od imovine </w:t>
      </w:r>
      <w:r w:rsidR="001E66CA">
        <w:t>strojevi vrijedni oko 600.000,00 kuna, jedno vozilo vrijedno 30.000,00 kuna, radi u iznajmljenom prostoru</w:t>
      </w:r>
      <w:r>
        <w:t xml:space="preserve">. </w:t>
      </w:r>
    </w:p>
    <w:p w:rsidRDefault="00BF0D3C" w:rsidP="003A1240" w:rsidR="00BF0D3C">
      <w:pPr>
        <w:jc w:val="both"/>
      </w:pPr>
    </w:p>
    <w:p w:rsidRDefault="003329A2" w:rsidP="003A1240" w:rsidR="003A1240">
      <w:pPr>
        <w:jc w:val="both"/>
      </w:pPr>
      <w:r>
        <w:t>Zna da je žiro račun u blokadi</w:t>
      </w:r>
      <w:r w:rsidR="001E66CA">
        <w:t>, ne zna za koliko</w:t>
      </w:r>
      <w:r w:rsidR="003A1240">
        <w:t>.</w:t>
      </w:r>
    </w:p>
    <w:p w:rsidRDefault="003A1240" w:rsidP="003A1240" w:rsidR="003A1240">
      <w:pPr>
        <w:jc w:val="both"/>
      </w:pPr>
    </w:p>
    <w:p w:rsidRDefault="00BF0D3C" w:rsidP="00BF0D3C" w:rsidR="00BF0D3C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E66CA">
        <w:t>2</w:t>
      </w:r>
      <w:r>
        <w:t xml:space="preserve"> </w:t>
      </w:r>
      <w:r w:rsidRPr="002C241F">
        <w:t>pečat</w:t>
      </w:r>
      <w:r w:rsidR="001E66CA">
        <w:t>a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67248D" w:rsidP="003A1240" w:rsidR="003A1240">
      <w:pPr>
        <w:jc w:val="both"/>
      </w:pPr>
      <w:r>
        <w:t>Nikolle Prekpalaj</w:t>
      </w:r>
      <w:r w:rsidR="00BE52F6">
        <w:t xml:space="preserve"> </w:t>
      </w:r>
      <w:r w:rsidR="003A1240">
        <w:t>navodi da</w:t>
      </w:r>
      <w:r w:rsidR="003329A2">
        <w:t xml:space="preserve"> </w:t>
      </w:r>
      <w:r w:rsidR="00BF0D3C">
        <w:t xml:space="preserve">je </w:t>
      </w:r>
      <w:r w:rsidR="001E66CA">
        <w:t>njegov</w:t>
      </w:r>
      <w:r w:rsidR="00BF0D3C">
        <w:t xml:space="preserve"> broj mobitela:</w:t>
      </w:r>
      <w:r w:rsidR="003A1240">
        <w:t xml:space="preserve"> </w:t>
      </w:r>
      <w:r w:rsidR="001E66CA">
        <w:t>095/776-2853</w:t>
      </w:r>
    </w:p>
    <w:p w:rsidRDefault="003329A2" w:rsidP="003A1240" w:rsidR="003329A2" w:rsidRPr="002C241F">
      <w:pPr>
        <w:jc w:val="both"/>
      </w:pPr>
    </w:p>
    <w:p w:rsidRDefault="003A1240" w:rsidP="003A1240" w:rsidR="001E66CA">
      <w:pPr>
        <w:jc w:val="both"/>
      </w:pPr>
      <w:r>
        <w:t xml:space="preserve">Knjigovodstvo </w:t>
      </w:r>
      <w:r w:rsidR="001E66CA">
        <w:t>se vodi u servisu i tamo se nalazi dokumentacija.</w:t>
      </w:r>
    </w:p>
    <w:p w:rsidRDefault="001E66CA" w:rsidP="003A1240" w:rsidR="001E66CA">
      <w:pPr>
        <w:jc w:val="both"/>
      </w:pPr>
    </w:p>
    <w:p w:rsidRDefault="001E66CA" w:rsidP="003A1240" w:rsidR="001E66CA">
      <w:pPr>
        <w:jc w:val="both"/>
      </w:pPr>
      <w:r>
        <w:t>Posebno navodi da će dugo podmiriti u roku od 30 dana o čemu će dostaviti potvrdu sudu.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1E66CA">
        <w:t>11,04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D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248D">
      <w:t>13</w:t>
    </w:r>
    <w:r w:rsidR="00D13E85">
      <w:t>5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67248D">
      <w:t>10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66CA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95D2C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5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5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St-135/2018-10</izvorni_sadrzaj>
    <derivirana_varijabla naziv="DomainObject.Zapisnik.Oznaka_1">St-135/2018-10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>
      <item>Nikolle Prekpalaj</item>
    </izvorni_sadrzaj>
    <derivirana_varijabla naziv="DomainObject.Predmet.OstaliListFormated_1">
      <item>Nikolle Prekpalaj</item>
    </derivirana_varijabla>
  </DomainObject.Predmet.OstaliListFormated>
  <DomainObject.Predmet.OstaliListFormatedOIB>
    <izvorni_sadrzaj>
      <item>Nikolle Prekpalaj, OIB 54444519642</item>
    </izvorni_sadrzaj>
    <derivirana_varijabla naziv="DomainObject.Predmet.OstaliListFormatedOIB_1">
      <item>Nikolle Prekpalaj, OIB 54444519642</item>
    </derivirana_varijabla>
  </DomainObject.Predmet.OstaliListFormatedOIB>
  <DomainObject.Predmet.OstaliListFormatedWithAdress>
    <izvorni_sadrzaj>
      <item>Nikolle Prekpalaj, Virski Put 123 D, 23234 Vir</item>
    </izvorni_sadrzaj>
    <derivirana_varijabla naziv="DomainObject.Predmet.OstaliListFormatedWithAdress_1">
      <item>Nikolle Prekpalaj, Virski Put 123 D, 23234 Vir</item>
    </derivirana_varijabla>
  </DomainObject.Predmet.OstaliListFormatedWithAdress>
  <DomainObject.Predmet.OstaliListFormatedWithAdressOIB>
    <izvorni_sadrzaj>
      <item>Nikolle Prekpalaj, OIB 54444519642, Virski Put 123 D, 23234 Vir</item>
    </izvorni_sadrzaj>
    <derivirana_varijabla naziv="DomainObject.Predmet.OstaliListFormatedWithAdressOIB_1">
      <item>Nikolle Prekpalaj, OIB 54444519642, Virski Put 123 D, 23234 Vir</item>
    </derivirana_varijabla>
  </DomainObject.Predmet.OstaliListFormatedWithAdressOIB>
  <DomainObject.Predmet.OstaliListNazivFormated>
    <izvorni_sadrzaj>
      <item>Nikolle Prekpalaj</item>
    </izvorni_sadrzaj>
    <derivirana_varijabla naziv="DomainObject.Predmet.OstaliListNazivFormated_1">
      <item>Nikolle Prekpalaj</item>
    </derivirana_varijabla>
  </DomainObject.Predmet.OstaliListNazivFormated>
  <DomainObject.Predmet.OstaliListNazivFormatedOIB>
    <izvorni_sadrzaj>
      <item>Nikolle Prekpalaj, OIB 54444519642</item>
    </izvorni_sadrzaj>
    <derivirana_varijabla naziv="DomainObject.Predmet.OstaliListNazivFormatedOIB_1">
      <item>Nikolle Prekpalaj, OIB 54444519642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St-135/2018-10</izvorni_sadrzaj>
    <derivirana_varijabla naziv="DomainObject.PoslovniBrojDokumenta_1">St-135/2018-10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  <item>Nikolle Prekpalaj</item>
    </izvorni_sadrzaj>
    <derivirana_varijabla naziv="DomainObject.Predmet.SudioniciListNaziv_1">
      <item>Financijska agencija, Podružnica Zadar</item>
      <item>PEKARA ZAGREB VIR j.d.o.o. za proizvodnju i trgovinu pekarskih proizvoda</item>
      <item>Nikolle Prekpalaj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  <item>, OIB 54444519642</item>
    </izvorni_sadrzaj>
    <derivirana_varijabla naziv="DomainObject.Predmet.SudioniciListNazivOIB_1">
      <item>, OIB 85821130368</item>
      <item>, OIB 16060743211</item>
      <item>, OIB 54444519642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1906</properties:Characters>
  <properties:Lines>82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2018-07-02T12:18:00Z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2018-07-04T05:57:00Z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St-135/2018-10 / Zapisnik - Ročište radi izjašnjenja o prijedlogu za otvaranje steč.post (1 St-135-2018-povodom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