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E348A" w:rsidR="008E348A">
        <w:tc>
          <w:tcPr>
            <w:tcW w:type="dxa" w:w="2985"/>
            <w:hideMark/>
          </w:tcPr>
          <w:p w:rsidRDefault="008E348A" w:rsidP="008E348A" w:rsidR="008E348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348A" w:rsidP="008E348A" w:rsidR="008E348A">
            <w:pPr>
              <w:spacing w:after="0"/>
              <w:jc w:val="center"/>
            </w:pPr>
            <w:r>
              <w:t>Republika Hrvatska</w:t>
            </w:r>
          </w:p>
          <w:p w:rsidRDefault="008E348A" w:rsidP="008E348A" w:rsidR="008E348A">
            <w:pPr>
              <w:spacing w:after="0"/>
              <w:jc w:val="center"/>
            </w:pPr>
            <w:r>
              <w:t>Trgovački sud u Varaždinu</w:t>
            </w:r>
          </w:p>
          <w:p w:rsidRDefault="008E348A" w:rsidP="008E348A" w:rsidR="008E348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e979c9" w14:paraId="0e979c9" w:rsidRDefault="008E348A" w:rsidP="008E348A" w:rsidR="008E348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E348A" w:rsidP="008E348A" w:rsidR="008E348A">
      <w:pPr>
        <w:spacing w:after="0"/>
      </w:pPr>
      <w:r>
        <w:t xml:space="preserve">                                                                                                  Poslovni broj: 3 St-320/2014-36</w:t>
      </w:r>
    </w:p>
    <w:p w:rsidRDefault="008E348A" w:rsidP="008E348A" w:rsidR="008E348A">
      <w:pPr>
        <w:spacing w:after="0"/>
      </w:pPr>
    </w:p>
    <w:p w:rsidRDefault="008E348A" w:rsidP="008E348A" w:rsidR="008E348A">
      <w:pPr>
        <w:spacing w:after="0"/>
      </w:pPr>
    </w:p>
    <w:p w:rsidRDefault="008E348A" w:rsidP="008E348A" w:rsidR="008E348A">
      <w:pPr>
        <w:spacing w:after="0"/>
      </w:pPr>
    </w:p>
    <w:p w:rsidRDefault="008E348A" w:rsidP="008E348A" w:rsidR="008E348A">
      <w:pPr>
        <w:spacing w:after="0"/>
        <w:jc w:val="center"/>
      </w:pPr>
      <w:r>
        <w:t>R E P U B L I K A   H R V A T S K A</w:t>
      </w:r>
    </w:p>
    <w:p w:rsidRDefault="008E348A" w:rsidP="008E348A" w:rsidR="008E348A">
      <w:pPr>
        <w:spacing w:after="0"/>
      </w:pPr>
    </w:p>
    <w:p w:rsidRDefault="008E348A" w:rsidP="008E348A" w:rsidR="008E348A">
      <w:pPr>
        <w:spacing w:after="0"/>
        <w:jc w:val="center"/>
      </w:pPr>
      <w:r>
        <w:t>R J E Š E N J E</w:t>
      </w:r>
    </w:p>
    <w:p w:rsidRDefault="008E348A" w:rsidP="008E348A" w:rsidR="008E348A">
      <w:pPr>
        <w:spacing w:after="0"/>
        <w:jc w:val="center"/>
      </w:pPr>
    </w:p>
    <w:p w:rsidRDefault="008E348A" w:rsidP="008E348A" w:rsidR="008E348A">
      <w:pPr>
        <w:spacing w:after="0"/>
      </w:pPr>
    </w:p>
    <w:p w:rsidRDefault="008E348A" w:rsidP="008E348A" w:rsidR="008E348A">
      <w:pPr>
        <w:spacing w:after="0"/>
        <w:jc w:val="both"/>
      </w:pPr>
      <w:r>
        <w:tab/>
        <w:t>Trgovački sud u Varaždinu, po sucu toga suda Jasni Lekić, u stečajnom postupku nad imovinom dužnika NENADA GOLUBIĆ, kao vlasnika Soboslikarskog obrta Nenad Golubić, "u stečaju", Otok Virje, Moše Pijade 13, 42208 Cestica, OIB: 07963162860, dana 29. ožujka 2018. godine,</w:t>
      </w: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center"/>
        <w:rPr>
          <w:sz w:val="36"/>
          <w:szCs w:val="36"/>
        </w:rPr>
      </w:pPr>
      <w:r>
        <w:t>r i j e š i o   j e:</w:t>
      </w:r>
    </w:p>
    <w:p w:rsidRDefault="008E348A" w:rsidP="008E348A" w:rsidR="008E348A">
      <w:pPr>
        <w:spacing w:after="0"/>
      </w:pPr>
    </w:p>
    <w:p w:rsidRDefault="008E348A" w:rsidP="008E348A" w:rsidR="008E348A">
      <w:pPr>
        <w:spacing w:after="0"/>
        <w:jc w:val="both"/>
      </w:pPr>
      <w:r>
        <w:tab/>
        <w:t>I/ Određuje se skupština vjerovnika za dan</w:t>
      </w:r>
    </w:p>
    <w:p w:rsidRDefault="008E348A" w:rsidP="008E348A" w:rsidR="008E348A">
      <w:pPr>
        <w:spacing w:after="0"/>
      </w:pPr>
    </w:p>
    <w:p w:rsidRDefault="008E348A" w:rsidP="008E348A" w:rsidR="008E348A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8. svibnja 2018. u 13,00 sati </w:t>
      </w:r>
    </w:p>
    <w:p w:rsidRDefault="008E348A" w:rsidP="008E348A" w:rsidR="008E348A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8E348A" w:rsidP="008E348A" w:rsidR="008E348A">
      <w:pPr>
        <w:spacing w:after="0"/>
        <w:jc w:val="center"/>
        <w:rPr>
          <w:b/>
          <w:i/>
          <w:u w:val="single"/>
        </w:rPr>
      </w:pPr>
    </w:p>
    <w:p w:rsidRDefault="008E348A" w:rsidP="008E348A" w:rsidR="008E348A">
      <w:pPr>
        <w:spacing w:after="0"/>
        <w:jc w:val="both"/>
      </w:pPr>
      <w:r>
        <w:tab/>
        <w:t>II/ Dnevni red:</w:t>
      </w: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numPr>
          <w:ilvl w:val="0"/>
          <w:numId w:val="47"/>
        </w:numPr>
        <w:spacing w:after="0"/>
        <w:jc w:val="both"/>
      </w:pPr>
      <w:r>
        <w:t>rasprava o provedenom stečajnom postupku, njegovim troškovima i prijedlog daljnjih radnji potrebnih za provođenje i okončanje stečaja</w:t>
      </w:r>
    </w:p>
    <w:p w:rsidRDefault="008E348A" w:rsidP="008E348A" w:rsidR="008E348A">
      <w:pPr>
        <w:numPr>
          <w:ilvl w:val="0"/>
          <w:numId w:val="47"/>
        </w:numPr>
        <w:spacing w:after="0"/>
        <w:jc w:val="both"/>
      </w:pPr>
      <w:r>
        <w:t>odlučivanje o neunovčenoj imovini stečajnog dužnika.</w:t>
      </w: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both"/>
      </w:pPr>
      <w:r>
        <w:tab/>
      </w:r>
      <w:r>
        <w:tab/>
      </w:r>
      <w:r>
        <w:tab/>
      </w:r>
      <w:r>
        <w:tab/>
        <w:t>Varaždin, 29. ožujka 2018.</w:t>
      </w: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both"/>
      </w:pPr>
      <w:r>
        <w:tab/>
        <w:t>POUKA O PRAVNOM LIJEKU:</w:t>
      </w: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both"/>
      </w:pPr>
      <w:r>
        <w:tab/>
        <w:t>Protiv ovog rješenja posebna žalba nije dopuštena.</w:t>
      </w:r>
    </w:p>
    <w:p w:rsidRDefault="008E348A" w:rsidP="008E348A" w:rsidR="008E348A">
      <w:pPr>
        <w:spacing w:after="0"/>
        <w:jc w:val="both"/>
      </w:pPr>
    </w:p>
    <w:p w:rsidRDefault="008E348A" w:rsidP="008E348A" w:rsidR="008E348A">
      <w:pPr>
        <w:spacing w:after="0"/>
        <w:jc w:val="both"/>
      </w:pPr>
      <w:r>
        <w:t>DNA: 1. Stečajna upraviteljica Tea Gatternig, odvjetnica iz Varaždina, Branka Vodnika 4</w:t>
      </w:r>
    </w:p>
    <w:p w:rsidRDefault="008E348A" w:rsidP="008E348A" w:rsidR="008E348A">
      <w:pPr>
        <w:spacing w:after="0"/>
        <w:jc w:val="both"/>
      </w:pPr>
      <w:r>
        <w:t xml:space="preserve">           2. ŽDO Varaždin, građansko-upravni odjel</w:t>
      </w:r>
    </w:p>
    <w:p w:rsidRDefault="008E348A" w:rsidP="008E348A" w:rsidR="008E348A">
      <w:pPr>
        <w:spacing w:after="0"/>
        <w:jc w:val="both"/>
      </w:pPr>
      <w:r>
        <w:t xml:space="preserve">           3. e-Oglasna ploča suda</w:t>
      </w:r>
    </w:p>
    <w:p w:rsidRDefault="008E348A" w:rsidP="008E348A" w:rsidR="008E348A">
      <w:pPr>
        <w:spacing w:after="0"/>
        <w:jc w:val="both"/>
      </w:pPr>
      <w:r>
        <w:t xml:space="preserve">         </w:t>
      </w:r>
    </w:p>
    <w:p w:rsidRDefault="00AE649C" w:rsidP="008E348A" w:rsidR="00AE649C" w:rsidRPr="00B76F3C">
      <w:pPr>
        <w:pStyle w:val="NormaleSPIS"/>
        <w:spacing w:after="0"/>
      </w:pPr>
    </w:p>
    <w:p w:rsidRDefault="00AB4602" w:rsidP="008E348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E348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3E2" w:rsidP="00537B78" w:rsidR="00E563E2">
      <w:r>
        <w:separator/>
      </w:r>
    </w:p>
  </w:endnote>
  <w:endnote w:id="0" w:type="continuationSeparator">
    <w:p w:rsidRDefault="00E563E2" w:rsidP="00537B78" w:rsidR="00E56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3E2" w:rsidP="00537B78" w:rsidR="00E563E2">
      <w:r>
        <w:separator/>
      </w:r>
    </w:p>
  </w:footnote>
  <w:footnote w:id="0" w:type="continuationSeparator">
    <w:p w:rsidRDefault="00E563E2" w:rsidP="00537B78" w:rsidR="00E563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AA8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48A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3E2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37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St-320/2014-36</izvorni_sadrzaj>
    <derivirana_varijabla naziv="DomainObject.Oznaka_1">St-320/2014-36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2014.</izvorni_sadrzaj>
    <derivirana_varijabla naziv="DomainObject.Predmet.DatumOsnivanja_1">11.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St-320/2014</izvorni_sadrzaj>
    <derivirana_varijabla naziv="DomainObject.Predmet.OznakaBroj_1">St-320/2014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Golubić</izvorni_sadrzaj>
    <derivirana_varijabla naziv="DomainObject.Predmet.ProtustrankaFormated_1">  Nenad Golubić</derivirana_varijabla>
  </DomainObject.Predmet.ProtustrankaFormated>
  <DomainObject.Predmet.ProtustrankaFormatedOIB>
    <izvorni_sadrzaj>  Nenad Golubić, OIB 07963162860</izvorni_sadrzaj>
    <derivirana_varijabla naziv="DomainObject.Predmet.ProtustrankaFormatedOIB_1">  Nenad Golubić, OIB 07963162860</derivirana_varijabla>
  </DomainObject.Predmet.ProtustrankaFormatedOIB>
  <DomainObject.Predmet.ProtustrankaFormatedWithAdress>
    <izvorni_sadrzaj> Nenad Golubić, Moše Pijade 13, 42208 Otok Virje</izvorni_sadrzaj>
    <derivirana_varijabla naziv="DomainObject.Predmet.ProtustrankaFormatedWithAdress_1"> Nenad Golubić, Moše Pijade 13, 42208 Otok Virje</derivirana_varijabla>
  </DomainObject.Predmet.ProtustrankaFormatedWithAdress>
  <DomainObject.Predmet.ProtustrankaFormatedWithAdressOIB>
    <izvorni_sadrzaj> Nenad Golubić, OIB 07963162860, Moše Pijade 13, 42208 Otok Virje</izvorni_sadrzaj>
    <derivirana_varijabla naziv="DomainObject.Predmet.ProtustrankaFormatedWithAdressOIB_1"> Nenad Golubić, OIB 07963162860, Moše Pijade 13, 42208 Otok Virje</derivirana_varijabla>
  </DomainObject.Predmet.ProtustrankaFormatedWithAdressOIB>
  <DomainObject.Predmet.ProtustrankaWithAdress>
    <izvorni_sadrzaj>Nenad Golubić Moše Pijade 13, 42208 Otok Virje</izvorni_sadrzaj>
    <derivirana_varijabla naziv="DomainObject.Predmet.ProtustrankaWithAdress_1">Nenad Golubić Moše Pijade 13, 42208 Otok Virje</derivirana_varijabla>
  </DomainObject.Predmet.ProtustrankaWithAdress>
  <DomainObject.Predmet.ProtustrankaWithAdressOIB>
    <izvorni_sadrzaj>Nenad Golubić, OIB 07963162860, Moše Pijade 13, 42208 Otok Virje</izvorni_sadrzaj>
    <derivirana_varijabla naziv="DomainObject.Predmet.ProtustrankaWithAdressOIB_1">Nenad Golubić, OIB 07963162860, Moše Pijade 13, 42208 Otok Virje</derivirana_varijabla>
  </DomainObject.Predmet.ProtustrankaWithAdressOIB>
  <DomainObject.Predmet.ProtustrankaNazivFormated>
    <izvorni_sadrzaj>Nenad Golubić</izvorni_sadrzaj>
    <derivirana_varijabla naziv="DomainObject.Predmet.ProtustrankaNazivFormated_1">Nenad Golubić</derivirana_varijabla>
  </DomainObject.Predmet.ProtustrankaNazivFormated>
  <DomainObject.Predmet.ProtustrankaNazivFormatedOIB>
    <izvorni_sadrzaj>Nenad Golubić, OIB 07963162860</izvorni_sadrzaj>
    <derivirana_varijabla naziv="DomainObject.Predmet.ProtustrankaNazivFormatedOIB_1">Nenad Golubić, OIB 07963162860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Nagodbeno vijeće</izvorni_sadrzaj>
    <derivirana_varijabla naziv="DomainObject.Predmet.StrankaFormated_1">  Financijska agencija - Nagodbeno vijeće</derivirana_varijabla>
  </DomainObject.Predmet.StrankaFormated>
  <DomainObject.Predmet.StrankaFormatedOIB>
    <izvorni_sadrzaj>  Financijska agencija - Nagodbeno vijeće, OIB 85821130368</izvorni_sadrzaj>
    <derivirana_varijabla naziv="DomainObject.Predmet.StrankaFormatedOIB_1">  Financijska agencija - Nagodbeno vijeće, OIB 85821130368</derivirana_varijabla>
  </DomainObject.Predmet.StrankaFormatedOIB>
  <DomainObject.Predmet.StrankaFormatedWithAdress>
    <izvorni_sadrzaj> Financijska agencija - Nagodbeno vijeće, Vrtni put 3, 10000 Zagreb</izvorni_sadrzaj>
    <derivirana_varijabla naziv="DomainObject.Predmet.StrankaFormatedWithAdress_1"> Financijska agencija - Nagodbeno vijeće, Vrtni put 3, 10000 Zagreb</derivirana_varijabla>
  </DomainObject.Predmet.StrankaFormatedWithAdress>
  <DomainObject.Predmet.StrankaFormatedWithAdressOIB>
    <izvorni_sadrzaj> Financijska agencija - Nagodbeno vijeće, OIB 85821130368, Vrtni put 3, 10000 Zagreb</izvorni_sadrzaj>
    <derivirana_varijabla naziv="DomainObject.Predmet.StrankaFormatedWithAdressOIB_1"> Financijska agencija - Nagodbeno vijeće, OIB 85821130368, Vrtni put 3, 10000 Zagreb</derivirana_varijabla>
  </DomainObject.Predmet.StrankaFormatedWithAdressOIB>
  <DomainObject.Predmet.StrankaWithAdress>
    <izvorni_sadrzaj>Financijska agencija - Nagodbeno vijeće Vrtni put 3,10000 Zagreb</izvorni_sadrzaj>
    <derivirana_varijabla naziv="DomainObject.Predmet.StrankaWithAdress_1">Financijska agencija - Nagodbeno vijeće Vrtni put 3,10000 Zagreb</derivirana_varijabla>
  </DomainObject.Predmet.StrankaWithAdress>
  <DomainObject.Predmet.StrankaWithAdressOIB>
    <izvorni_sadrzaj>Financijska agencija - Nagodbeno vijeće, OIB 85821130368, Vrtni put 3,10000 Zagreb</izvorni_sadrzaj>
    <derivirana_varijabla naziv="DomainObject.Predmet.StrankaWithAdressOIB_1">Financijska agencija - Nagodbeno vijeće, OIB 85821130368, Vrtni put 3,10000 Zagreb</derivirana_varijabla>
  </DomainObject.Predmet.StrankaWithAdressOIB>
  <DomainObject.Predmet.StrankaNazivFormated>
    <izvorni_sadrzaj>Financijska agencija - Nagodbeno vijeće</izvorni_sadrzaj>
    <derivirana_varijabla naziv="DomainObject.Predmet.StrankaNazivFormated_1">Financijska agencija - Nagodbeno vijeće</derivirana_varijabla>
  </DomainObject.Predmet.StrankaNazivFormated>
  <DomainObject.Predmet.StrankaNazivFormatedOIB>
    <izvorni_sadrzaj>Financijska agencija - Nagodbeno vijeće, OIB 85821130368</izvorni_sadrzaj>
    <derivirana_varijabla naziv="DomainObject.Predmet.StrankaNazivFormatedOIB_1">Financijska agencija - Nagodbeno vijeće,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80000.00</izvorni_sadrzaj>
    <derivirana_varijabla naziv="DomainObject.Predmet.TrenutnaVrijednost_1">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- Nagodbeno vijeće</item>
    </izvorni_sadrzaj>
    <derivirana_varijabla naziv="DomainObject.Predmet.StrankaListFormated_1">
      <item>Financijska agencija - Nagodbeno vijeće</item>
    </derivirana_varijabla>
  </DomainObject.Predmet.StrankaListFormated>
  <DomainObject.Predmet.StrankaListFormatedOIB>
    <izvorni_sadrzaj>
      <item>Financijska agencija - Nagodbeno vijeće, OIB 85821130368</item>
    </izvorni_sadrzaj>
    <derivirana_varijabla naziv="DomainObject.Predmet.StrankaListFormatedOIB_1">
      <item>Financijska agencija - Nagodbeno vijeće, OIB 85821130368</item>
    </derivirana_varijabla>
  </DomainObject.Predmet.StrankaListFormatedOIB>
  <DomainObject.Predmet.StrankaListFormatedWithAdress>
    <izvorni_sadrzaj>
      <item>Financijska agencija - Nagodbeno vijeće, Vrtni put 3, 10000 Zagreb</item>
    </izvorni_sadrzaj>
    <derivirana_varijabla naziv="DomainObject.Predmet.StrankaListFormatedWithAdress_1">
      <item>Financijska agencija - Nagodbeno vijeće, Vrtni put 3, 10000 Zagreb</item>
    </derivirana_varijabla>
  </DomainObject.Predmet.StrankaListFormatedWithAdress>
  <DomainObject.Predmet.StrankaListFormatedWithAdressOIB>
    <izvorni_sadrzaj>
      <item>Financijska agencija - Nagodbeno vijeće, OIB 85821130368, Vrtni put 3, 10000 Zagreb</item>
    </izvorni_sadrzaj>
    <derivirana_varijabla naziv="DomainObject.Predmet.StrankaListFormatedWithAdressOIB_1">
      <item>Financijska agencija - Nagodbeno vijeće, OIB 85821130368, Vrtni put 3, 10000 Zagreb</item>
    </derivirana_varijabla>
  </DomainObject.Predmet.StrankaListFormatedWithAdressOIB>
  <DomainObject.Predmet.StrankaListNazivFormated>
    <izvorni_sadrzaj>
      <item>Financijska agencija - Nagodbeno vijeće</item>
    </izvorni_sadrzaj>
    <derivirana_varijabla naziv="DomainObject.Predmet.StrankaListNazivFormated_1">
      <item>Financijska agencija - Nagodbeno vijeće</item>
    </derivirana_varijabla>
  </DomainObject.Predmet.StrankaListNazivFormated>
  <DomainObject.Predmet.StrankaListNazivFormatedOIB>
    <izvorni_sadrzaj>
      <item>Financijska agencija - Nagodbeno vijeće, OIB 85821130368</item>
    </izvorni_sadrzaj>
    <derivirana_varijabla naziv="DomainObject.Predmet.StrankaListNazivFormatedOIB_1">
      <item>Financijska agencija - Nagodbeno vijeće, OIB 85821130368</item>
    </derivirana_varijabla>
  </DomainObject.Predmet.StrankaListNazivFormatedOIB>
  <DomainObject.Predmet.ProtuStrankaListFormated>
    <izvorni_sadrzaj>
      <item>Nenad Golubić</item>
    </izvorni_sadrzaj>
    <derivirana_varijabla naziv="DomainObject.Predmet.ProtuStrankaListFormated_1">
      <item>Nenad Golubić</item>
    </derivirana_varijabla>
  </DomainObject.Predmet.ProtuStrankaListFormated>
  <DomainObject.Predmet.ProtuStrankaListFormatedOIB>
    <izvorni_sadrzaj>
      <item>Nenad Golubić, OIB 07963162860</item>
    </izvorni_sadrzaj>
    <derivirana_varijabla naziv="DomainObject.Predmet.ProtuStrankaListFormatedOIB_1">
      <item>Nenad Golubić, OIB 07963162860</item>
    </derivirana_varijabla>
  </DomainObject.Predmet.ProtuStrankaListFormatedOIB>
  <DomainObject.Predmet.ProtuStrankaListFormatedWithAdress>
    <izvorni_sadrzaj>
      <item>Nenad Golubić, Moše Pijade 13, 42208 Otok Virje</item>
    </izvorni_sadrzaj>
    <derivirana_varijabla naziv="DomainObject.Predmet.ProtuStrankaListFormatedWithAdress_1">
      <item>Nenad Golubić, Moše Pijade 13, 42208 Otok Virje</item>
    </derivirana_varijabla>
  </DomainObject.Predmet.ProtuStrankaListFormatedWithAdress>
  <DomainObject.Predmet.ProtuStrankaListFormatedWithAdressOIB>
    <izvorni_sadrzaj>
      <item>Nenad Golubić, OIB 07963162860, Moše Pijade 13, 42208 Otok Virje</item>
    </izvorni_sadrzaj>
    <derivirana_varijabla naziv="DomainObject.Predmet.ProtuStrankaListFormatedWithAdressOIB_1">
      <item>Nenad Golubić, OIB 07963162860, Moše Pijade 13, 42208 Otok Virje</item>
    </derivirana_varijabla>
  </DomainObject.Predmet.ProtuStrankaListFormatedWithAdressOIB>
  <DomainObject.Predmet.ProtuStrankaListNazivFormated>
    <izvorni_sadrzaj>
      <item>Nenad Golubić</item>
    </izvorni_sadrzaj>
    <derivirana_varijabla naziv="DomainObject.Predmet.ProtuStrankaListNazivFormated_1">
      <item>Nenad Golubić</item>
    </derivirana_varijabla>
  </DomainObject.Predmet.ProtuStrankaListNazivFormated>
  <DomainObject.Predmet.ProtuStrankaListNazivFormatedOIB>
    <izvorni_sadrzaj>
      <item>Nenad Golubić, OIB 07963162860</item>
    </izvorni_sadrzaj>
    <derivirana_varijabla naziv="DomainObject.Predmet.ProtuStrankaListNazivFormatedOIB_1">
      <item>Nenad Golubić, OIB 07963162860</item>
    </derivirana_varijabla>
  </DomainObject.Predmet.ProtuStrankaListNazivFormatedOIB>
  <DomainObject.Predmet.OstaliListFormated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Formated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Formated>
  <DomainObject.Predmet.OstaliListFormatedOIB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FormatedOIB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FormatedOIB>
  <DomainObject.Predmet.OstaliListFormatedWithAdress>
    <izvorni_sadrzaj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izvorni_sadrzaj>
    <derivirana_varijabla naziv="DomainObject.Predmet.OstaliListFormatedWithAdress_1"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izvorni_sadrzaj>
    <derivirana_varijabla naziv="DomainObject.Predmet.OstaliListFormatedWithAdressOIB_1"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derivirana_varijabla>
  </DomainObject.Predmet.OstaliListFormatedWithAdressOIB>
  <DomainObject.Predmet.OstaliListNazivFormated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NazivFormated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NazivFormated>
  <DomainObject.Predmet.OstaliListNazivFormatedOIB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NazivFormatedOIB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St-320/2014-36</izvorni_sadrzaj>
    <derivirana_varijabla naziv="DomainObject.PoslovniBrojDokumenta_1">St-320/2014-36</derivirana_varijabla>
  </DomainObject.PoslovniBrojDokumenta>
  <DomainObject.Predmet.StrankaIDrugi>
    <izvorni_sadrzaj>Financijska agencija - Nagodbeno vijeće</izvorni_sadrzaj>
    <derivirana_varijabla naziv="DomainObject.Predmet.StrankaIDrugi_1">Financijska agencija - Nagodbeno vijeće</derivirana_varijabla>
  </DomainObject.Predmet.StrankaIDrugi>
  <DomainObject.Predmet.ProtustrankaIDrugi>
    <izvorni_sadrzaj>Nenad Golubić</izvorni_sadrzaj>
    <derivirana_varijabla naziv="DomainObject.Predmet.ProtustrankaIDrugi_1">Nenad Golubić</derivirana_varijabla>
  </DomainObject.Predmet.ProtustrankaIDrugi>
  <DomainObject.Predmet.StrankaIDrugiAdressOIB>
    <izvorni_sadrzaj>Financijska agencija - Nagodbeno vijeće, OIB 85821130368, Vrtni put 3, 10000 Zagreb</izvorni_sadrzaj>
    <derivirana_varijabla naziv="DomainObject.Predmet.StrankaIDrugiAdressOIB_1">Financijska agencija - Nagodbeno vijeće, OIB 85821130368, Vrtni put 3, 10000 Zagreb</derivirana_varijabla>
  </DomainObject.Predmet.StrankaIDrugiAdressOIB>
  <DomainObject.Predmet.ProtustrankaIDrugiAdressOIB>
    <izvorni_sadrzaj>Nenad Golubić, OIB 07963162860, Moše Pijade 13, 42208 Otok Virje</izvorni_sadrzaj>
    <derivirana_varijabla naziv="DomainObject.Predmet.ProtustrankaIDrugiAdressOIB_1">Nenad Golubić, OIB 07963162860, Moše Pijade 13,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Nagodbeno vijeće</item>
      <item>Nenad Golubić</item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SudioniciListNaziv_1">
      <item>Financijska agencija - Nagodbeno vijeće</item>
      <item>Nenad Golubić</item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SudioniciListNaziv>
  <DomainObject.Predmet.SudioniciListAdressOIB>
    <izvorni_sadrzaj>
      <item>Financijska agencija - Nagodbeno vijeće, OIB 85821130368, Vrtni put 3,10000 Zagreb</item>
      <item>Nenad Golubić, OIB 07963162860, Moše Pijade 13,42208 Otok Virje</item>
      <item>Oglasna ploča</item>
      <item>Sudski registar, B.Radića 2,42000 Varaždin</item>
      <item>Ministarstvo financija, Porezna upava, Područni ured Sjeverna Hrvatska, Ispostava Varaždin</item>
      <item>Općinsko državno odvjetništvo u Koprivnici, Hrvatske državnosti 5/III,48000 Koprivnica</item>
      <item>Ured državne uprave u Koprivničko-križevačkoj županiji</item>
    </izvorni_sadrzaj>
    <derivirana_varijabla naziv="DomainObject.Predmet.SudioniciListAdressOIB_1">
      <item>Financijska agencija - Nagodbeno vijeće, OIB 85821130368, Vrtni put 3,10000 Zagreb</item>
      <item>Nenad Golubić, OIB 07963162860, Moše Pijade 13,42208 Otok Virje</item>
      <item>Oglasna ploča</item>
      <item>Sudski registar, B.Radića 2,42000 Varaždin</item>
      <item>Ministarstvo financija, Porezna upava, Područni ured Sjeverna Hrvatska, Ispostava Varaždin</item>
      <item>Općinsko državno odvjetništvo u Koprivnici, Hrvatske državnosti 5/III,48000 Koprivnica</item>
      <item>Ured državne uprave u Koprivničko-križevačkoj županiji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00B27-AB5B-4BBD-9D8B-81D36F856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179</properties:Words>
  <properties:Characters>880</properties:Characters>
  <properties:Lines>53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2018-03-29T07:48:00Z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St-320/2014-36 / Odluka - Rješenje - sazivanje skupštine vjerovnika (odluka_St-320_2014-36.docx)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