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c50d" w14:paraId="791c50d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797A" w:rsidRPr="00FF797A">
        <w:rPr>
          <w:rFonts w:hAnsi="Times New Roman" w:ascii="Times New Roman"/>
          <w:sz w:val="22"/>
          <w:szCs w:val="22"/>
          <w:lang w:val="hr-HR"/>
        </w:rPr>
        <w:t>LUCROR d.o.o., Mokošica, Za Dubravu 30, OIB: 90277785975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01586">
        <w:rPr>
          <w:rFonts w:hAnsi="Times New Roman" w:ascii="Times New Roman"/>
          <w:sz w:val="22"/>
          <w:szCs w:val="22"/>
          <w:lang w:val="hr-HR"/>
        </w:rPr>
        <w:t>07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F797A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F797A" w:rsidRPr="00FF797A">
        <w:rPr>
          <w:rFonts w:hAnsi="Times New Roman" w:ascii="Times New Roman"/>
          <w:sz w:val="22"/>
          <w:szCs w:val="22"/>
        </w:rPr>
        <w:t>LUCROR d.o.o., Mokošica, Za Dubravu 30, OIB: 90277785975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01586">
        <w:rPr>
          <w:rFonts w:hAnsi="Times New Roman" w:ascii="Times New Roman"/>
          <w:sz w:val="22"/>
          <w:szCs w:val="22"/>
        </w:rPr>
        <w:t>07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01586">
        <w:rPr>
          <w:rFonts w:hAnsi="Times New Roman" w:ascii="Times New Roman"/>
          <w:sz w:val="22"/>
          <w:szCs w:val="22"/>
        </w:rPr>
        <w:t>travnja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50955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50955" w:rsidRPr="00850955">
        <w:rPr>
          <w:rFonts w:hAnsi="Times New Roman" w:ascii="Times New Roman"/>
          <w:sz w:val="22"/>
          <w:szCs w:val="22"/>
        </w:rPr>
        <w:t>Nada Mikulandra, Bilice, Stubalj 238, OIB: 01343352417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F797A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F797A" w:rsidRPr="00FF797A">
        <w:rPr>
          <w:rFonts w:hAnsi="Times New Roman" w:ascii="Times New Roman"/>
          <w:sz w:val="22"/>
          <w:szCs w:val="22"/>
          <w:lang w:val="hr-HR"/>
        </w:rPr>
        <w:t>LUCROR d.o.o., Mokošica, Za Dubravu 30, OIB: 90277785975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7363E0">
        <w:rPr>
          <w:rFonts w:hAnsi="Times New Roman" w:ascii="Times New Roman"/>
          <w:sz w:val="22"/>
          <w:szCs w:val="22"/>
          <w:lang w:val="hr-HR"/>
        </w:rPr>
        <w:t>29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363E0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363E0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07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travnj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7363E0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875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297</w:t>
    </w:r>
    <w:r w:rsidR="00FF797A">
      <w:rPr>
        <w:rFonts w:hAnsi="Times New Roman" w:ascii="Times New Roman"/>
        <w:b/>
        <w:sz w:val="22"/>
        <w:szCs w:val="22"/>
        <w:lang w:val="hr-HR"/>
      </w:rPr>
      <w:t>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0955">
      <w:rPr>
        <w:rFonts w:hAnsi="Times New Roman" w:ascii="Times New Roman"/>
        <w:b/>
        <w:sz w:val="22"/>
        <w:szCs w:val="22"/>
        <w:lang w:val="hr-HR"/>
      </w:rPr>
      <w:t>297</w:t>
    </w:r>
    <w:r w:rsidR="00FF797A">
      <w:rPr>
        <w:rFonts w:hAnsi="Times New Roman" w:ascii="Times New Roman"/>
        <w:b/>
        <w:sz w:val="22"/>
        <w:szCs w:val="22"/>
        <w:lang w:val="hr-HR"/>
      </w:rPr>
      <w:t>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363E0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875A7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0955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029A4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01586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A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87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A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A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A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2976</izvorni_sadrzaj>
    <derivirana_varijabla naziv="DomainObject.Predmet.Broj_1">2976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St-2976/2015</izvorni_sadrzaj>
    <derivirana_varijabla naziv="DomainObject.Predmet.OznakaBroj_1">St-2976/2015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LUCROR d.o.o. za trgovinu i usluge</izvorni_sadrzaj>
    <derivirana_varijabla naziv="DomainObject.Predmet.ProtustrankaFormated_1">  LUCROR d.o.o. za trgovinu i usluge</derivirana_varijabla>
  </DomainObject.Predmet.ProtustrankaFormated>
  <DomainObject.Predmet.ProtustrankaFormatedOIB>
    <izvorni_sadrzaj>  LUCROR d.o.o. za trgovinu i usluge, OIB 90277785975</izvorni_sadrzaj>
    <derivirana_varijabla naziv="DomainObject.Predmet.ProtustrankaFormatedOIB_1">  LUCROR d.o.o. za trgovinu i usluge, OIB 90277785975</derivirana_varijabla>
  </DomainObject.Predmet.ProtustrankaFormatedOIB>
  <DomainObject.Predmet.ProtustrankaFormatedWithAdress>
    <izvorni_sadrzaj> LUCROR d.o.o. za trgovinu i usluge, Za Dubravu 30, 20236 Mokošica</izvorni_sadrzaj>
    <derivirana_varijabla naziv="DomainObject.Predmet.ProtustrankaFormatedWithAdress_1"> LUCROR d.o.o. za trgovinu i usluge, Za Dubravu 30, 20236 Mokošica</derivirana_varijabla>
  </DomainObject.Predmet.ProtustrankaFormatedWithAdress>
  <DomainObject.Predmet.ProtustrankaFormatedWithAdressOIB>
    <izvorni_sadrzaj> LUCROR d.o.o. za trgovinu i usluge, OIB 90277785975, Za Dubravu 30, 20236 Mokošica</izvorni_sadrzaj>
    <derivirana_varijabla naziv="DomainObject.Predmet.ProtustrankaFormatedWithAdressOIB_1"> LUCROR d.o.o. za trgovinu i usluge, OIB 90277785975, Za Dubravu 30, 20236 Mokošica</derivirana_varijabla>
  </DomainObject.Predmet.ProtustrankaFormatedWithAdressOIB>
  <DomainObject.Predmet.ProtustrankaWithAdress>
    <izvorni_sadrzaj>LUCROR d.o.o. za trgovinu i usluge Za Dubravu 30, 20236 Mokošica</izvorni_sadrzaj>
    <derivirana_varijabla naziv="DomainObject.Predmet.ProtustrankaWithAdress_1">LUCROR d.o.o. za trgovinu i usluge Za Dubravu 30, 20236 Mokošica</derivirana_varijabla>
  </DomainObject.Predmet.ProtustrankaWithAdress>
  <DomainObject.Predmet.ProtustrankaWithAdressOIB>
    <izvorni_sadrzaj>LUCROR d.o.o. za trgovinu i usluge, OIB 90277785975, Za Dubravu 30, 20236 Mokošica</izvorni_sadrzaj>
    <derivirana_varijabla naziv="DomainObject.Predmet.ProtustrankaWithAdressOIB_1">LUCROR d.o.o. za trgovinu i usluge, OIB 90277785975, Za Dubravu 30, 20236 Mokošica</derivirana_varijabla>
  </DomainObject.Predmet.ProtustrankaWithAdressOIB>
  <DomainObject.Predmet.ProtustrankaNazivFormated>
    <izvorni_sadrzaj>LUCROR d.o.o. za trgovinu i usluge</izvorni_sadrzaj>
    <derivirana_varijabla naziv="DomainObject.Predmet.ProtustrankaNazivFormated_1">LUCROR d.o.o. za trgovinu i usluge</derivirana_varijabla>
  </DomainObject.Predmet.ProtustrankaNazivFormated>
  <DomainObject.Predmet.ProtustrankaNazivFormatedOIB>
    <izvorni_sadrzaj>LUCROR d.o.o. za trgovinu i usluge, OIB 90277785975</izvorni_sadrzaj>
    <derivirana_varijabla naziv="DomainObject.Predmet.ProtustrankaNazivFormatedOIB_1">LUCROR d.o.o. za trgovinu i usluge, OIB 90277785975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LUCROR d.o.o. za trgovinu i usluge</item>
    </izvorni_sadrzaj>
    <derivirana_varijabla naziv="DomainObject.Predmet.ProtuStrankaListFormated_1">
      <item>LUCROR d.o.o. za trgovinu i usluge</item>
    </derivirana_varijabla>
  </DomainObject.Predmet.ProtuStrankaListFormated>
  <DomainObject.Predmet.ProtuStrankaListFormatedOIB>
    <izvorni_sadrzaj>
      <item>LUCROR d.o.o. za trgovinu i usluge, OIB 90277785975</item>
    </izvorni_sadrzaj>
    <derivirana_varijabla naziv="DomainObject.Predmet.ProtuStrankaListFormatedOIB_1">
      <item>LUCROR d.o.o. za trgovinu i usluge, OIB 90277785975</item>
    </derivirana_varijabla>
  </DomainObject.Predmet.ProtuStrankaListFormatedOIB>
  <DomainObject.Predmet.ProtuStrankaListFormatedWithAdress>
    <izvorni_sadrzaj>
      <item>LUCROR d.o.o. za trgovinu i usluge, Za Dubravu 30, 20236 Mokošica</item>
    </izvorni_sadrzaj>
    <derivirana_varijabla naziv="DomainObject.Predmet.ProtuStrankaListFormatedWithAdress_1">
      <item>LUCROR d.o.o. za trgovinu i usluge, Za Dubravu 30, 20236 Mokošica</item>
    </derivirana_varijabla>
  </DomainObject.Predmet.ProtuStrankaListFormatedWithAdress>
  <DomainObject.Predmet.ProtuStrankaListFormatedWithAdressOIB>
    <izvorni_sadrzaj>
      <item>LUCROR d.o.o. za trgovinu i usluge, OIB 90277785975, Za Dubravu 30, 20236 Mokošica</item>
    </izvorni_sadrzaj>
    <derivirana_varijabla naziv="DomainObject.Predmet.ProtuStrankaListFormatedWithAdressOIB_1">
      <item>LUCROR d.o.o. za trgovinu i usluge, OIB 90277785975, Za Dubravu 30, 20236 Mokošica</item>
    </derivirana_varijabla>
  </DomainObject.Predmet.ProtuStrankaListFormatedWithAdressOIB>
  <DomainObject.Predmet.ProtuStrankaListNazivFormated>
    <izvorni_sadrzaj>
      <item>LUCROR d.o.o. za trgovinu i usluge</item>
    </izvorni_sadrzaj>
    <derivirana_varijabla naziv="DomainObject.Predmet.ProtuStrankaListNazivFormated_1">
      <item>LUCROR d.o.o. za trgovinu i usluge</item>
    </derivirana_varijabla>
  </DomainObject.Predmet.ProtuStrankaListNazivFormated>
  <DomainObject.Predmet.ProtuStrankaListNazivFormatedOIB>
    <izvorni_sadrzaj>
      <item>LUCROR d.o.o. za trgovinu i usluge, OIB 90277785975</item>
    </izvorni_sadrzaj>
    <derivirana_varijabla naziv="DomainObject.Predmet.ProtuStrankaListNazivFormatedOIB_1">
      <item>LUCROR d.o.o. za trgovinu i usluge, OIB 90277785975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LUCROR d.o.o. za trgovinu i usluge</izvorni_sadrzaj>
    <derivirana_varijabla naziv="DomainObject.Predmet.ProtustrankaIDrugi_1">LUCROR d.o.o.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LUCROR d.o.o. za trgovinu i usluge, OIB 90277785975, Za Dubravu 30, 20236 Mokošica</izvorni_sadrzaj>
    <derivirana_varijabla naziv="DomainObject.Predmet.ProtustrankaIDrugiAdressOIB_1">LUCROR d.o.o. za trgovinu i usluge, OIB 90277785975, Za Dubravu 30,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LUCROR d.o.o. za trgovinu i usluge</item>
      <item>FINA,RC Split,Podružnica Dubrovnik</item>
    </izvorni_sadrzaj>
    <derivirana_varijabla naziv="DomainObject.Predmet.SudioniciListNaziv_1">
      <item>LUCROR d.o.o. za trgovinu i usluge</item>
      <item>FINA,RC Split,Podružnica Dubrovnik</item>
    </derivirana_varijabla>
  </DomainObject.Predmet.SudioniciListNaziv>
  <DomainObject.Predmet.SudioniciListAdressOIB>
    <izvorni_sadrzaj>
      <item>LUCROR d.o.o. za trgovinu i usluge, OIB 90277785975, Za Dubravu 30,20236 Mokošica</item>
      <item>FINA,RC Split,Podružnica Dubrovnik, OIB 85821130368, Vukovarska 2,20000 Dubrovnik</item>
    </izvorni_sadrzaj>
    <derivirana_varijabla naziv="DomainObject.Predmet.SudioniciListAdressOIB_1">
      <item>LUCROR d.o.o. za trgovinu i usluge, OIB 90277785975, Za Dubravu 30,20236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90277785975</item>
      <item>, OIB 85821130368</item>
    </izvorni_sadrzaj>
    <derivirana_varijabla naziv="DomainObject.Predmet.SudioniciListNazivOIB_1">
      <item>, OIB 90277785975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C7BB7-76C3-4A97-BAFD-C764D8730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2655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2016-04-07T12:12:00Z</dcterms:created>
  <dc:creator>Sudsko vijeæe</dc:creator>
  <cp:lastModifiedBy>Katarina Franković</cp:lastModifiedBy>
  <cp:lastPrinted>2016-04-07T12:12:00Z</cp:lastPrinted>
  <dcterms:modified xmlns:xsi="http://www.w3.org/2001/XMLSchema-instance" xsi:type="dcterms:W3CDTF">2016-04-07T12:13:00Z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