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6678" w14:paraId="cca6678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4F66DB" w:rsidR="005F1ABE" w:rsidRPr="004F66DB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</w:t>
      </w:r>
      <w:r w:rsidR="004F66DB">
        <w:rPr>
          <w:rFonts w:hAnsi="Times New Roman" w:ascii="Times New Roman"/>
          <w:b/>
          <w:sz w:val="24"/>
          <w:szCs w:val="24"/>
        </w:rPr>
        <w:t>NI RAČUN STEČAJNOGA UPRAVITELJA</w:t>
      </w:r>
    </w:p>
    <w:p w:rsidRDefault="004F66DB" w:rsidP="005F1ABE" w:rsidR="004F66DB">
      <w:pPr>
        <w:rPr>
          <w:rFonts w:hAnsi="Times New Roman" w:ascii="Times New Roman"/>
          <w:sz w:val="24"/>
          <w:szCs w:val="24"/>
          <w:lang w:val="pl-PL"/>
        </w:rPr>
      </w:pPr>
    </w:p>
    <w:p w:rsidRDefault="00D04AA1" w:rsidP="005F1ABE" w:rsidR="005F1ABE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Nadležni trgovački sud: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Trgovački </w:t>
      </w:r>
      <w:r w:rsidRPr="00A96B9E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A96B9E">
        <w:rPr>
          <w:rFonts w:hAnsi="Times New Roman" w:ascii="Times New Roman"/>
          <w:b/>
          <w:sz w:val="24"/>
        </w:rPr>
        <w:t xml:space="preserve"> u Zagrebu</w:t>
      </w:r>
    </w:p>
    <w:p w:rsidRDefault="005F1ABE" w:rsidP="005F1ABE" w:rsidR="005F1ABE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D04AA1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D04AA1" w:rsidRPr="00D04AA1">
        <w:rPr>
          <w:rFonts w:hAnsi="Times New Roman" w:ascii="Times New Roman"/>
          <w:b/>
          <w:sz w:val="24"/>
          <w:szCs w:val="24"/>
          <w:lang w:val="pl-PL"/>
        </w:rPr>
        <w:t>St-1341/13</w:t>
      </w:r>
    </w:p>
    <w:p w:rsidRDefault="005F1ABE" w:rsidP="005F1ABE" w:rsidR="005F1ABE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prezime/tvrtka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="004A277C">
        <w:rPr>
          <w:rFonts w:hAnsi="Times New Roman" w:ascii="Times New Roman"/>
          <w:sz w:val="24"/>
          <w:szCs w:val="24"/>
          <w:lang w:val="pl-PL"/>
        </w:rPr>
        <w:t>naziv,OIB,</w:t>
      </w:r>
      <w:r w:rsidRPr="00BC2DB2">
        <w:rPr>
          <w:rFonts w:hAnsi="Times New Roman" w:ascii="Times New Roman"/>
          <w:sz w:val="24"/>
          <w:szCs w:val="24"/>
          <w:lang w:val="pl-PL"/>
        </w:rPr>
        <w:t>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D04AA1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04AA1" w:rsidRPr="00A96B9E">
        <w:rPr>
          <w:rFonts w:hAnsi="Times New Roman" w:ascii="Times New Roman"/>
          <w:b/>
          <w:sz w:val="24"/>
          <w:szCs w:val="24"/>
          <w:lang w:val="pl-PL"/>
        </w:rPr>
        <w:t>BIO-FRUCTUM d.o.o. u stečaju</w:t>
      </w:r>
      <w:r w:rsidR="00D04AA1" w:rsidRPr="00A96B9E">
        <w:rPr>
          <w:rFonts w:hAnsi="Times New Roman" w:ascii="Times New Roman"/>
          <w:sz w:val="24"/>
          <w:szCs w:val="24"/>
          <w:lang w:val="pl-PL"/>
        </w:rPr>
        <w:t>,</w:t>
      </w:r>
      <w:r w:rsidR="0078579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04AA1" w:rsidRPr="00A96B9E">
        <w:rPr>
          <w:rFonts w:hAnsi="Times New Roman" w:ascii="Times New Roman"/>
          <w:sz w:val="24"/>
          <w:szCs w:val="24"/>
          <w:lang w:val="pl-PL"/>
        </w:rPr>
        <w:t>OIB:72079131300</w:t>
      </w:r>
      <w:r w:rsidR="00D04AA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D04AA1" w:rsidRPr="00A96B9E">
        <w:rPr>
          <w:rFonts w:hAnsi="Times New Roman" w:ascii="Times New Roman"/>
          <w:sz w:val="24"/>
          <w:szCs w:val="24"/>
          <w:lang w:val="pl-PL"/>
        </w:rPr>
        <w:t>10000 Zagreb</w:t>
      </w:r>
      <w:r w:rsidR="004A277C">
        <w:rPr>
          <w:rFonts w:hAnsi="Times New Roman" w:ascii="Times New Roman"/>
          <w:sz w:val="24"/>
          <w:szCs w:val="24"/>
          <w:lang w:val="pl-PL"/>
        </w:rPr>
        <w:t xml:space="preserve">, Velebitska </w:t>
      </w:r>
      <w:r w:rsidR="00D04AA1" w:rsidRPr="00A96B9E">
        <w:rPr>
          <w:rFonts w:hAnsi="Times New Roman" w:ascii="Times New Roman"/>
          <w:sz w:val="24"/>
          <w:szCs w:val="24"/>
          <w:lang w:val="pl-PL"/>
        </w:rPr>
        <w:t>7</w:t>
      </w:r>
      <w:r w:rsidR="00D04AA1">
        <w:rPr>
          <w:rFonts w:hAnsi="Times New Roman" w:ascii="Times New Roman"/>
          <w:sz w:val="24"/>
          <w:szCs w:val="24"/>
          <w:lang w:val="pl-PL"/>
        </w:rPr>
        <w:t>.</w:t>
      </w:r>
    </w:p>
    <w:p w:rsidRDefault="004F66DB" w:rsidP="005F1ABE" w:rsidR="004F66DB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5F1ABE" w:rsidR="005F1ABE" w:rsidRPr="00F3234D">
      <w:pPr>
        <w:spacing w:after="120"/>
        <w:jc w:val="both"/>
        <w:rPr>
          <w:rFonts w:hAnsi="Times New Roman" w:ascii="Times New Roman"/>
          <w:sz w:val="24"/>
        </w:rPr>
      </w:pPr>
      <w:r w:rsidRPr="00F3234D">
        <w:rPr>
          <w:rFonts w:hAnsi="Times New Roman" w:ascii="Times New Roman"/>
          <w:sz w:val="24"/>
        </w:rPr>
        <w:t>Završni račun sadrži</w:t>
      </w:r>
      <w:r w:rsidRPr="00F3234D">
        <w:rPr>
          <w:rFonts w:hAnsi="Times New Roman" w:ascii="Times New Roman"/>
          <w:sz w:val="24"/>
          <w:szCs w:val="24"/>
        </w:rPr>
        <w:t>:</w:t>
      </w:r>
      <w:r w:rsidRPr="00F3234D">
        <w:rPr>
          <w:rFonts w:hAnsi="Times New Roman" w:ascii="Times New Roman"/>
          <w:sz w:val="24"/>
        </w:rPr>
        <w:t xml:space="preserve"> I. </w:t>
      </w:r>
      <w:r w:rsidRPr="00F3234D">
        <w:rPr>
          <w:rFonts w:hAnsi="Times New Roman" w:ascii="Times New Roman"/>
          <w:sz w:val="24"/>
          <w:szCs w:val="24"/>
        </w:rPr>
        <w:t>ra</w:t>
      </w:r>
      <w:r w:rsidRPr="00F3234D">
        <w:rPr>
          <w:rFonts w:hAnsi="Times New Roman" w:ascii="Times New Roman"/>
          <w:sz w:val="24"/>
        </w:rPr>
        <w:t>č</w:t>
      </w:r>
      <w:r w:rsidRPr="00F3234D">
        <w:rPr>
          <w:rFonts w:hAnsi="Times New Roman" w:ascii="Times New Roman"/>
          <w:sz w:val="24"/>
          <w:szCs w:val="24"/>
        </w:rPr>
        <w:t>un</w:t>
      </w:r>
      <w:r w:rsidRPr="00F3234D">
        <w:rPr>
          <w:rFonts w:hAnsi="Times New Roman" w:ascii="Times New Roman"/>
          <w:sz w:val="24"/>
        </w:rPr>
        <w:t xml:space="preserve"> </w:t>
      </w:r>
      <w:r w:rsidRPr="00F3234D">
        <w:rPr>
          <w:rFonts w:hAnsi="Times New Roman" w:ascii="Times New Roman"/>
          <w:sz w:val="24"/>
          <w:szCs w:val="24"/>
        </w:rPr>
        <w:t>prihoda</w:t>
      </w:r>
      <w:r w:rsidRPr="00F3234D">
        <w:rPr>
          <w:rFonts w:hAnsi="Times New Roman" w:ascii="Times New Roman"/>
          <w:sz w:val="24"/>
        </w:rPr>
        <w:t xml:space="preserve"> </w:t>
      </w:r>
      <w:r w:rsidRPr="00F3234D">
        <w:rPr>
          <w:rFonts w:hAnsi="Times New Roman" w:ascii="Times New Roman"/>
          <w:sz w:val="24"/>
          <w:szCs w:val="24"/>
        </w:rPr>
        <w:t>i</w:t>
      </w:r>
      <w:r w:rsidRPr="00F3234D">
        <w:rPr>
          <w:rFonts w:hAnsi="Times New Roman" w:ascii="Times New Roman"/>
          <w:sz w:val="24"/>
        </w:rPr>
        <w:t xml:space="preserve"> </w:t>
      </w:r>
      <w:r w:rsidRPr="00F3234D">
        <w:rPr>
          <w:rFonts w:hAnsi="Times New Roman" w:ascii="Times New Roman"/>
          <w:sz w:val="24"/>
          <w:szCs w:val="24"/>
        </w:rPr>
        <w:t>rashoda</w:t>
      </w:r>
      <w:r w:rsidRPr="00F3234D">
        <w:rPr>
          <w:rFonts w:hAnsi="Times New Roman" w:ascii="Times New Roman"/>
          <w:sz w:val="24"/>
        </w:rPr>
        <w:t xml:space="preserve"> (</w:t>
      </w:r>
      <w:r w:rsidRPr="00F3234D">
        <w:rPr>
          <w:rFonts w:hAnsi="Times New Roman" w:ascii="Times New Roman"/>
          <w:sz w:val="24"/>
          <w:szCs w:val="24"/>
        </w:rPr>
        <w:t>izra</w:t>
      </w:r>
      <w:r w:rsidRPr="00F3234D">
        <w:rPr>
          <w:rFonts w:hAnsi="Times New Roman" w:ascii="Times New Roman"/>
          <w:sz w:val="24"/>
        </w:rPr>
        <w:t>č</w:t>
      </w:r>
      <w:r w:rsidRPr="00F3234D">
        <w:rPr>
          <w:rFonts w:hAnsi="Times New Roman" w:ascii="Times New Roman"/>
          <w:sz w:val="24"/>
          <w:szCs w:val="24"/>
        </w:rPr>
        <w:t>un</w:t>
      </w:r>
      <w:r w:rsidRPr="00F3234D">
        <w:rPr>
          <w:rFonts w:hAnsi="Times New Roman" w:ascii="Times New Roman"/>
          <w:sz w:val="24"/>
        </w:rPr>
        <w:t xml:space="preserve"> </w:t>
      </w:r>
      <w:r w:rsidRPr="00F3234D">
        <w:rPr>
          <w:rFonts w:hAnsi="Times New Roman" w:ascii="Times New Roman"/>
          <w:sz w:val="24"/>
          <w:szCs w:val="24"/>
        </w:rPr>
        <w:t>ostatka),</w:t>
      </w:r>
      <w:r w:rsidRPr="00F3234D">
        <w:rPr>
          <w:rFonts w:hAnsi="Times New Roman" w:ascii="Times New Roman"/>
          <w:sz w:val="24"/>
        </w:rPr>
        <w:t xml:space="preserve"> II. </w:t>
      </w:r>
      <w:r w:rsidRPr="00F3234D">
        <w:rPr>
          <w:rFonts w:hAnsi="Times New Roman" w:ascii="Times New Roman"/>
          <w:sz w:val="24"/>
          <w:szCs w:val="24"/>
        </w:rPr>
        <w:t>završnu bilancu (fakultativno</w:t>
      </w:r>
      <w:r w:rsidRPr="00F3234D">
        <w:rPr>
          <w:rFonts w:hAnsi="Times New Roman" w:ascii="Times New Roman"/>
          <w:sz w:val="24"/>
        </w:rPr>
        <w:t xml:space="preserve">), III. </w:t>
      </w:r>
      <w:r w:rsidRPr="00F3234D">
        <w:rPr>
          <w:rFonts w:hAnsi="Times New Roman" w:ascii="Times New Roman"/>
          <w:sz w:val="24"/>
          <w:szCs w:val="24"/>
        </w:rPr>
        <w:t>zavr</w:t>
      </w:r>
      <w:r w:rsidRPr="00F3234D">
        <w:rPr>
          <w:rFonts w:hAnsi="Times New Roman" w:ascii="Times New Roman"/>
          <w:sz w:val="24"/>
        </w:rPr>
        <w:t>š</w:t>
      </w:r>
      <w:r w:rsidRPr="00F3234D">
        <w:rPr>
          <w:rFonts w:hAnsi="Times New Roman" w:ascii="Times New Roman"/>
          <w:sz w:val="24"/>
          <w:szCs w:val="24"/>
        </w:rPr>
        <w:t>ni</w:t>
      </w:r>
      <w:r w:rsidRPr="00F3234D">
        <w:rPr>
          <w:rFonts w:hAnsi="Times New Roman" w:ascii="Times New Roman"/>
          <w:sz w:val="24"/>
        </w:rPr>
        <w:t xml:space="preserve"> </w:t>
      </w:r>
      <w:r w:rsidRPr="00F3234D">
        <w:rPr>
          <w:rFonts w:hAnsi="Times New Roman" w:ascii="Times New Roman"/>
          <w:sz w:val="24"/>
          <w:szCs w:val="24"/>
        </w:rPr>
        <w:t>izvje</w:t>
      </w:r>
      <w:r w:rsidRPr="00F3234D">
        <w:rPr>
          <w:rFonts w:hAnsi="Times New Roman" w:ascii="Times New Roman"/>
          <w:sz w:val="24"/>
        </w:rPr>
        <w:t>š</w:t>
      </w:r>
      <w:r w:rsidRPr="00F3234D">
        <w:rPr>
          <w:rFonts w:hAnsi="Times New Roman" w:ascii="Times New Roman"/>
          <w:sz w:val="24"/>
          <w:szCs w:val="24"/>
        </w:rPr>
        <w:t>taj</w:t>
      </w:r>
      <w:r w:rsidRPr="00F3234D">
        <w:rPr>
          <w:rFonts w:hAnsi="Times New Roman" w:ascii="Times New Roman"/>
          <w:sz w:val="24"/>
        </w:rPr>
        <w:t xml:space="preserve"> </w:t>
      </w:r>
      <w:r w:rsidRPr="00F3234D">
        <w:rPr>
          <w:rFonts w:hAnsi="Times New Roman" w:ascii="Times New Roman"/>
          <w:sz w:val="24"/>
          <w:szCs w:val="24"/>
        </w:rPr>
        <w:t>stečajnoga upravitelja i</w:t>
      </w:r>
      <w:r w:rsidRPr="00F3234D">
        <w:rPr>
          <w:rFonts w:hAnsi="Times New Roman" w:ascii="Times New Roman"/>
          <w:sz w:val="24"/>
        </w:rPr>
        <w:t xml:space="preserve"> IV. </w:t>
      </w:r>
      <w:r w:rsidRPr="00F3234D">
        <w:rPr>
          <w:rFonts w:hAnsi="Times New Roman" w:ascii="Times New Roman"/>
          <w:sz w:val="24"/>
          <w:szCs w:val="24"/>
        </w:rPr>
        <w:t>zavr</w:t>
      </w:r>
      <w:r w:rsidRPr="00F3234D">
        <w:rPr>
          <w:rFonts w:hAnsi="Times New Roman" w:ascii="Times New Roman"/>
          <w:sz w:val="24"/>
        </w:rPr>
        <w:t>š</w:t>
      </w:r>
      <w:r w:rsidRPr="00F3234D">
        <w:rPr>
          <w:rFonts w:hAnsi="Times New Roman" w:ascii="Times New Roman"/>
          <w:sz w:val="24"/>
          <w:szCs w:val="24"/>
        </w:rPr>
        <w:t>ni</w:t>
      </w:r>
      <w:r w:rsidRPr="00F3234D">
        <w:rPr>
          <w:rFonts w:hAnsi="Times New Roman" w:ascii="Times New Roman"/>
          <w:sz w:val="24"/>
        </w:rPr>
        <w:t xml:space="preserve"> (</w:t>
      </w:r>
      <w:r w:rsidRPr="00F3234D">
        <w:rPr>
          <w:rFonts w:hAnsi="Times New Roman" w:ascii="Times New Roman"/>
          <w:sz w:val="24"/>
          <w:szCs w:val="24"/>
        </w:rPr>
        <w:t>diobni</w:t>
      </w:r>
      <w:r w:rsidRPr="00F3234D">
        <w:rPr>
          <w:rFonts w:hAnsi="Times New Roman" w:ascii="Times New Roman"/>
          <w:sz w:val="24"/>
        </w:rPr>
        <w:t xml:space="preserve">) </w:t>
      </w:r>
      <w:r w:rsidRPr="00F3234D">
        <w:rPr>
          <w:rFonts w:hAnsi="Times New Roman" w:ascii="Times New Roman"/>
          <w:sz w:val="24"/>
          <w:szCs w:val="24"/>
        </w:rPr>
        <w:t>popis</w:t>
      </w:r>
      <w:r w:rsidR="006F119C" w:rsidRPr="00F3234D">
        <w:rPr>
          <w:rFonts w:hAnsi="Times New Roman" w:ascii="Times New Roman"/>
          <w:sz w:val="24"/>
        </w:rPr>
        <w:t>.</w:t>
      </w:r>
    </w:p>
    <w:p w:rsidRDefault="004F66DB" w:rsidP="005F1ABE" w:rsidR="004F66DB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5F1ABE" w:rsidR="005F1ABE" w:rsidRPr="00486602">
      <w:pPr>
        <w:spacing w:lineRule="auto" w:line="360"/>
        <w:jc w:val="both"/>
        <w:rPr>
          <w:rFonts w:hAnsi="Times New Roman" w:ascii="Times New Roman"/>
          <w:b/>
          <w:sz w:val="24"/>
        </w:rPr>
      </w:pPr>
      <w:r w:rsidRPr="00486602">
        <w:rPr>
          <w:rFonts w:hAnsi="Times New Roman" w:ascii="Times New Roman"/>
          <w:b/>
          <w:sz w:val="24"/>
        </w:rPr>
        <w:t>I</w:t>
      </w:r>
      <w:r w:rsidRPr="00486602">
        <w:rPr>
          <w:rFonts w:hAnsi="Times New Roman" w:ascii="Times New Roman"/>
          <w:b/>
          <w:sz w:val="24"/>
          <w:szCs w:val="24"/>
        </w:rPr>
        <w:t>.</w:t>
      </w:r>
      <w:r w:rsidRPr="00486602">
        <w:rPr>
          <w:rFonts w:hAnsi="Times New Roman" w:ascii="Times New Roman"/>
          <w:b/>
          <w:sz w:val="24"/>
        </w:rPr>
        <w:t xml:space="preserve"> RAČUN PRIHODA I RASHODA </w:t>
      </w:r>
    </w:p>
    <w:p w:rsidRDefault="005F1ABE" w:rsidP="003E71D3" w:rsidR="00B248D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Ra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un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prihoda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rashoda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treba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izraditi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na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temelju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teku</w:t>
      </w:r>
      <w:r w:rsidRPr="00655B39">
        <w:rPr>
          <w:rFonts w:hAnsi="Times New Roman" w:ascii="Times New Roman"/>
          <w:sz w:val="24"/>
        </w:rPr>
        <w:t>ć</w:t>
      </w:r>
      <w:r w:rsidRPr="00BC2DB2">
        <w:rPr>
          <w:rFonts w:hAnsi="Times New Roman" w:ascii="Times New Roman"/>
          <w:sz w:val="24"/>
          <w:szCs w:val="24"/>
          <w:lang w:val="pl-PL"/>
        </w:rPr>
        <w:t>eg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knjigovodstva</w:t>
      </w:r>
      <w:r>
        <w:rPr>
          <w:rFonts w:hAnsi="Times New Roman" w:ascii="Times New Roman"/>
          <w:sz w:val="24"/>
          <w:szCs w:val="24"/>
          <w:lang w:val="pl-PL"/>
        </w:rPr>
        <w:t>, pri čemu t</w:t>
      </w:r>
      <w:r w:rsidRPr="00BC2DB2">
        <w:rPr>
          <w:rFonts w:hAnsi="Times New Roman" w:ascii="Times New Roman"/>
          <w:sz w:val="24"/>
          <w:szCs w:val="24"/>
          <w:lang w:val="pl-PL"/>
        </w:rPr>
        <w:t>reba</w:t>
      </w:r>
      <w:r w:rsidRPr="00BC2DB2">
        <w:rPr>
          <w:rFonts w:hAnsi="Times New Roman" w:ascii="Times New Roman"/>
          <w:sz w:val="24"/>
          <w:szCs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obuhva</w:t>
      </w:r>
      <w:r>
        <w:rPr>
          <w:rFonts w:hAnsi="Times New Roman" w:ascii="Times New Roman"/>
          <w:sz w:val="24"/>
          <w:szCs w:val="24"/>
          <w:lang w:val="pl-PL"/>
        </w:rPr>
        <w:t>titi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sve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financijske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promjene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formi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prihoda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rashoda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tijekom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ste</w:t>
      </w:r>
      <w:r w:rsidRPr="00BC2DB2">
        <w:rPr>
          <w:rFonts w:hAnsi="Times New Roman" w:ascii="Times New Roman"/>
          <w:sz w:val="24"/>
          <w:szCs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postupka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prema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kronolo</w:t>
      </w:r>
      <w:r w:rsidRPr="00655B39">
        <w:rPr>
          <w:rFonts w:hAnsi="Times New Roman" w:ascii="Times New Roman"/>
          <w:sz w:val="24"/>
        </w:rPr>
        <w:t>š</w:t>
      </w:r>
      <w:r w:rsidRPr="00BC2DB2">
        <w:rPr>
          <w:rFonts w:hAnsi="Times New Roman" w:ascii="Times New Roman"/>
          <w:sz w:val="24"/>
          <w:szCs w:val="24"/>
          <w:lang w:val="pl-PL"/>
        </w:rPr>
        <w:t>kom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redu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razvrsta</w:t>
      </w:r>
      <w:r>
        <w:rPr>
          <w:rFonts w:hAnsi="Times New Roman" w:ascii="Times New Roman"/>
          <w:sz w:val="24"/>
          <w:szCs w:val="24"/>
          <w:lang w:val="pl-PL"/>
        </w:rPr>
        <w:t>ti ih</w:t>
      </w:r>
      <w:r w:rsidRPr="001B62A7"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</w:t>
      </w:r>
      <w:r w:rsidRPr="00BC2DB2">
        <w:rPr>
          <w:rFonts w:hAnsi="Times New Roman" w:ascii="Times New Roman"/>
          <w:sz w:val="24"/>
          <w:szCs w:val="24"/>
          <w:lang w:val="pl-PL"/>
        </w:rPr>
        <w:t>rema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stvarnim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kriterijima</w:t>
      </w:r>
      <w:r w:rsidRPr="00655B39">
        <w:rPr>
          <w:rFonts w:hAnsi="Times New Roman" w:ascii="Times New Roman"/>
          <w:sz w:val="24"/>
        </w:rPr>
        <w:t xml:space="preserve"> (</w:t>
      </w:r>
      <w:r w:rsidRPr="00BC2DB2">
        <w:rPr>
          <w:rFonts w:hAnsi="Times New Roman" w:ascii="Times New Roman"/>
          <w:sz w:val="24"/>
          <w:szCs w:val="24"/>
          <w:lang w:val="pl-PL"/>
        </w:rPr>
        <w:t>vrstama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prihoda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rashoda</w:t>
      </w:r>
      <w:r w:rsidRPr="00655B39">
        <w:rPr>
          <w:rFonts w:hAnsi="Times New Roman" w:ascii="Times New Roman"/>
          <w:sz w:val="24"/>
        </w:rPr>
        <w:t xml:space="preserve">). </w:t>
      </w:r>
      <w:r w:rsidRPr="00BC2DB2">
        <w:rPr>
          <w:rFonts w:hAnsi="Times New Roman" w:ascii="Times New Roman"/>
          <w:sz w:val="24"/>
          <w:szCs w:val="24"/>
          <w:lang w:val="pl-PL"/>
        </w:rPr>
        <w:t>Treba</w:t>
      </w:r>
      <w:r w:rsidRPr="00BC2DB2">
        <w:rPr>
          <w:rFonts w:hAnsi="Times New Roman" w:ascii="Times New Roman"/>
          <w:sz w:val="24"/>
          <w:szCs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prilo</w:t>
      </w:r>
      <w:r>
        <w:rPr>
          <w:rFonts w:hAnsi="Times New Roman" w:ascii="Times New Roman"/>
          <w:sz w:val="24"/>
          <w:szCs w:val="24"/>
          <w:lang w:val="pl-PL"/>
        </w:rPr>
        <w:t>žiti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sve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potrebne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potvrde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dokaz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Pr="00BC2DB2">
        <w:rPr>
          <w:rFonts w:hAnsi="Times New Roman" w:ascii="Times New Roman"/>
          <w:sz w:val="24"/>
          <w:szCs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bankovn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Pr="00BC2DB2">
        <w:rPr>
          <w:rFonts w:hAnsi="Times New Roman" w:ascii="Times New Roman"/>
          <w:sz w:val="24"/>
          <w:szCs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izva</w:t>
      </w:r>
      <w:r>
        <w:rPr>
          <w:rFonts w:hAnsi="Times New Roman" w:ascii="Times New Roman"/>
          <w:sz w:val="24"/>
          <w:szCs w:val="24"/>
          <w:lang w:val="pl-PL"/>
        </w:rPr>
        <w:t>tke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kako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bi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osigurala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mogu</w:t>
      </w:r>
      <w:r w:rsidRPr="00655B39">
        <w:rPr>
          <w:rFonts w:hAnsi="Times New Roman" w:ascii="Times New Roman"/>
          <w:sz w:val="24"/>
        </w:rPr>
        <w:t>ć</w:t>
      </w:r>
      <w:r w:rsidRPr="00BC2DB2">
        <w:rPr>
          <w:rFonts w:hAnsi="Times New Roman" w:ascii="Times New Roman"/>
          <w:sz w:val="24"/>
          <w:szCs w:val="24"/>
          <w:lang w:val="pl-PL"/>
        </w:rPr>
        <w:t>nost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ispitivanja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navedenih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podataka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urednog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vo</w:t>
      </w:r>
      <w:r w:rsidRPr="00655B39">
        <w:rPr>
          <w:rFonts w:hAnsi="Times New Roman" w:ascii="Times New Roman"/>
          <w:sz w:val="24"/>
        </w:rPr>
        <w:t>đ</w:t>
      </w:r>
      <w:r w:rsidRPr="00BC2DB2">
        <w:rPr>
          <w:rFonts w:hAnsi="Times New Roman" w:ascii="Times New Roman"/>
          <w:sz w:val="24"/>
          <w:szCs w:val="24"/>
          <w:lang w:val="pl-PL"/>
        </w:rPr>
        <w:t>enja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financija</w:t>
      </w:r>
      <w:r w:rsidR="006F119C">
        <w:rPr>
          <w:rFonts w:hAnsi="Times New Roman" w:ascii="Times New Roman"/>
          <w:sz w:val="24"/>
          <w:szCs w:val="24"/>
          <w:lang w:val="pl-PL"/>
        </w:rPr>
        <w:t>.</w:t>
      </w:r>
    </w:p>
    <w:p w:rsidRDefault="00785791" w:rsidP="003E71D3" w:rsidR="00785791" w:rsidRPr="006F119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6662"/>
        <w:gridCol w:w="1701"/>
      </w:tblGrid>
      <w:tr w:rsidTr="00840617" w:rsidR="00C85771" w:rsidRPr="00C85771">
        <w:trPr>
          <w:trHeight w:val="3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771" w:rsidP="00785791" w:rsidR="00C85771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Rbr</w:t>
            </w:r>
          </w:p>
        </w:tc>
        <w:tc>
          <w:tcPr>
            <w:tcW w:type="dxa" w:w="66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771" w:rsidP="00785791" w:rsidR="00C85771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Stavke prihoda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771" w:rsidP="00785791" w:rsidR="00C85771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Uplaćeno</w:t>
            </w:r>
          </w:p>
        </w:tc>
      </w:tr>
      <w:tr w:rsidTr="00840617" w:rsidR="00C85771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771" w:rsidP="00785791" w:rsidR="00C85771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Prema sporazumu</w:t>
            </w:r>
            <w:r w:rsidR="006F119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 sudskoj nagodbi</w:t>
            </w: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(djelomično).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5CA3" w:rsidP="00785791" w:rsidR="00C85771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C85771"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8.315,00 kn</w:t>
            </w:r>
          </w:p>
        </w:tc>
      </w:tr>
      <w:tr w:rsidTr="00840617" w:rsidR="00C85771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771" w:rsidP="00785791" w:rsidR="00C85771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Pasivna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61,45 kn</w:t>
            </w:r>
          </w:p>
        </w:tc>
      </w:tr>
      <w:tr w:rsidTr="00840617" w:rsidR="00C85771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771" w:rsidP="00785791" w:rsidR="00C85771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Urod jabuka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18.368,75 kn</w:t>
            </w:r>
          </w:p>
        </w:tc>
      </w:tr>
      <w:tr w:rsidTr="00840617" w:rsidR="00C85771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771" w:rsidP="00785791" w:rsidR="00C85771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Unovčena pokretnina (Transportni kombi, otpad)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1.000,00 kn</w:t>
            </w:r>
          </w:p>
        </w:tc>
      </w:tr>
      <w:tr w:rsidTr="00840617" w:rsidR="00C85771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771" w:rsidP="00785791" w:rsidR="00C85771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Unovčene nekretnine (pismene ponude), Agro EL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83.350,00 kn</w:t>
            </w:r>
          </w:p>
        </w:tc>
      </w:tr>
      <w:tr w:rsidTr="00840617" w:rsidR="00C85771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771" w:rsidP="00785791" w:rsidR="00C85771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Unovčene nekretnine (pismene ponude), Super Zeleno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29.900,00 kn</w:t>
            </w:r>
          </w:p>
        </w:tc>
      </w:tr>
      <w:tr w:rsidTr="00840617" w:rsidR="00C85771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F119C" w:rsidP="00785791" w:rsidR="00C85771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Unovčena pokretnina (Traktor, priključna oprema)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15.323,33 kn</w:t>
            </w:r>
          </w:p>
        </w:tc>
      </w:tr>
      <w:tr w:rsidTr="00840617" w:rsidR="00C85771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F119C" w:rsidP="00785791" w:rsidR="00C85771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Uplaćena jamčevina Fitopromet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5.073,51 kn</w:t>
            </w:r>
          </w:p>
        </w:tc>
      </w:tr>
      <w:tr w:rsidTr="00840617" w:rsidR="00C85771" w:rsidRPr="00C85771">
        <w:trPr>
          <w:trHeight w:val="3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F119C" w:rsidP="00785791" w:rsidR="00C85771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6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Uplaćena jamčevina za</w:t>
            </w:r>
            <w:r w:rsidR="004F66D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pokretnine (Traktor, priklj.</w:t>
            </w: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oprema)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7.825,00 kn</w:t>
            </w:r>
          </w:p>
        </w:tc>
      </w:tr>
      <w:tr w:rsidTr="00840617" w:rsidR="00C85771" w:rsidRPr="00C85771">
        <w:trPr>
          <w:trHeight w:val="3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6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uplaćeno: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85771" w:rsidP="00785791" w:rsidR="00C85771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179.217,04 kn</w:t>
            </w:r>
          </w:p>
        </w:tc>
      </w:tr>
    </w:tbl>
    <w:p w:rsidRDefault="00B248D4" w:rsidP="00785791" w:rsidR="00B248D4">
      <w:pPr>
        <w:spacing w:after="120"/>
        <w:ind w:left="33"/>
        <w:jc w:val="both"/>
        <w:rPr>
          <w:rFonts w:hAnsi="Times New Roman" w:ascii="Times New Roman"/>
          <w:sz w:val="24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6662"/>
        <w:gridCol w:w="1701"/>
      </w:tblGrid>
      <w:tr w:rsidTr="00840617" w:rsidR="00B248D4" w:rsidRPr="00C85771">
        <w:trPr>
          <w:trHeight w:val="3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0617" w:rsidP="00785791" w:rsidR="00B248D4" w:rsidRPr="00C85771">
            <w:pPr>
              <w:spacing w:after="0"/>
              <w:ind w:left="33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Rbr</w:t>
            </w:r>
          </w:p>
        </w:tc>
        <w:tc>
          <w:tcPr>
            <w:tcW w:type="dxa" w:w="66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48D4" w:rsidP="00785791" w:rsidR="00B248D4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Stavke rashoda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48D4" w:rsidP="00785791" w:rsidR="00B248D4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Isplaćeno</w:t>
            </w:r>
          </w:p>
        </w:tc>
      </w:tr>
      <w:tr w:rsidTr="00840617" w:rsidR="00B248D4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48D4" w:rsidP="00785791" w:rsidR="00B248D4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Javna objava GFI za 2015, 2016. g.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460,00 kn</w:t>
            </w:r>
          </w:p>
        </w:tc>
      </w:tr>
      <w:tr w:rsidTr="00840617" w:rsidR="00B248D4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48D4" w:rsidP="00785791" w:rsidR="00B248D4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Knjigovodstvene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7.500,00 kn</w:t>
            </w:r>
          </w:p>
        </w:tc>
      </w:tr>
      <w:tr w:rsidTr="00840617" w:rsidR="00B248D4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48D4" w:rsidP="00785791" w:rsidR="00B248D4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plaćeni osobnim sredstvima stečajnog upravitelja.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10.801,29 kn</w:t>
            </w:r>
          </w:p>
        </w:tc>
      </w:tr>
      <w:tr w:rsidTr="00840617" w:rsidR="00B248D4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48D4" w:rsidP="00785791" w:rsidR="00B248D4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berbe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utovara.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10.7</w:t>
            </w:r>
            <w:r w:rsidRPr="00C8577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12,50 kn</w:t>
            </w:r>
          </w:p>
        </w:tc>
      </w:tr>
      <w:tr w:rsidTr="00C84D65" w:rsidR="00B248D4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48D4" w:rsidP="00785791" w:rsidR="00B248D4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 Čakovec, ZK odjel, identifikacija čestica.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690,00 kn</w:t>
            </w:r>
          </w:p>
        </w:tc>
      </w:tr>
      <w:tr w:rsidTr="00C84D65" w:rsidR="00B248D4" w:rsidRPr="00C85771">
        <w:trPr>
          <w:trHeight w:val="3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48D4" w:rsidP="00785791" w:rsidR="00B248D4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66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Procjena pokretnina, sudski vještak.</w:t>
            </w:r>
            <w:bookmarkStart w:name="_GoBack" w:id="0"/>
            <w:bookmarkEnd w:id="0"/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500,00 kn</w:t>
            </w:r>
          </w:p>
        </w:tc>
      </w:tr>
      <w:tr w:rsidTr="00C84D65" w:rsidR="00B248D4" w:rsidRPr="00C85771">
        <w:trPr>
          <w:trHeight w:val="3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48D4" w:rsidP="00785791" w:rsidR="00B248D4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7</w:t>
            </w:r>
          </w:p>
        </w:tc>
        <w:tc>
          <w:tcPr>
            <w:tcW w:type="dxa" w:w="6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</w:t>
            </w: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udske pristojbe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4.544,00 kn</w:t>
            </w:r>
          </w:p>
        </w:tc>
      </w:tr>
      <w:tr w:rsidTr="00C84D65" w:rsidR="00B248D4" w:rsidRPr="00C85771">
        <w:trPr>
          <w:trHeight w:val="3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48D4" w:rsidP="00785791" w:rsidR="00B248D4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66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Odvjetničke usluge prema specifikaciji.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28.767,00 kn</w:t>
            </w:r>
          </w:p>
        </w:tc>
      </w:tr>
      <w:tr w:rsidTr="00840617" w:rsidR="00B248D4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48D4" w:rsidP="00785791" w:rsidR="00B248D4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Povrat jamčevine.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12.898,51 kn</w:t>
            </w:r>
          </w:p>
        </w:tc>
      </w:tr>
      <w:tr w:rsidTr="00840617" w:rsidR="00B248D4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48D4" w:rsidP="00785791" w:rsidR="00B248D4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Naknada za vođenje računa, transakcije.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877,70 kn</w:t>
            </w:r>
          </w:p>
        </w:tc>
      </w:tr>
      <w:tr w:rsidTr="00840617" w:rsidR="00B248D4" w:rsidRPr="00C85771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i</w:t>
            </w:r>
            <w:r w:rsidR="0084061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</w:t>
            </w:r>
            <w:r w:rsidRPr="00C8577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plaćeno: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48D4" w:rsidP="00785791" w:rsidR="00B248D4" w:rsidRPr="00C85771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577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77.751,00 kn</w:t>
            </w:r>
          </w:p>
        </w:tc>
      </w:tr>
    </w:tbl>
    <w:p w:rsidRDefault="00B248D4" w:rsidP="00785791" w:rsidR="00B248D4">
      <w:pPr>
        <w:spacing w:after="120"/>
        <w:ind w:left="33"/>
        <w:jc w:val="both"/>
        <w:rPr>
          <w:rFonts w:hAnsi="Times New Roman" w:ascii="Times New Roman"/>
          <w:sz w:val="24"/>
        </w:rPr>
      </w:pPr>
    </w:p>
    <w:p w:rsidRDefault="00C85771" w:rsidP="00785791" w:rsidR="00400D5A" w:rsidRPr="00400D5A">
      <w:pPr>
        <w:spacing w:after="120"/>
        <w:ind w:left="33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C85771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PRILOG: Kronološki ispis prometa po računu od otvaranja 22.09.2014-09.12.2017. g.</w:t>
      </w: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6662"/>
        <w:gridCol w:w="1701"/>
      </w:tblGrid>
      <w:tr w:rsidTr="00840617" w:rsidR="00400D5A" w:rsidRPr="00C85771">
        <w:trPr>
          <w:trHeight w:val="315"/>
        </w:trPr>
        <w:tc>
          <w:tcPr>
            <w:tcW w:type="dxa" w:w="709"/>
            <w:shd w:fill="auto" w:color="auto" w:val="clear"/>
            <w:noWrap/>
            <w:vAlign w:val="center"/>
          </w:tcPr>
          <w:p w:rsidRDefault="00400D5A" w:rsidP="00785791" w:rsidR="00400D5A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6662"/>
            <w:shd w:fill="auto" w:color="auto" w:val="clear"/>
            <w:noWrap/>
            <w:vAlign w:val="bottom"/>
          </w:tcPr>
          <w:p w:rsidRDefault="00400D5A" w:rsidP="00785791" w:rsidR="00400D5A" w:rsidRPr="00C85771">
            <w:pPr>
              <w:spacing w:after="0"/>
              <w:ind w:left="33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573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Stanje sredstava na računu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01"/>
            <w:shd w:fill="auto" w:color="auto" w:val="clear"/>
            <w:noWrap/>
            <w:vAlign w:val="bottom"/>
          </w:tcPr>
          <w:p w:rsidRDefault="00400D5A" w:rsidP="00785791" w:rsidR="00400D5A" w:rsidRPr="0061120E">
            <w:pPr>
              <w:spacing w:after="0"/>
              <w:ind w:left="33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1120E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101.466,04 kn</w:t>
            </w:r>
          </w:p>
        </w:tc>
      </w:tr>
    </w:tbl>
    <w:p w:rsidRDefault="00B64CDA" w:rsidP="00B64CDA" w:rsidR="00B64CD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486602">
      <w:pPr>
        <w:spacing w:after="120"/>
        <w:jc w:val="both"/>
        <w:rPr>
          <w:rFonts w:hAnsi="Times New Roman" w:ascii="Times New Roman"/>
          <w:b/>
          <w:sz w:val="24"/>
        </w:rPr>
      </w:pPr>
      <w:r w:rsidRPr="00486602">
        <w:rPr>
          <w:rFonts w:hAnsi="Times New Roman" w:ascii="Times New Roman"/>
          <w:b/>
          <w:sz w:val="24"/>
        </w:rPr>
        <w:t>II. ZAVRŠNA BILANCA (Fakultativno)</w:t>
      </w:r>
    </w:p>
    <w:p w:rsidRDefault="005F1ABE" w:rsidP="005F1ABE" w:rsidR="005F1ABE" w:rsidRPr="0041172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411720">
        <w:rPr>
          <w:rFonts w:hAnsi="Times New Roman" w:ascii="Times New Roman"/>
          <w:sz w:val="24"/>
        </w:rPr>
        <w:t xml:space="preserve">Bilanca </w:t>
      </w:r>
      <w:r w:rsidRPr="00411720">
        <w:rPr>
          <w:rFonts w:hAnsi="Times New Roman" w:ascii="Times New Roman"/>
          <w:sz w:val="24"/>
          <w:szCs w:val="24"/>
        </w:rPr>
        <w:t>treba</w:t>
      </w:r>
      <w:r w:rsidRPr="00411720">
        <w:rPr>
          <w:rFonts w:hAnsi="Times New Roman" w:ascii="Times New Roman"/>
          <w:sz w:val="24"/>
        </w:rPr>
        <w:t xml:space="preserve"> biti </w:t>
      </w:r>
      <w:r w:rsidRPr="00411720">
        <w:rPr>
          <w:rFonts w:hAnsi="Times New Roman" w:ascii="Times New Roman"/>
          <w:sz w:val="24"/>
          <w:szCs w:val="24"/>
          <w:lang w:val="pl-PL"/>
        </w:rPr>
        <w:t>izra</w:t>
      </w:r>
      <w:r w:rsidRPr="00411720">
        <w:rPr>
          <w:rFonts w:hAnsi="Times New Roman" w:ascii="Times New Roman"/>
          <w:sz w:val="24"/>
        </w:rPr>
        <w:t>đ</w:t>
      </w:r>
      <w:r w:rsidRPr="00411720">
        <w:rPr>
          <w:rFonts w:hAnsi="Times New Roman" w:ascii="Times New Roman"/>
          <w:sz w:val="24"/>
          <w:szCs w:val="24"/>
          <w:lang w:val="pl-PL"/>
        </w:rPr>
        <w:t>ena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usporedbi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pregledom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imovine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imovine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obveza</w:t>
      </w:r>
      <w:r w:rsidRPr="00411720">
        <w:rPr>
          <w:rFonts w:hAnsi="Times New Roman" w:ascii="Times New Roman"/>
          <w:sz w:val="24"/>
        </w:rPr>
        <w:t xml:space="preserve"> (</w:t>
      </w:r>
      <w:r w:rsidRPr="00411720">
        <w:rPr>
          <w:rFonts w:hAnsi="Times New Roman" w:ascii="Times New Roman"/>
          <w:sz w:val="24"/>
          <w:szCs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lanak</w:t>
      </w:r>
      <w:r w:rsidRPr="00411720">
        <w:rPr>
          <w:rFonts w:hAnsi="Times New Roman" w:ascii="Times New Roman"/>
          <w:sz w:val="24"/>
        </w:rPr>
        <w:t xml:space="preserve"> 223. </w:t>
      </w:r>
      <w:r w:rsidRPr="00411720">
        <w:rPr>
          <w:rFonts w:hAnsi="Times New Roman" w:ascii="Times New Roman"/>
          <w:sz w:val="24"/>
          <w:szCs w:val="24"/>
          <w:lang w:val="pl-PL"/>
        </w:rPr>
        <w:t>Stečajnog zakona</w:t>
      </w:r>
      <w:r w:rsidRPr="00411720">
        <w:rPr>
          <w:rFonts w:hAnsi="Times New Roman" w:ascii="Times New Roman"/>
          <w:sz w:val="24"/>
        </w:rPr>
        <w:t xml:space="preserve">) </w:t>
      </w:r>
      <w:r w:rsidRPr="00411720">
        <w:rPr>
          <w:rFonts w:hAnsi="Times New Roman" w:ascii="Times New Roman"/>
          <w:sz w:val="24"/>
          <w:szCs w:val="24"/>
          <w:lang w:val="pl-PL"/>
        </w:rPr>
        <w:t>te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predstavlja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ra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unski</w:t>
      </w:r>
      <w:r w:rsidRPr="00411720">
        <w:rPr>
          <w:rFonts w:hAnsi="Times New Roman" w:ascii="Times New Roman"/>
          <w:sz w:val="24"/>
        </w:rPr>
        <w:t xml:space="preserve">, </w:t>
      </w:r>
      <w:r w:rsidRPr="00411720">
        <w:rPr>
          <w:rFonts w:hAnsi="Times New Roman" w:ascii="Times New Roman"/>
          <w:sz w:val="24"/>
          <w:szCs w:val="24"/>
          <w:lang w:val="pl-PL"/>
        </w:rPr>
        <w:t>broj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ani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rezultat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cjelokupne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aktivnosti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ste</w:t>
      </w:r>
      <w:r w:rsidRPr="00411720">
        <w:rPr>
          <w:rFonts w:hAnsi="Times New Roman" w:ascii="Times New Roman"/>
          <w:sz w:val="24"/>
          <w:szCs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ajnoga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upravitelja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upravljanju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unov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enju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predmeta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ste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ajne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mase,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odnosno,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slu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aju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nastavka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poslovanja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treba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sadr</w:t>
      </w:r>
      <w:r w:rsidRPr="00411720">
        <w:rPr>
          <w:rFonts w:hAnsi="Times New Roman" w:ascii="Times New Roman"/>
          <w:sz w:val="24"/>
        </w:rPr>
        <w:t>ž</w:t>
      </w:r>
      <w:r w:rsidRPr="00411720">
        <w:rPr>
          <w:rFonts w:hAnsi="Times New Roman" w:ascii="Times New Roman"/>
          <w:sz w:val="24"/>
          <w:szCs w:val="24"/>
          <w:lang w:val="pl-PL"/>
        </w:rPr>
        <w:t>avati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prikaz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postoje</w:t>
      </w:r>
      <w:r w:rsidRPr="00411720">
        <w:rPr>
          <w:rFonts w:hAnsi="Times New Roman" w:ascii="Times New Roman"/>
          <w:sz w:val="24"/>
        </w:rPr>
        <w:t>ć</w:t>
      </w:r>
      <w:r w:rsidRPr="00411720">
        <w:rPr>
          <w:rFonts w:hAnsi="Times New Roman" w:ascii="Times New Roman"/>
          <w:sz w:val="24"/>
          <w:szCs w:val="24"/>
          <w:lang w:val="pl-PL"/>
        </w:rPr>
        <w:t>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imovine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trenutku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polaganja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zavr</w:t>
      </w:r>
      <w:r w:rsidRPr="00411720">
        <w:rPr>
          <w:rFonts w:hAnsi="Times New Roman" w:ascii="Times New Roman"/>
          <w:sz w:val="24"/>
        </w:rPr>
        <w:t>š</w:t>
      </w:r>
      <w:r w:rsidRPr="00411720">
        <w:rPr>
          <w:rFonts w:hAnsi="Times New Roman" w:ascii="Times New Roman"/>
          <w:sz w:val="24"/>
          <w:szCs w:val="24"/>
          <w:lang w:val="pl-PL"/>
        </w:rPr>
        <w:t>nog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ra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una</w:t>
      </w:r>
      <w:r w:rsidRPr="00411720">
        <w:rPr>
          <w:rFonts w:hAnsi="Times New Roman" w:ascii="Times New Roman"/>
          <w:sz w:val="24"/>
        </w:rPr>
        <w:t xml:space="preserve">. Treba biti vidljivo </w:t>
      </w:r>
      <w:r w:rsidRPr="00411720">
        <w:rPr>
          <w:rFonts w:hAnsi="Times New Roman" w:ascii="Times New Roman"/>
          <w:sz w:val="24"/>
          <w:szCs w:val="24"/>
          <w:lang w:val="pl-PL"/>
        </w:rPr>
        <w:t>kakvo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je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stanje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mase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zate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eno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na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etku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ste</w:t>
      </w:r>
      <w:r w:rsidRPr="00411720">
        <w:rPr>
          <w:rFonts w:hAnsi="Times New Roman" w:ascii="Times New Roman"/>
          <w:sz w:val="24"/>
          <w:szCs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ajnoga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postupka</w:t>
      </w:r>
      <w:r w:rsidRPr="00411720">
        <w:rPr>
          <w:rFonts w:hAnsi="Times New Roman" w:ascii="Times New Roman"/>
          <w:sz w:val="24"/>
        </w:rPr>
        <w:t xml:space="preserve">, </w:t>
      </w:r>
      <w:r w:rsidRPr="00411720">
        <w:rPr>
          <w:rFonts w:hAnsi="Times New Roman" w:ascii="Times New Roman"/>
          <w:sz w:val="24"/>
          <w:szCs w:val="24"/>
          <w:lang w:val="pl-PL"/>
        </w:rPr>
        <w:t>kako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je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ono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procijenjeno</w:t>
      </w:r>
      <w:r w:rsidRPr="00411720">
        <w:rPr>
          <w:rFonts w:hAnsi="Times New Roman" w:ascii="Times New Roman"/>
          <w:sz w:val="24"/>
        </w:rPr>
        <w:t xml:space="preserve">, </w:t>
      </w:r>
      <w:r w:rsidRPr="00411720">
        <w:rPr>
          <w:rFonts w:hAnsi="Times New Roman" w:ascii="Times New Roman"/>
          <w:sz w:val="24"/>
          <w:szCs w:val="24"/>
          <w:lang w:val="pl-PL"/>
        </w:rPr>
        <w:t>koja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izlu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na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razlu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na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prava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istaknuta</w:t>
      </w:r>
      <w:r w:rsidRPr="00411720">
        <w:rPr>
          <w:rFonts w:hAnsi="Times New Roman" w:ascii="Times New Roman"/>
          <w:sz w:val="24"/>
        </w:rPr>
        <w:t xml:space="preserve">, </w:t>
      </w:r>
      <w:r w:rsidRPr="00411720">
        <w:rPr>
          <w:rFonts w:hAnsi="Times New Roman" w:ascii="Times New Roman"/>
          <w:sz w:val="24"/>
          <w:szCs w:val="24"/>
          <w:lang w:val="pl-PL"/>
        </w:rPr>
        <w:t>te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koji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predmeti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na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kraju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ste</w:t>
      </w:r>
      <w:r w:rsidRPr="00411720">
        <w:rPr>
          <w:rFonts w:hAnsi="Times New Roman" w:ascii="Times New Roman"/>
          <w:sz w:val="24"/>
          <w:szCs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ajnoga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postupka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unov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eni</w:t>
      </w:r>
      <w:r w:rsidRPr="00411720">
        <w:rPr>
          <w:rFonts w:hAnsi="Times New Roman" w:ascii="Times New Roman"/>
          <w:sz w:val="24"/>
        </w:rPr>
        <w:t xml:space="preserve">, </w:t>
      </w:r>
      <w:r w:rsidRPr="00411720">
        <w:rPr>
          <w:rFonts w:hAnsi="Times New Roman" w:ascii="Times New Roman"/>
          <w:sz w:val="24"/>
          <w:szCs w:val="24"/>
          <w:lang w:val="pl-PL"/>
        </w:rPr>
        <w:t>koja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izlu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na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razlu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na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prava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realizirana</w:t>
      </w:r>
      <w:r w:rsidRPr="00411720">
        <w:rPr>
          <w:rFonts w:hAnsi="Times New Roman" w:ascii="Times New Roman"/>
          <w:sz w:val="24"/>
        </w:rPr>
        <w:t xml:space="preserve">, </w:t>
      </w:r>
      <w:r w:rsidRPr="00411720">
        <w:rPr>
          <w:rFonts w:hAnsi="Times New Roman" w:ascii="Times New Roman"/>
          <w:sz w:val="24"/>
          <w:szCs w:val="24"/>
          <w:lang w:val="pl-PL"/>
        </w:rPr>
        <w:t>s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kakvim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uspjehom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je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ste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ajni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upravitelj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rije</w:t>
      </w:r>
      <w:r w:rsidRPr="00411720">
        <w:rPr>
          <w:rFonts w:hAnsi="Times New Roman" w:ascii="Times New Roman"/>
          <w:sz w:val="24"/>
        </w:rPr>
        <w:t>š</w:t>
      </w:r>
      <w:r w:rsidRPr="00411720">
        <w:rPr>
          <w:rFonts w:hAnsi="Times New Roman" w:ascii="Times New Roman"/>
          <w:sz w:val="24"/>
          <w:szCs w:val="24"/>
          <w:lang w:val="pl-PL"/>
        </w:rPr>
        <w:t>io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pravne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poslove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koje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nije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potpunosti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ispunila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nijedna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ugovorna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strana</w:t>
      </w:r>
      <w:r w:rsidRPr="00411720">
        <w:rPr>
          <w:rFonts w:hAnsi="Times New Roman" w:ascii="Times New Roman"/>
          <w:sz w:val="24"/>
        </w:rPr>
        <w:t xml:space="preserve">, </w:t>
      </w:r>
      <w:r w:rsidRPr="00411720">
        <w:rPr>
          <w:rFonts w:hAnsi="Times New Roman" w:ascii="Times New Roman"/>
          <w:sz w:val="24"/>
          <w:szCs w:val="24"/>
          <w:lang w:val="pl-PL"/>
        </w:rPr>
        <w:t>kako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je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vodio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sudske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postupke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</w:t>
      </w:r>
      <w:r w:rsidRPr="00411720">
        <w:rPr>
          <w:rFonts w:hAnsi="Times New Roman" w:ascii="Times New Roman"/>
          <w:sz w:val="24"/>
        </w:rPr>
        <w:t xml:space="preserve"> š</w:t>
      </w:r>
      <w:r w:rsidRPr="00411720">
        <w:rPr>
          <w:rFonts w:hAnsi="Times New Roman" w:ascii="Times New Roman"/>
          <w:sz w:val="24"/>
          <w:szCs w:val="24"/>
          <w:lang w:val="pl-PL"/>
        </w:rPr>
        <w:t>to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vratilo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masi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kroz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pobijanje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pravnih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radnji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ste</w:t>
      </w:r>
      <w:r w:rsidRPr="00411720">
        <w:rPr>
          <w:rFonts w:hAnsi="Times New Roman" w:ascii="Times New Roman"/>
          <w:sz w:val="24"/>
          <w:szCs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ajnoga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du</w:t>
      </w:r>
      <w:r w:rsidRPr="00411720">
        <w:rPr>
          <w:rFonts w:hAnsi="Times New Roman" w:ascii="Times New Roman"/>
          <w:sz w:val="24"/>
        </w:rPr>
        <w:t>ž</w:t>
      </w:r>
      <w:r w:rsidRPr="00411720">
        <w:rPr>
          <w:rFonts w:hAnsi="Times New Roman" w:ascii="Times New Roman"/>
          <w:sz w:val="24"/>
          <w:szCs w:val="24"/>
          <w:lang w:val="pl-PL"/>
        </w:rPr>
        <w:t>nika</w:t>
      </w:r>
      <w:r w:rsidRPr="00411720">
        <w:rPr>
          <w:rFonts w:hAnsi="Times New Roman" w:ascii="Times New Roman"/>
          <w:sz w:val="24"/>
        </w:rPr>
        <w:t xml:space="preserve">. </w:t>
      </w:r>
      <w:r w:rsidRPr="00411720">
        <w:rPr>
          <w:rFonts w:hAnsi="Times New Roman" w:ascii="Times New Roman"/>
          <w:sz w:val="24"/>
          <w:szCs w:val="24"/>
          <w:lang w:val="pl-PL"/>
        </w:rPr>
        <w:t>Osim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toga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tu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mora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dati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informacija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obvezama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ste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ajne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mase</w:t>
      </w:r>
      <w:r w:rsidRPr="00411720">
        <w:rPr>
          <w:rFonts w:hAnsi="Times New Roman" w:ascii="Times New Roman"/>
          <w:sz w:val="24"/>
        </w:rPr>
        <w:t xml:space="preserve">, </w:t>
      </w:r>
      <w:r w:rsidRPr="00411720">
        <w:rPr>
          <w:rFonts w:hAnsi="Times New Roman" w:ascii="Times New Roman"/>
          <w:sz w:val="24"/>
          <w:szCs w:val="24"/>
          <w:lang w:val="pl-PL"/>
        </w:rPr>
        <w:t>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eventualno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jo</w:t>
      </w:r>
      <w:r w:rsidRPr="00411720">
        <w:rPr>
          <w:rFonts w:hAnsi="Times New Roman" w:ascii="Times New Roman"/>
          <w:sz w:val="24"/>
        </w:rPr>
        <w:t xml:space="preserve">š </w:t>
      </w:r>
      <w:r w:rsidRPr="00411720">
        <w:rPr>
          <w:rFonts w:hAnsi="Times New Roman" w:ascii="Times New Roman"/>
          <w:sz w:val="24"/>
          <w:szCs w:val="24"/>
          <w:lang w:val="pl-PL"/>
        </w:rPr>
        <w:t>neunov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ivim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predmetima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ste</w:t>
      </w:r>
      <w:r w:rsidRPr="00411720">
        <w:rPr>
          <w:rFonts w:hAnsi="Times New Roman" w:ascii="Times New Roman"/>
          <w:sz w:val="24"/>
        </w:rPr>
        <w:t>č</w:t>
      </w:r>
      <w:r w:rsidRPr="00411720">
        <w:rPr>
          <w:rFonts w:hAnsi="Times New Roman" w:ascii="Times New Roman"/>
          <w:sz w:val="24"/>
          <w:szCs w:val="24"/>
          <w:lang w:val="pl-PL"/>
        </w:rPr>
        <w:t>ajne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mase</w:t>
      </w:r>
      <w:r w:rsidRPr="00411720">
        <w:rPr>
          <w:rFonts w:hAnsi="Times New Roman" w:ascii="Times New Roman"/>
          <w:sz w:val="24"/>
        </w:rPr>
        <w:t xml:space="preserve">, </w:t>
      </w:r>
      <w:r w:rsidRPr="00411720">
        <w:rPr>
          <w:rFonts w:hAnsi="Times New Roman" w:ascii="Times New Roman"/>
          <w:sz w:val="24"/>
          <w:szCs w:val="24"/>
          <w:lang w:val="pl-PL"/>
        </w:rPr>
        <w:t>dok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bi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rezultati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nastavka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poslovanja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poduze</w:t>
      </w:r>
      <w:r w:rsidRPr="00411720">
        <w:rPr>
          <w:rFonts w:hAnsi="Times New Roman" w:ascii="Times New Roman"/>
          <w:sz w:val="24"/>
        </w:rPr>
        <w:t>ć</w:t>
      </w:r>
      <w:r w:rsidRPr="00411720">
        <w:rPr>
          <w:rFonts w:hAnsi="Times New Roman" w:ascii="Times New Roman"/>
          <w:sz w:val="24"/>
          <w:szCs w:val="24"/>
          <w:lang w:val="pl-PL"/>
        </w:rPr>
        <w:t>a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morali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biti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posebno</w:t>
      </w:r>
      <w:r w:rsidRPr="00411720">
        <w:rPr>
          <w:rFonts w:hAnsi="Times New Roman" w:ascii="Times New Roman"/>
          <w:sz w:val="24"/>
        </w:rPr>
        <w:t xml:space="preserve"> </w:t>
      </w:r>
      <w:r w:rsidRPr="00411720">
        <w:rPr>
          <w:rFonts w:hAnsi="Times New Roman" w:ascii="Times New Roman"/>
          <w:sz w:val="24"/>
          <w:szCs w:val="24"/>
          <w:lang w:val="pl-PL"/>
        </w:rPr>
        <w:t>prikazani.</w:t>
      </w:r>
    </w:p>
    <w:p w:rsidRDefault="00695B20" w:rsidP="005F1ABE" w:rsidR="00695B20" w:rsidRPr="00655B39">
      <w:pPr>
        <w:spacing w:after="120"/>
        <w:jc w:val="both"/>
        <w:rPr>
          <w:rFonts w:hAnsi="Times New Roman" w:ascii="Times New Roman"/>
          <w:sz w:val="24"/>
        </w:rPr>
      </w:pPr>
    </w:p>
    <w:p w:rsidRDefault="00ED57D1" w:rsidP="00ED57D1" w:rsidR="00ED57D1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IMOVINA</w:t>
      </w:r>
    </w:p>
    <w:p w:rsidRDefault="00ED57D1" w:rsidP="00F41B70" w:rsidR="0068051B" w:rsidRPr="00F41B70">
      <w:pPr>
        <w:pStyle w:val="ListParagraph"/>
        <w:numPr>
          <w:ilvl w:val="0"/>
          <w:numId w:val="11"/>
        </w:numPr>
        <w:spacing w:after="120"/>
        <w:jc w:val="both"/>
        <w:rPr>
          <w:rFonts w:hAnsi="Times New Roman" w:ascii="Times New Roman"/>
          <w:sz w:val="24"/>
        </w:rPr>
      </w:pPr>
      <w:r w:rsidRPr="00F41B70">
        <w:rPr>
          <w:rFonts w:hAnsi="Times New Roman" w:ascii="Times New Roman"/>
          <w:sz w:val="24"/>
          <w:szCs w:val="24"/>
          <w:lang w:val="pl-PL"/>
        </w:rPr>
        <w:t>Procjenjeno stanje</w:t>
      </w:r>
      <w:r w:rsidRPr="00F41B70">
        <w:rPr>
          <w:rFonts w:hAnsi="Times New Roman" w:ascii="Times New Roman"/>
          <w:sz w:val="24"/>
          <w:lang w:val="pl-PL"/>
        </w:rPr>
        <w:t xml:space="preserve"> stečajne </w:t>
      </w:r>
      <w:r w:rsidRPr="00F41B70">
        <w:rPr>
          <w:rFonts w:hAnsi="Times New Roman" w:ascii="Times New Roman"/>
          <w:sz w:val="24"/>
          <w:szCs w:val="24"/>
          <w:lang w:val="pl-PL"/>
        </w:rPr>
        <w:t>mase</w:t>
      </w:r>
      <w:r w:rsidRPr="00F41B70">
        <w:rPr>
          <w:rFonts w:hAnsi="Times New Roman" w:ascii="Times New Roman"/>
          <w:sz w:val="24"/>
          <w:lang w:val="pl-PL"/>
        </w:rPr>
        <w:t xml:space="preserve"> </w:t>
      </w:r>
      <w:r w:rsidRPr="00F41B70">
        <w:rPr>
          <w:rFonts w:hAnsi="Times New Roman" w:ascii="Times New Roman"/>
          <w:sz w:val="24"/>
          <w:szCs w:val="24"/>
          <w:lang w:val="pl-PL"/>
        </w:rPr>
        <w:t>zate</w:t>
      </w:r>
      <w:r w:rsidRPr="00F41B70">
        <w:rPr>
          <w:rFonts w:hAnsi="Times New Roman" w:ascii="Times New Roman"/>
          <w:sz w:val="24"/>
        </w:rPr>
        <w:t>č</w:t>
      </w:r>
      <w:r w:rsidRPr="00F41B70">
        <w:rPr>
          <w:rFonts w:hAnsi="Times New Roman" w:ascii="Times New Roman"/>
          <w:sz w:val="24"/>
          <w:szCs w:val="24"/>
          <w:lang w:val="pl-PL"/>
        </w:rPr>
        <w:t>eno</w:t>
      </w:r>
      <w:r w:rsidRPr="00F41B70">
        <w:rPr>
          <w:rFonts w:hAnsi="Times New Roman" w:ascii="Times New Roman"/>
          <w:sz w:val="24"/>
          <w:lang w:val="pl-PL"/>
        </w:rPr>
        <w:t xml:space="preserve"> </w:t>
      </w:r>
      <w:r w:rsidRPr="00F41B70">
        <w:rPr>
          <w:rFonts w:hAnsi="Times New Roman" w:ascii="Times New Roman"/>
          <w:sz w:val="24"/>
          <w:szCs w:val="24"/>
          <w:lang w:val="pl-PL"/>
        </w:rPr>
        <w:t>na</w:t>
      </w:r>
      <w:r w:rsidRPr="00F41B70">
        <w:rPr>
          <w:rFonts w:hAnsi="Times New Roman" w:ascii="Times New Roman"/>
          <w:sz w:val="24"/>
          <w:lang w:val="pl-PL"/>
        </w:rPr>
        <w:t xml:space="preserve"> </w:t>
      </w:r>
      <w:r w:rsidRPr="00F41B70">
        <w:rPr>
          <w:rFonts w:hAnsi="Times New Roman" w:ascii="Times New Roman"/>
          <w:sz w:val="24"/>
          <w:szCs w:val="24"/>
          <w:lang w:val="pl-PL"/>
        </w:rPr>
        <w:t>po</w:t>
      </w:r>
      <w:r w:rsidRPr="00F41B70">
        <w:rPr>
          <w:rFonts w:hAnsi="Times New Roman" w:ascii="Times New Roman"/>
          <w:sz w:val="24"/>
        </w:rPr>
        <w:t>č</w:t>
      </w:r>
      <w:r w:rsidRPr="00F41B70">
        <w:rPr>
          <w:rFonts w:hAnsi="Times New Roman" w:ascii="Times New Roman"/>
          <w:sz w:val="24"/>
          <w:szCs w:val="24"/>
          <w:lang w:val="pl-PL"/>
        </w:rPr>
        <w:t>etku</w:t>
      </w:r>
      <w:r w:rsidRPr="00F41B70">
        <w:rPr>
          <w:rFonts w:hAnsi="Times New Roman" w:ascii="Times New Roman"/>
          <w:sz w:val="24"/>
          <w:lang w:val="pl-PL"/>
        </w:rPr>
        <w:t xml:space="preserve"> </w:t>
      </w:r>
      <w:r w:rsidRPr="00F41B70">
        <w:rPr>
          <w:rFonts w:hAnsi="Times New Roman" w:ascii="Times New Roman"/>
          <w:sz w:val="24"/>
          <w:szCs w:val="24"/>
          <w:lang w:val="pl-PL"/>
        </w:rPr>
        <w:t>ste</w:t>
      </w:r>
      <w:r w:rsidRPr="00F41B70">
        <w:rPr>
          <w:rFonts w:hAnsi="Times New Roman" w:ascii="Times New Roman"/>
          <w:sz w:val="24"/>
          <w:szCs w:val="24"/>
        </w:rPr>
        <w:t>č</w:t>
      </w:r>
      <w:r w:rsidRPr="00F41B70">
        <w:rPr>
          <w:rFonts w:hAnsi="Times New Roman" w:ascii="Times New Roman"/>
          <w:sz w:val="24"/>
          <w:szCs w:val="24"/>
          <w:lang w:val="pl-PL"/>
        </w:rPr>
        <w:t>ajnoga</w:t>
      </w:r>
      <w:r w:rsidRPr="00F41B70">
        <w:rPr>
          <w:rFonts w:hAnsi="Times New Roman" w:ascii="Times New Roman"/>
          <w:sz w:val="24"/>
          <w:lang w:val="pl-PL"/>
        </w:rPr>
        <w:t xml:space="preserve"> </w:t>
      </w:r>
      <w:r w:rsidRPr="00F41B70">
        <w:rPr>
          <w:rFonts w:hAnsi="Times New Roman" w:ascii="Times New Roman"/>
          <w:sz w:val="24"/>
          <w:szCs w:val="24"/>
          <w:lang w:val="pl-PL"/>
        </w:rPr>
        <w:t>postupka</w:t>
      </w:r>
      <w:r w:rsidRPr="00F41B70">
        <w:rPr>
          <w:rFonts w:hAnsi="Times New Roman" w:ascii="Times New Roman"/>
          <w:sz w:val="24"/>
        </w:rPr>
        <w:t>:</w: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4536"/>
        <w:gridCol w:w="1985"/>
        <w:gridCol w:w="1842"/>
      </w:tblGrid>
      <w:tr w:rsidTr="00840617" w:rsidR="00ED57D1" w:rsidRPr="005D590C">
        <w:trPr>
          <w:trHeight w:val="330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D57D1" w:rsidP="00955CA3" w:rsidR="00ED57D1" w:rsidRPr="005D590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Rbr</w:t>
            </w:r>
          </w:p>
        </w:tc>
        <w:tc>
          <w:tcPr>
            <w:tcW w:type="dxa" w:w="45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D57D1" w:rsidP="00955CA3" w:rsidR="00ED57D1" w:rsidRPr="005D590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Stavka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Knjigovodstvena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Procjenjena</w:t>
            </w:r>
          </w:p>
        </w:tc>
      </w:tr>
      <w:tr w:rsidTr="00840617" w:rsidR="00ED57D1" w:rsidRPr="005D590C">
        <w:trPr>
          <w:trHeight w:val="33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4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Poljoprivredno zemljište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518.800,00 kn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518.800,00 kn</w:t>
            </w:r>
          </w:p>
        </w:tc>
      </w:tr>
      <w:tr w:rsidTr="00840617" w:rsidR="00ED57D1" w:rsidRPr="005D590C">
        <w:trPr>
          <w:trHeight w:val="33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4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Ulaganje, v</w:t>
            </w: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oćke - nasad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189.070,92 kn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160.356,10 kn</w:t>
            </w:r>
          </w:p>
        </w:tc>
      </w:tr>
      <w:tr w:rsidTr="00840617" w:rsidR="00ED57D1" w:rsidRPr="005D590C">
        <w:trPr>
          <w:trHeight w:val="33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4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Građevinski stupovi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146.899,44 kn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122.416,20 kn</w:t>
            </w:r>
          </w:p>
        </w:tc>
      </w:tr>
      <w:tr w:rsidTr="00840617" w:rsidR="00ED57D1" w:rsidRPr="005D590C">
        <w:trPr>
          <w:trHeight w:val="33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4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Oprema za </w:t>
            </w: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ventil.,cijev.,kanal.,mjer.instr.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123.466,85 kn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105.288,73 kn</w:t>
            </w:r>
          </w:p>
        </w:tc>
      </w:tr>
      <w:tr w:rsidTr="00840617" w:rsidR="00ED57D1" w:rsidRPr="005D590C">
        <w:trPr>
          <w:trHeight w:val="33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4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Transportni </w:t>
            </w: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kombi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6.666,68 kn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 kn</w:t>
            </w:r>
          </w:p>
        </w:tc>
      </w:tr>
      <w:tr w:rsidTr="00840617" w:rsidR="00ED57D1" w:rsidRPr="005D590C">
        <w:trPr>
          <w:trHeight w:val="33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4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D57D1" w:rsidP="00955CA3" w:rsidR="00ED57D1" w:rsidRPr="005D590C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Ostal.viljuš.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12.487,00 kn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9.787,00 kn</w:t>
            </w:r>
          </w:p>
        </w:tc>
      </w:tr>
      <w:tr w:rsidTr="00840617" w:rsidR="00ED57D1" w:rsidRPr="005D590C">
        <w:trPr>
          <w:trHeight w:val="33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4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Depoziti dugoročni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569.600,08 kn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569.600,08 kn</w:t>
            </w:r>
          </w:p>
        </w:tc>
      </w:tr>
      <w:tr w:rsidTr="00840617" w:rsidR="00ED57D1" w:rsidRPr="005D590C">
        <w:trPr>
          <w:trHeight w:val="330"/>
        </w:trPr>
        <w:tc>
          <w:tcPr>
            <w:tcW w:type="dxa" w:w="5245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IMOVINA: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1.566.990,97 kn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D57D1" w:rsidP="00955CA3" w:rsidR="00ED57D1" w:rsidRPr="005D590C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D590C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1.486.248,11 kn</w:t>
            </w:r>
          </w:p>
        </w:tc>
      </w:tr>
    </w:tbl>
    <w:p w:rsidRDefault="00955CA3" w:rsidP="00955CA3" w:rsidR="00955CA3">
      <w:pPr>
        <w:pStyle w:val="ListParagraph"/>
        <w:spacing w:after="120"/>
        <w:jc w:val="both"/>
        <w:rPr>
          <w:rFonts w:hAnsi="Times New Roman" w:ascii="Times New Roman"/>
          <w:sz w:val="24"/>
        </w:rPr>
      </w:pPr>
    </w:p>
    <w:p w:rsidRDefault="00FA7698" w:rsidP="00FA7698" w:rsidR="00EF22EE">
      <w:pPr>
        <w:pStyle w:val="ListParagraph"/>
        <w:numPr>
          <w:ilvl w:val="0"/>
          <w:numId w:val="11"/>
        </w:num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Izlučna i razlučna prava istaknuta u stečajnom postupku.</w:t>
      </w:r>
    </w:p>
    <w:tbl>
      <w:tblPr>
        <w:tblStyle w:val="TableGrid2"/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6521"/>
        <w:gridCol w:w="1842"/>
      </w:tblGrid>
      <w:tr w:rsidTr="00840617" w:rsidR="00A3713E" w:rsidRPr="00FA7698">
        <w:tc>
          <w:tcPr>
            <w:tcW w:type="dxa" w:w="709"/>
          </w:tcPr>
          <w:p w:rsidRDefault="00A3713E" w:rsidP="00FA7698" w:rsidR="00A3713E" w:rsidRPr="00FA7698">
            <w:pPr>
              <w:spacing w:after="0"/>
              <w:jc w:val="center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FA7698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Rbr</w:t>
            </w:r>
          </w:p>
        </w:tc>
        <w:tc>
          <w:tcPr>
            <w:tcW w:type="dxa" w:w="6521"/>
          </w:tcPr>
          <w:p w:rsidRDefault="00A3713E" w:rsidP="00FA7698" w:rsidR="00A3713E" w:rsidRPr="00FA769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A769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Razlučni vjerovnici</w:t>
            </w:r>
          </w:p>
        </w:tc>
        <w:tc>
          <w:tcPr>
            <w:tcW w:type="dxa" w:w="1842"/>
          </w:tcPr>
          <w:p w:rsidRDefault="00A3713E" w:rsidP="00FA7698" w:rsidR="00A3713E" w:rsidRPr="00FA769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A769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Priznato</w:t>
            </w:r>
          </w:p>
        </w:tc>
      </w:tr>
      <w:tr w:rsidTr="00840617" w:rsidR="00A3713E" w:rsidRPr="00FA7698">
        <w:tc>
          <w:tcPr>
            <w:tcW w:type="dxa" w:w="709"/>
          </w:tcPr>
          <w:p w:rsidRDefault="00A3713E" w:rsidP="00FA7698" w:rsidR="00A3713E" w:rsidRPr="00FA769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A76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21"/>
          </w:tcPr>
          <w:p w:rsidRDefault="00A3713E" w:rsidP="00FA7698" w:rsidR="00A3713E" w:rsidRPr="00FA76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A76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RH,MF,PU, PU Zagreb</w:t>
            </w:r>
          </w:p>
        </w:tc>
        <w:tc>
          <w:tcPr>
            <w:tcW w:type="dxa" w:w="1842"/>
          </w:tcPr>
          <w:p w:rsidRDefault="00A3713E" w:rsidP="00FA7698" w:rsidR="00A3713E" w:rsidRPr="00FA769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A76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287.496,40 kn</w:t>
            </w:r>
          </w:p>
        </w:tc>
      </w:tr>
      <w:tr w:rsidTr="00840617" w:rsidR="00A3713E" w:rsidRPr="00FA7698">
        <w:tc>
          <w:tcPr>
            <w:tcW w:type="dxa" w:w="709"/>
          </w:tcPr>
          <w:p w:rsidRDefault="00A3713E" w:rsidP="00FA7698" w:rsidR="00A3713E" w:rsidRPr="00FA769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A76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2.</w:t>
            </w:r>
          </w:p>
        </w:tc>
        <w:tc>
          <w:tcPr>
            <w:tcW w:type="dxa" w:w="6521"/>
          </w:tcPr>
          <w:p w:rsidRDefault="00A3713E" w:rsidP="00FA7698" w:rsidR="00A3713E" w:rsidRPr="00FA76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A76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RH,MF,PU, PU Čakovec</w:t>
            </w:r>
          </w:p>
        </w:tc>
        <w:tc>
          <w:tcPr>
            <w:tcW w:type="dxa" w:w="1842"/>
          </w:tcPr>
          <w:p w:rsidRDefault="00A3713E" w:rsidP="00FA7698" w:rsidR="00A3713E" w:rsidRPr="00FA769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A76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1.369.156,15 kn</w:t>
            </w:r>
          </w:p>
        </w:tc>
      </w:tr>
      <w:tr w:rsidTr="00840617" w:rsidR="00A3713E" w:rsidRPr="00FA7698">
        <w:tc>
          <w:tcPr>
            <w:tcW w:type="dxa" w:w="709"/>
          </w:tcPr>
          <w:p w:rsidRDefault="00A3713E" w:rsidP="00FA7698" w:rsidR="00A3713E" w:rsidRPr="00FA769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521"/>
          </w:tcPr>
          <w:p w:rsidRDefault="00A3713E" w:rsidP="00FA7698" w:rsidR="00A3713E" w:rsidRPr="00FA76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A76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PZ ČAKOVE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C, Čakovec, Dr. Ivana Novaka 1, </w:t>
            </w:r>
            <w:r w:rsidRPr="00FA76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OIB:35206187543</w:t>
            </w:r>
          </w:p>
        </w:tc>
        <w:tc>
          <w:tcPr>
            <w:tcW w:type="dxa" w:w="1842"/>
          </w:tcPr>
          <w:p w:rsidRDefault="00A3713E" w:rsidP="00FA7698" w:rsidR="00A3713E" w:rsidRPr="00FA769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40617" w:rsidR="00A3713E" w:rsidRPr="00FA7698">
        <w:tc>
          <w:tcPr>
            <w:tcW w:type="dxa" w:w="709"/>
          </w:tcPr>
          <w:p w:rsidRDefault="00A3713E" w:rsidP="00FA7698" w:rsidR="00A3713E" w:rsidRPr="00FA7698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521"/>
          </w:tcPr>
          <w:p w:rsidRDefault="00A3713E" w:rsidP="00FA7698" w:rsidR="00A3713E" w:rsidRPr="00FA769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A769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priznato:</w:t>
            </w:r>
          </w:p>
        </w:tc>
        <w:tc>
          <w:tcPr>
            <w:tcW w:type="dxa" w:w="1842"/>
          </w:tcPr>
          <w:p w:rsidRDefault="00A3713E" w:rsidP="00FA7698" w:rsidR="00A3713E" w:rsidRPr="00FA769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A769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1.656.652,55 kn</w:t>
            </w:r>
          </w:p>
        </w:tc>
      </w:tr>
    </w:tbl>
    <w:p w:rsidRDefault="00FA7698" w:rsidP="00FA7698" w:rsidR="00FA7698">
      <w:pPr>
        <w:spacing w:after="120"/>
        <w:jc w:val="both"/>
        <w:rPr>
          <w:rFonts w:hAnsi="Times New Roman" w:ascii="Times New Roman"/>
          <w:sz w:val="24"/>
        </w:rPr>
      </w:pPr>
    </w:p>
    <w:p w:rsidRDefault="00695B20" w:rsidP="00FA7698" w:rsidR="00840617">
      <w:pPr>
        <w:spacing w:after="120"/>
        <w:jc w:val="both"/>
        <w:rPr>
          <w:rFonts w:hAnsi="Times New Roman" w:ascii="Times New Roman"/>
          <w:sz w:val="24"/>
        </w:rPr>
      </w:pPr>
      <w:r w:rsidRPr="00695B20">
        <w:rPr>
          <w:rFonts w:hAnsi="Times New Roman" w:ascii="Times New Roman"/>
          <w:sz w:val="24"/>
        </w:rPr>
        <w:t>Za PZ ČAKOVEC, Čakovec, Dr. Ivana Novaka 1, na Općinskom sudu u Čakovcu zatraženo i brisana zabilježba ovrhe i osiguranja.</w:t>
      </w:r>
    </w:p>
    <w:p w:rsidRDefault="00840617" w:rsidP="00840617" w:rsidR="00840617">
      <w:pPr>
        <w:pStyle w:val="ListParagraph"/>
        <w:spacing w:after="120"/>
        <w:ind w:left="1068"/>
        <w:jc w:val="both"/>
        <w:rPr>
          <w:rFonts w:hAnsi="Times New Roman" w:ascii="Times New Roman"/>
          <w:sz w:val="24"/>
        </w:rPr>
      </w:pPr>
    </w:p>
    <w:p w:rsidRDefault="007A11FD" w:rsidP="00840617" w:rsidR="00695B20" w:rsidRPr="00695B20">
      <w:pPr>
        <w:pStyle w:val="ListParagraph"/>
        <w:numPr>
          <w:ilvl w:val="0"/>
          <w:numId w:val="11"/>
        </w:num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Realizirana</w:t>
      </w:r>
      <w:r w:rsidR="00695B20">
        <w:rPr>
          <w:rFonts w:hAnsi="Times New Roman" w:ascii="Times New Roman"/>
          <w:sz w:val="24"/>
        </w:rPr>
        <w:t xml:space="preserve"> izlučna i razlučna prava.</w:t>
      </w:r>
    </w:p>
    <w:tbl>
      <w:tblPr>
        <w:tblStyle w:val="TableGrid3"/>
        <w:tblW w:type="dxa" w:w="9923"/>
        <w:tblInd w:type="dxa" w:w="108"/>
        <w:tblLook w:val="04A0" w:noVBand="1" w:noHBand="0" w:lastColumn="0" w:firstColumn="1" w:lastRow="0" w:firstRow="1"/>
      </w:tblPr>
      <w:tblGrid>
        <w:gridCol w:w="709"/>
        <w:gridCol w:w="2693"/>
        <w:gridCol w:w="1843"/>
        <w:gridCol w:w="1559"/>
        <w:gridCol w:w="1276"/>
        <w:gridCol w:w="1843"/>
      </w:tblGrid>
      <w:tr w:rsidTr="00840617" w:rsidR="00695B20" w:rsidRPr="00695B20">
        <w:tc>
          <w:tcPr>
            <w:tcW w:type="dxa" w:w="709"/>
          </w:tcPr>
          <w:p w:rsidRDefault="00695B20" w:rsidP="00695B20" w:rsidR="00695B20" w:rsidRPr="00695B20">
            <w:pPr>
              <w:spacing w:after="0"/>
              <w:jc w:val="center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Rbr</w:t>
            </w:r>
          </w:p>
        </w:tc>
        <w:tc>
          <w:tcPr>
            <w:tcW w:type="dxa" w:w="2693"/>
          </w:tcPr>
          <w:p w:rsidRDefault="00695B20" w:rsidP="00695B20" w:rsidR="00695B20" w:rsidRPr="00695B20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Razlučni vjerovnici</w:t>
            </w:r>
          </w:p>
        </w:tc>
        <w:tc>
          <w:tcPr>
            <w:tcW w:type="dxa" w:w="1843"/>
          </w:tcPr>
          <w:p w:rsidRDefault="00695B20" w:rsidP="00695B20" w:rsidR="00695B20" w:rsidRPr="00695B2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Priznato</w:t>
            </w:r>
          </w:p>
        </w:tc>
        <w:tc>
          <w:tcPr>
            <w:tcW w:type="dxa" w:w="1559"/>
          </w:tcPr>
          <w:p w:rsidRDefault="00695B20" w:rsidP="00695B20" w:rsidR="00695B20" w:rsidRPr="00695B2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 diobu</w:t>
            </w:r>
          </w:p>
        </w:tc>
        <w:tc>
          <w:tcPr>
            <w:tcW w:type="dxa" w:w="1276"/>
          </w:tcPr>
          <w:p w:rsidRDefault="00695B20" w:rsidP="00695B20" w:rsidR="00695B20" w:rsidRPr="00695B2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% namire</w:t>
            </w:r>
          </w:p>
        </w:tc>
        <w:tc>
          <w:tcPr>
            <w:tcW w:type="dxa" w:w="1843"/>
          </w:tcPr>
          <w:p w:rsidRDefault="00695B20" w:rsidP="00695B20" w:rsidR="00695B20" w:rsidRPr="00695B2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 namiru</w:t>
            </w:r>
          </w:p>
        </w:tc>
      </w:tr>
      <w:tr w:rsidTr="00840617" w:rsidR="00695B20" w:rsidRPr="00695B20">
        <w:tc>
          <w:tcPr>
            <w:tcW w:type="dxa" w:w="709"/>
          </w:tcPr>
          <w:p w:rsidRDefault="00695B20" w:rsidP="00695B20" w:rsidR="00695B20" w:rsidRPr="00695B20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693"/>
          </w:tcPr>
          <w:p w:rsidRDefault="00695B20" w:rsidP="00695B20" w:rsidR="00695B20" w:rsidRPr="00695B2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RH,MF,PU, PU Zagreb</w:t>
            </w:r>
          </w:p>
        </w:tc>
        <w:tc>
          <w:tcPr>
            <w:tcW w:type="dxa" w:w="1843"/>
          </w:tcPr>
          <w:p w:rsidRDefault="00695B20" w:rsidP="00695B20" w:rsidR="00695B20" w:rsidRPr="00695B2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287.496,40 kn</w:t>
            </w:r>
          </w:p>
        </w:tc>
        <w:tc>
          <w:tcPr>
            <w:tcW w:type="dxa" w:w="1559"/>
          </w:tcPr>
          <w:p w:rsidRDefault="00695B20" w:rsidP="00695B20" w:rsidR="00695B20" w:rsidRPr="00695B2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25.781,95 kn</w:t>
            </w:r>
          </w:p>
        </w:tc>
        <w:tc>
          <w:tcPr>
            <w:tcW w:type="dxa" w:w="1276"/>
          </w:tcPr>
          <w:p w:rsidRDefault="00695B20" w:rsidP="00695B20" w:rsidR="00695B20" w:rsidRPr="00695B20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8,97%</w:t>
            </w:r>
          </w:p>
        </w:tc>
        <w:tc>
          <w:tcPr>
            <w:tcW w:type="dxa" w:w="1843"/>
          </w:tcPr>
          <w:p w:rsidRDefault="00695B20" w:rsidP="00695B20" w:rsidR="00695B20" w:rsidRPr="00695B2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261.714,45 kn</w:t>
            </w:r>
          </w:p>
        </w:tc>
      </w:tr>
      <w:tr w:rsidTr="00840617" w:rsidR="00695B20" w:rsidRPr="00695B20">
        <w:tc>
          <w:tcPr>
            <w:tcW w:type="dxa" w:w="709"/>
          </w:tcPr>
          <w:p w:rsidRDefault="00695B20" w:rsidP="00695B20" w:rsidR="00695B20" w:rsidRPr="00695B20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693"/>
          </w:tcPr>
          <w:p w:rsidRDefault="00695B20" w:rsidP="00695B20" w:rsidR="00695B20" w:rsidRPr="00695B2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RH,MF,PU, PU Čakovec</w:t>
            </w:r>
          </w:p>
        </w:tc>
        <w:tc>
          <w:tcPr>
            <w:tcW w:type="dxa" w:w="1843"/>
          </w:tcPr>
          <w:p w:rsidRDefault="00695B20" w:rsidP="00695B20" w:rsidR="00695B20" w:rsidRPr="00695B2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1.369.156,15 kn</w:t>
            </w:r>
          </w:p>
        </w:tc>
        <w:tc>
          <w:tcPr>
            <w:tcW w:type="dxa" w:w="1559"/>
          </w:tcPr>
          <w:p w:rsidRDefault="00695B20" w:rsidP="00695B20" w:rsidR="00695B20" w:rsidRPr="00695B2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6.164,28 kn</w:t>
            </w:r>
          </w:p>
        </w:tc>
        <w:tc>
          <w:tcPr>
            <w:tcW w:type="dxa" w:w="1276"/>
          </w:tcPr>
          <w:p w:rsidRDefault="00695B20" w:rsidP="00695B20" w:rsidR="00695B20" w:rsidRPr="00695B20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0,45%</w:t>
            </w:r>
          </w:p>
        </w:tc>
        <w:tc>
          <w:tcPr>
            <w:tcW w:type="dxa" w:w="1843"/>
          </w:tcPr>
          <w:p w:rsidRDefault="00695B20" w:rsidP="00695B20" w:rsidR="00695B20" w:rsidRPr="00695B2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1.362.991,87 kn</w:t>
            </w:r>
          </w:p>
        </w:tc>
      </w:tr>
      <w:tr w:rsidTr="00840617" w:rsidR="00695B20" w:rsidRPr="00695B20">
        <w:tc>
          <w:tcPr>
            <w:tcW w:type="dxa" w:w="709"/>
          </w:tcPr>
          <w:p w:rsidRDefault="00695B20" w:rsidP="00695B20" w:rsidR="00695B20" w:rsidRPr="00695B20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693"/>
          </w:tcPr>
          <w:p w:rsidRDefault="00695B20" w:rsidP="00695B20" w:rsidR="00695B20" w:rsidRPr="00695B20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priznato:</w:t>
            </w:r>
          </w:p>
        </w:tc>
        <w:tc>
          <w:tcPr>
            <w:tcW w:type="dxa" w:w="1843"/>
          </w:tcPr>
          <w:p w:rsidRDefault="00695B20" w:rsidP="00695B20" w:rsidR="00695B20" w:rsidRPr="00695B20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1.656.652,55 kn</w:t>
            </w:r>
          </w:p>
        </w:tc>
        <w:tc>
          <w:tcPr>
            <w:tcW w:type="dxa" w:w="1559"/>
          </w:tcPr>
          <w:p w:rsidRDefault="00695B20" w:rsidP="00695B20" w:rsidR="00695B20" w:rsidRPr="00695B20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31.946,23 kn</w:t>
            </w:r>
          </w:p>
        </w:tc>
        <w:tc>
          <w:tcPr>
            <w:tcW w:type="dxa" w:w="1276"/>
          </w:tcPr>
          <w:p w:rsidRDefault="00695B20" w:rsidP="00695B20" w:rsidR="00695B20" w:rsidRPr="00695B20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3"/>
          </w:tcPr>
          <w:p w:rsidRDefault="00695B20" w:rsidP="00695B20" w:rsidR="00695B20" w:rsidRPr="00695B20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95B20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1.624.706,32 kn</w:t>
            </w:r>
          </w:p>
        </w:tc>
      </w:tr>
    </w:tbl>
    <w:p w:rsidRDefault="00EF22EE" w:rsidP="00EF22EE" w:rsidR="00EF22EE">
      <w:pPr>
        <w:pStyle w:val="ListParagraph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F41B70" w:rsidP="000646F2" w:rsidR="000646F2" w:rsidRPr="00015E76">
      <w:pPr>
        <w:pStyle w:val="ListParagraph"/>
        <w:numPr>
          <w:ilvl w:val="0"/>
          <w:numId w:val="11"/>
        </w:num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Rezultat unovčenja stečajne mase.</w:t>
      </w:r>
    </w:p>
    <w:p w:rsidRDefault="007A11FD" w:rsidP="00015E76" w:rsidR="007A11FD" w:rsidRPr="007A11FD">
      <w:pPr>
        <w:spacing w:after="0"/>
        <w:ind w:left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11FD">
        <w:rPr>
          <w:rFonts w:eastAsia="Times New Roman" w:hAnsi="Times New Roman" w:ascii="Times New Roman"/>
          <w:sz w:val="24"/>
          <w:szCs w:val="24"/>
          <w:lang w:eastAsia="hr-HR"/>
        </w:rPr>
        <w:t>Novčana sredstva ostvarena prodajom, javnom dražbom na Trgovačkom sudu:</w:t>
      </w:r>
    </w:p>
    <w:p w:rsidRDefault="007A11FD" w:rsidP="007A11FD" w:rsidR="007A11FD" w:rsidRPr="007A11FD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A11FD" w:rsidP="00015E76" w:rsidR="007A11FD" w:rsidRPr="007A11FD">
      <w:pPr>
        <w:numPr>
          <w:ilvl w:val="0"/>
          <w:numId w:val="12"/>
        </w:numPr>
        <w:spacing w:after="0"/>
        <w:ind w:hanging="11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11FD">
        <w:rPr>
          <w:rFonts w:eastAsia="Times New Roman" w:hAnsi="Times New Roman" w:ascii="Times New Roman"/>
          <w:sz w:val="24"/>
          <w:szCs w:val="24"/>
          <w:lang w:eastAsia="hr-HR"/>
        </w:rPr>
        <w:t>RH, Ministarstvo financija, Porezna uprava, Područni ured Zagreb:</w:t>
      </w:r>
    </w:p>
    <w:p w:rsidRDefault="007A11FD" w:rsidP="00015E76" w:rsidR="007A11FD" w:rsidRPr="007A11FD">
      <w:pPr>
        <w:spacing w:after="0"/>
        <w:ind w:hanging="11" w:left="72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TableGrid4"/>
        <w:tblW w:type="auto" w:w="0"/>
        <w:tblInd w:type="dxa" w:w="959"/>
        <w:tblLook w:val="04A0" w:noVBand="1" w:noHBand="0" w:lastColumn="0" w:firstColumn="1" w:lastRow="0" w:firstRow="1"/>
      </w:tblPr>
      <w:tblGrid>
        <w:gridCol w:w="396"/>
        <w:gridCol w:w="5416"/>
        <w:gridCol w:w="1559"/>
      </w:tblGrid>
      <w:tr w:rsidTr="00015E76" w:rsidR="007A11FD" w:rsidRPr="007A11FD">
        <w:tc>
          <w:tcPr>
            <w:tcW w:type="dxa" w:w="396"/>
          </w:tcPr>
          <w:p w:rsidRDefault="007A11FD" w:rsidP="00015E76" w:rsidR="007A11FD" w:rsidRPr="007A11FD">
            <w:pPr>
              <w:spacing w:after="0"/>
              <w:ind w:hanging="11"/>
              <w:contextualSpacing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A11F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5416"/>
          </w:tcPr>
          <w:p w:rsidRDefault="007A11FD" w:rsidP="00015E76" w:rsidR="007A11FD" w:rsidRPr="007A11FD">
            <w:pPr>
              <w:spacing w:after="0"/>
              <w:ind w:hanging="11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A11F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 dražba, Trgovački sud Zagreb.</w:t>
            </w:r>
          </w:p>
        </w:tc>
        <w:tc>
          <w:tcPr>
            <w:tcW w:type="dxa" w:w="1559"/>
          </w:tcPr>
          <w:p w:rsidRDefault="007A11FD" w:rsidP="00015E76" w:rsidR="007A11FD" w:rsidRPr="007A11FD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A11F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160,16 kn</w:t>
            </w:r>
          </w:p>
        </w:tc>
      </w:tr>
      <w:tr w:rsidTr="00015E76" w:rsidR="007A11FD" w:rsidRPr="007A11FD">
        <w:tc>
          <w:tcPr>
            <w:tcW w:type="dxa" w:w="396"/>
          </w:tcPr>
          <w:p w:rsidRDefault="007A11FD" w:rsidP="00015E76" w:rsidR="007A11FD" w:rsidRPr="007A11FD">
            <w:pPr>
              <w:spacing w:after="0"/>
              <w:ind w:hanging="11"/>
              <w:contextualSpacing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A11F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5416"/>
          </w:tcPr>
          <w:p w:rsidRDefault="007A11FD" w:rsidP="00015E76" w:rsidR="007A11FD" w:rsidRPr="007A11FD">
            <w:pPr>
              <w:spacing w:after="0"/>
              <w:ind w:hanging="11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A11F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 dražba, Trgovački sud Zagreb.</w:t>
            </w:r>
          </w:p>
        </w:tc>
        <w:tc>
          <w:tcPr>
            <w:tcW w:type="dxa" w:w="1559"/>
          </w:tcPr>
          <w:p w:rsidRDefault="007A11FD" w:rsidP="00015E76" w:rsidR="007A11FD" w:rsidRPr="007A11FD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A11F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28.207,52 kn</w:t>
            </w:r>
          </w:p>
        </w:tc>
      </w:tr>
      <w:tr w:rsidTr="00015E76" w:rsidR="007A11FD" w:rsidRPr="007A11FD">
        <w:tc>
          <w:tcPr>
            <w:tcW w:type="dxa" w:w="396"/>
          </w:tcPr>
          <w:p w:rsidRDefault="007A11FD" w:rsidP="00015E76" w:rsidR="007A11FD" w:rsidRPr="007A11FD">
            <w:pPr>
              <w:spacing w:after="0"/>
              <w:ind w:hanging="11"/>
              <w:contextualSpacing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A11F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5416"/>
          </w:tcPr>
          <w:p w:rsidRDefault="007A11FD" w:rsidP="00015E76" w:rsidR="007A11FD" w:rsidRPr="007A11FD">
            <w:pPr>
              <w:spacing w:after="0"/>
              <w:ind w:hanging="11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A11F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 dražba, Trgovački sud Zagreb.</w:t>
            </w:r>
          </w:p>
        </w:tc>
        <w:tc>
          <w:tcPr>
            <w:tcW w:type="dxa" w:w="1559"/>
          </w:tcPr>
          <w:p w:rsidRDefault="007A11FD" w:rsidP="00015E76" w:rsidR="007A11FD" w:rsidRPr="007A11FD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A11F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25.387,25 kn</w:t>
            </w:r>
          </w:p>
        </w:tc>
      </w:tr>
      <w:tr w:rsidTr="00015E76" w:rsidR="007A11FD" w:rsidRPr="007A11FD">
        <w:tc>
          <w:tcPr>
            <w:tcW w:type="dxa" w:w="396"/>
          </w:tcPr>
          <w:p w:rsidRDefault="007A11FD" w:rsidP="00015E76" w:rsidR="007A11FD" w:rsidRPr="007A11FD">
            <w:pPr>
              <w:spacing w:after="0"/>
              <w:ind w:hanging="11"/>
              <w:contextualSpacing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416"/>
          </w:tcPr>
          <w:p w:rsidRDefault="007A11FD" w:rsidP="00015E76" w:rsidR="007A11FD" w:rsidRPr="007A11FD">
            <w:pPr>
              <w:spacing w:after="0"/>
              <w:ind w:hanging="11"/>
              <w:contextualSpacing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7A11FD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559"/>
          </w:tcPr>
          <w:p w:rsidRDefault="007A11FD" w:rsidP="00015E76" w:rsidR="007A11FD" w:rsidRPr="007A11FD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7A11FD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53.754,93 kn</w:t>
            </w:r>
          </w:p>
        </w:tc>
      </w:tr>
    </w:tbl>
    <w:p w:rsidRDefault="000646F2" w:rsidP="00015E76" w:rsidR="000646F2">
      <w:pPr>
        <w:spacing w:after="120"/>
        <w:ind w:hanging="11"/>
        <w:jc w:val="both"/>
        <w:rPr>
          <w:rFonts w:hAnsi="Times New Roman" w:ascii="Times New Roman"/>
          <w:sz w:val="24"/>
        </w:rPr>
      </w:pPr>
    </w:p>
    <w:p w:rsidRDefault="00015E76" w:rsidP="00015E76" w:rsidR="00015E76" w:rsidRPr="00015E76">
      <w:pPr>
        <w:numPr>
          <w:ilvl w:val="0"/>
          <w:numId w:val="12"/>
        </w:numPr>
        <w:spacing w:after="0"/>
        <w:ind w:hanging="11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15E76">
        <w:rPr>
          <w:rFonts w:eastAsia="Times New Roman" w:hAnsi="Times New Roman" w:ascii="Times New Roman"/>
          <w:sz w:val="24"/>
          <w:szCs w:val="24"/>
          <w:lang w:eastAsia="hr-HR"/>
        </w:rPr>
        <w:t>RH, Ministarstvo financija, Porezna uprava, Područni ured Čakovec.</w:t>
      </w:r>
    </w:p>
    <w:p w:rsidRDefault="00015E76" w:rsidP="00015E76" w:rsidR="00015E76" w:rsidRPr="00015E76">
      <w:pPr>
        <w:spacing w:after="0"/>
        <w:ind w:hanging="11" w:left="1068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TableGrid5"/>
        <w:tblW w:type="auto" w:w="0"/>
        <w:tblInd w:type="dxa" w:w="959"/>
        <w:tblLook w:val="04A0" w:noVBand="1" w:noHBand="0" w:lastColumn="0" w:firstColumn="1" w:lastRow="0" w:firstRow="1"/>
      </w:tblPr>
      <w:tblGrid>
        <w:gridCol w:w="396"/>
        <w:gridCol w:w="5416"/>
        <w:gridCol w:w="1559"/>
      </w:tblGrid>
      <w:tr w:rsidTr="00E75308" w:rsidR="00015E76" w:rsidRPr="00015E76">
        <w:tc>
          <w:tcPr>
            <w:tcW w:type="dxa" w:w="396"/>
          </w:tcPr>
          <w:p w:rsidRDefault="00015E76" w:rsidP="00015E76" w:rsidR="00015E76" w:rsidRPr="00015E76">
            <w:pPr>
              <w:spacing w:after="0"/>
              <w:ind w:hanging="11"/>
              <w:contextualSpacing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15E7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5416"/>
          </w:tcPr>
          <w:p w:rsidRDefault="00015E76" w:rsidP="00015E76" w:rsidR="00015E76" w:rsidRPr="00015E76">
            <w:pPr>
              <w:spacing w:after="0"/>
              <w:ind w:hanging="11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15E7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 dražba, Trgovački sud Zagreb.</w:t>
            </w:r>
          </w:p>
        </w:tc>
        <w:tc>
          <w:tcPr>
            <w:tcW w:type="dxa" w:w="1559"/>
          </w:tcPr>
          <w:p w:rsidRDefault="00015E76" w:rsidP="00015E76" w:rsidR="00015E76" w:rsidRPr="00015E76">
            <w:pPr>
              <w:spacing w:after="0"/>
              <w:ind w:hanging="11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15E7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12.852,42 kn</w:t>
            </w:r>
          </w:p>
        </w:tc>
      </w:tr>
      <w:tr w:rsidTr="00E75308" w:rsidR="00015E76" w:rsidRPr="00015E76">
        <w:tc>
          <w:tcPr>
            <w:tcW w:type="dxa" w:w="396"/>
          </w:tcPr>
          <w:p w:rsidRDefault="00015E76" w:rsidP="00015E76" w:rsidR="00015E76" w:rsidRPr="00015E76">
            <w:pPr>
              <w:spacing w:after="0"/>
              <w:ind w:hanging="11"/>
              <w:contextualSpacing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416"/>
          </w:tcPr>
          <w:p w:rsidRDefault="00015E76" w:rsidP="00015E76" w:rsidR="00015E76" w:rsidRPr="00015E76">
            <w:pPr>
              <w:spacing w:after="0"/>
              <w:ind w:hanging="11"/>
              <w:contextualSpacing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015E76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559"/>
          </w:tcPr>
          <w:p w:rsidRDefault="00015E76" w:rsidP="00015E76" w:rsidR="00015E76" w:rsidRPr="00015E76">
            <w:pPr>
              <w:spacing w:after="0"/>
              <w:ind w:hanging="11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015E76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12.852,42 kn</w:t>
            </w:r>
          </w:p>
        </w:tc>
      </w:tr>
    </w:tbl>
    <w:p w:rsidRDefault="00015E76" w:rsidP="00015E76" w:rsidR="00015E76" w:rsidRPr="00015E76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TableGrid6"/>
        <w:tblW w:type="auto" w:w="0"/>
        <w:tblInd w:type="dxa" w:w="959"/>
        <w:tblLook w:val="04A0" w:noVBand="1" w:noHBand="0" w:lastColumn="0" w:firstColumn="1" w:lastRow="0" w:firstRow="1"/>
      </w:tblPr>
      <w:tblGrid>
        <w:gridCol w:w="5812"/>
        <w:gridCol w:w="1559"/>
      </w:tblGrid>
      <w:tr w:rsidTr="00E75308" w:rsidR="00015E76" w:rsidRPr="00015E76">
        <w:tc>
          <w:tcPr>
            <w:tcW w:type="dxa" w:w="5812"/>
          </w:tcPr>
          <w:p w:rsidRDefault="00015E76" w:rsidP="00015E76" w:rsidR="00015E76" w:rsidRPr="00015E76">
            <w:pPr>
              <w:spacing w:after="0"/>
              <w:contextualSpacing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15E7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Sveukupno, sud (PU Zagreb, PU Čakovec)</w:t>
            </w:r>
          </w:p>
        </w:tc>
        <w:tc>
          <w:tcPr>
            <w:tcW w:type="dxa" w:w="1559"/>
          </w:tcPr>
          <w:p w:rsidRDefault="00015E76" w:rsidP="00015E76" w:rsidR="00015E76" w:rsidRPr="00015E76">
            <w:pPr>
              <w:spacing w:after="0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015E76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66.607,35 kn</w:t>
            </w:r>
          </w:p>
        </w:tc>
      </w:tr>
    </w:tbl>
    <w:p w:rsidRDefault="000646F2" w:rsidP="000646F2" w:rsidR="000646F2">
      <w:pPr>
        <w:spacing w:after="120"/>
        <w:jc w:val="both"/>
        <w:rPr>
          <w:rFonts w:hAnsi="Times New Roman" w:ascii="Times New Roman"/>
          <w:sz w:val="24"/>
        </w:rPr>
      </w:pPr>
    </w:p>
    <w:p w:rsidRDefault="00015E76" w:rsidP="00015E76" w:rsidR="00015E76" w:rsidRPr="007A11FD">
      <w:pPr>
        <w:spacing w:after="0"/>
        <w:ind w:left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11FD">
        <w:rPr>
          <w:rFonts w:eastAsia="Times New Roman" w:hAnsi="Times New Roman" w:ascii="Times New Roman"/>
          <w:sz w:val="24"/>
          <w:szCs w:val="24"/>
          <w:lang w:eastAsia="hr-HR"/>
        </w:rPr>
        <w:t>Novčan</w:t>
      </w:r>
      <w:r w:rsidR="00FC7C57">
        <w:rPr>
          <w:rFonts w:eastAsia="Times New Roman" w:hAnsi="Times New Roman" w:ascii="Times New Roman"/>
          <w:sz w:val="24"/>
          <w:szCs w:val="24"/>
          <w:lang w:eastAsia="hr-HR"/>
        </w:rPr>
        <w:t>a sredstva ostvarena prodajom, pisanim ponudama</w:t>
      </w:r>
      <w:r w:rsidRPr="007A11FD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0646F2" w:rsidP="000646F2" w:rsidR="000646F2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Style w:val="TableGrid5"/>
        <w:tblW w:type="auto" w:w="0"/>
        <w:tblInd w:type="dxa" w:w="108"/>
        <w:tblLook w:val="04A0" w:noVBand="1" w:noHBand="0" w:lastColumn="0" w:firstColumn="1" w:lastRow="0" w:firstRow="1"/>
      </w:tblPr>
      <w:tblGrid>
        <w:gridCol w:w="709"/>
        <w:gridCol w:w="6662"/>
        <w:gridCol w:w="1809"/>
      </w:tblGrid>
      <w:tr w:rsidTr="0086746C" w:rsidR="0086746C" w:rsidRPr="0098279B">
        <w:tc>
          <w:tcPr>
            <w:tcW w:type="dxa" w:w="709"/>
          </w:tcPr>
          <w:p w:rsidRDefault="0098279B" w:rsidP="00840617" w:rsidR="0098279B" w:rsidRPr="0098279B">
            <w:pPr>
              <w:spacing w:after="120"/>
              <w:jc w:val="center"/>
              <w:rPr>
                <w:rFonts w:hAnsi="Times New Roman" w:ascii="Times New Roman"/>
                <w:sz w:val="24"/>
                <w:szCs w:val="22"/>
              </w:rPr>
            </w:pPr>
            <w:r w:rsidRPr="0098279B">
              <w:rPr>
                <w:rFonts w:hAnsi="Times New Roman" w:ascii="Times New Roman"/>
                <w:sz w:val="24"/>
                <w:szCs w:val="22"/>
              </w:rPr>
              <w:t>1.</w:t>
            </w:r>
          </w:p>
        </w:tc>
        <w:tc>
          <w:tcPr>
            <w:tcW w:type="dxa" w:w="6662"/>
          </w:tcPr>
          <w:p w:rsidRDefault="0098279B" w:rsidP="0098279B" w:rsidR="0098279B" w:rsidRPr="0098279B">
            <w:pPr>
              <w:spacing w:after="120"/>
              <w:rPr>
                <w:rFonts w:hAnsi="Times New Roman" w:ascii="Times New Roman"/>
                <w:sz w:val="24"/>
                <w:szCs w:val="22"/>
              </w:rPr>
            </w:pPr>
            <w:r w:rsidRPr="0098279B">
              <w:rPr>
                <w:rFonts w:hAnsi="Times New Roman" w:ascii="Times New Roman"/>
                <w:sz w:val="24"/>
                <w:szCs w:val="22"/>
              </w:rPr>
              <w:t>Unovčena pokretnina (Transportni kombi, otpad)</w:t>
            </w:r>
            <w:r w:rsidRPr="0098279B">
              <w:rPr>
                <w:rFonts w:hAnsi="Times New Roman" w:ascii="Times New Roman"/>
                <w:sz w:val="24"/>
                <w:szCs w:val="22"/>
              </w:rPr>
              <w:tab/>
            </w:r>
          </w:p>
        </w:tc>
        <w:tc>
          <w:tcPr>
            <w:tcW w:type="dxa" w:w="1809"/>
          </w:tcPr>
          <w:p w:rsidRDefault="00BB698D" w:rsidP="00BB698D" w:rsidR="0098279B" w:rsidRPr="0098279B">
            <w:pPr>
              <w:spacing w:after="120"/>
              <w:jc w:val="right"/>
              <w:rPr>
                <w:rFonts w:hAnsi="Times New Roman" w:ascii="Times New Roman"/>
                <w:sz w:val="24"/>
                <w:szCs w:val="22"/>
              </w:rPr>
            </w:pPr>
            <w:r w:rsidRPr="00BB698D">
              <w:rPr>
                <w:rFonts w:hAnsi="Times New Roman" w:ascii="Times New Roman"/>
                <w:sz w:val="24"/>
                <w:szCs w:val="22"/>
              </w:rPr>
              <w:t>1.000,00 kn</w:t>
            </w:r>
          </w:p>
        </w:tc>
      </w:tr>
      <w:tr w:rsidTr="0086746C" w:rsidR="00BB698D" w:rsidRPr="0098279B">
        <w:tc>
          <w:tcPr>
            <w:tcW w:type="dxa" w:w="709"/>
          </w:tcPr>
          <w:p w:rsidRDefault="00BB698D" w:rsidP="00840617" w:rsidR="00BB698D" w:rsidRPr="0098279B">
            <w:pPr>
              <w:spacing w:after="120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2.</w:t>
            </w:r>
          </w:p>
        </w:tc>
        <w:tc>
          <w:tcPr>
            <w:tcW w:type="dxa" w:w="6662"/>
          </w:tcPr>
          <w:p w:rsidRDefault="00BB698D" w:rsidP="0098279B" w:rsidR="00BB698D" w:rsidRPr="0098279B">
            <w:pPr>
              <w:spacing w:after="120"/>
              <w:rPr>
                <w:rFonts w:hAnsi="Times New Roman" w:ascii="Times New Roman"/>
                <w:sz w:val="24"/>
              </w:rPr>
            </w:pPr>
            <w:r w:rsidRPr="00BB698D">
              <w:rPr>
                <w:rFonts w:hAnsi="Times New Roman" w:ascii="Times New Roman"/>
                <w:sz w:val="24"/>
              </w:rPr>
              <w:t>Unovčena pokretnina (Traktor, priključna oprema)</w:t>
            </w:r>
          </w:p>
        </w:tc>
        <w:tc>
          <w:tcPr>
            <w:tcW w:type="dxa" w:w="1809"/>
          </w:tcPr>
          <w:p w:rsidRDefault="00BB698D" w:rsidP="00BB698D" w:rsidR="00BB698D" w:rsidRPr="00BB698D">
            <w:pPr>
              <w:spacing w:after="120"/>
              <w:jc w:val="right"/>
              <w:rPr>
                <w:rFonts w:hAnsi="Times New Roman" w:ascii="Times New Roman"/>
                <w:sz w:val="24"/>
              </w:rPr>
            </w:pPr>
            <w:r w:rsidRPr="00BB698D">
              <w:rPr>
                <w:rFonts w:hAnsi="Times New Roman" w:ascii="Times New Roman"/>
                <w:sz w:val="24"/>
              </w:rPr>
              <w:t>15.323,33 kn</w:t>
            </w:r>
          </w:p>
        </w:tc>
      </w:tr>
      <w:tr w:rsidTr="0086746C" w:rsidR="00BB698D" w:rsidRPr="0098279B">
        <w:tc>
          <w:tcPr>
            <w:tcW w:type="dxa" w:w="709"/>
          </w:tcPr>
          <w:p w:rsidRDefault="00BB698D" w:rsidP="00840617" w:rsidR="00BB698D">
            <w:pPr>
              <w:spacing w:after="120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3.</w:t>
            </w:r>
          </w:p>
        </w:tc>
        <w:tc>
          <w:tcPr>
            <w:tcW w:type="dxa" w:w="6662"/>
          </w:tcPr>
          <w:p w:rsidRDefault="00BB698D" w:rsidP="0098279B" w:rsidR="00BB698D" w:rsidRPr="00BB698D">
            <w:pPr>
              <w:spacing w:after="120"/>
              <w:rPr>
                <w:rFonts w:hAnsi="Times New Roman" w:ascii="Times New Roman"/>
                <w:sz w:val="24"/>
              </w:rPr>
            </w:pPr>
            <w:r w:rsidRPr="00BB698D">
              <w:rPr>
                <w:rFonts w:hAnsi="Times New Roman" w:ascii="Times New Roman"/>
                <w:sz w:val="24"/>
              </w:rPr>
              <w:t>Unovčene nekretnine (pismene ponude), Agro EL d.o.o.</w:t>
            </w:r>
          </w:p>
        </w:tc>
        <w:tc>
          <w:tcPr>
            <w:tcW w:type="dxa" w:w="1809"/>
          </w:tcPr>
          <w:p w:rsidRDefault="00535F98" w:rsidP="00BB698D" w:rsidR="00BB698D" w:rsidRPr="00BB698D">
            <w:pPr>
              <w:spacing w:after="120"/>
              <w:jc w:val="right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83.350,00 kn</w:t>
            </w:r>
          </w:p>
        </w:tc>
      </w:tr>
      <w:tr w:rsidTr="0086746C" w:rsidR="00535F98" w:rsidRPr="0098279B">
        <w:tc>
          <w:tcPr>
            <w:tcW w:type="dxa" w:w="709"/>
          </w:tcPr>
          <w:p w:rsidRDefault="00535F98" w:rsidP="00840617" w:rsidR="00535F98">
            <w:pPr>
              <w:spacing w:after="120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4.</w:t>
            </w:r>
          </w:p>
        </w:tc>
        <w:tc>
          <w:tcPr>
            <w:tcW w:type="dxa" w:w="6662"/>
          </w:tcPr>
          <w:p w:rsidRDefault="00535F98" w:rsidP="0098279B" w:rsidR="00535F98" w:rsidRPr="00BB698D">
            <w:pPr>
              <w:spacing w:after="120"/>
              <w:rPr>
                <w:rFonts w:hAnsi="Times New Roman" w:ascii="Times New Roman"/>
                <w:sz w:val="24"/>
              </w:rPr>
            </w:pPr>
            <w:r w:rsidRPr="00535F98">
              <w:rPr>
                <w:rFonts w:hAnsi="Times New Roman" w:ascii="Times New Roman"/>
                <w:sz w:val="24"/>
              </w:rPr>
              <w:t>Unovčene nekretnine (pismene ponude), Super Zeleno d.o.o.</w:t>
            </w:r>
          </w:p>
        </w:tc>
        <w:tc>
          <w:tcPr>
            <w:tcW w:type="dxa" w:w="1809"/>
          </w:tcPr>
          <w:p w:rsidRDefault="00535F98" w:rsidP="00BB698D" w:rsidR="00535F98">
            <w:pPr>
              <w:spacing w:after="120"/>
              <w:jc w:val="right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29.900,00 kn</w:t>
            </w:r>
          </w:p>
        </w:tc>
      </w:tr>
      <w:tr w:rsidTr="0086746C" w:rsidR="0086746C" w:rsidRPr="0098279B">
        <w:tc>
          <w:tcPr>
            <w:tcW w:type="dxa" w:w="709"/>
          </w:tcPr>
          <w:p w:rsidRDefault="0098279B" w:rsidP="00840617" w:rsidR="0098279B" w:rsidRPr="0098279B">
            <w:pPr>
              <w:spacing w:after="120"/>
              <w:jc w:val="center"/>
              <w:rPr>
                <w:rFonts w:hAnsi="Times New Roman" w:ascii="Times New Roman"/>
                <w:sz w:val="24"/>
                <w:szCs w:val="22"/>
              </w:rPr>
            </w:pPr>
          </w:p>
        </w:tc>
        <w:tc>
          <w:tcPr>
            <w:tcW w:type="dxa" w:w="6662"/>
          </w:tcPr>
          <w:p w:rsidRDefault="0098279B" w:rsidP="00535F98" w:rsidR="0098279B" w:rsidRPr="0098279B">
            <w:pPr>
              <w:spacing w:after="120"/>
              <w:jc w:val="right"/>
              <w:rPr>
                <w:rFonts w:hAnsi="Times New Roman" w:ascii="Times New Roman"/>
                <w:b/>
                <w:sz w:val="24"/>
                <w:szCs w:val="22"/>
              </w:rPr>
            </w:pPr>
            <w:r w:rsidRPr="0098279B">
              <w:rPr>
                <w:rFonts w:hAnsi="Times New Roman" w:ascii="Times New Roman"/>
                <w:b/>
                <w:sz w:val="24"/>
                <w:szCs w:val="22"/>
              </w:rPr>
              <w:t>Ukupno:</w:t>
            </w:r>
          </w:p>
        </w:tc>
        <w:tc>
          <w:tcPr>
            <w:tcW w:type="dxa" w:w="1809"/>
          </w:tcPr>
          <w:p w:rsidRDefault="00FE0ADB" w:rsidP="00535F98" w:rsidR="0098279B" w:rsidRPr="0098279B">
            <w:pPr>
              <w:spacing w:after="120"/>
              <w:jc w:val="right"/>
              <w:rPr>
                <w:rFonts w:hAnsi="Times New Roman" w:ascii="Times New Roman"/>
                <w:b/>
                <w:sz w:val="24"/>
                <w:szCs w:val="22"/>
              </w:rPr>
            </w:pPr>
            <w:r w:rsidRPr="00FE0ADB">
              <w:rPr>
                <w:rFonts w:hAnsi="Times New Roman" w:ascii="Times New Roman"/>
                <w:b/>
                <w:sz w:val="24"/>
                <w:szCs w:val="22"/>
              </w:rPr>
              <w:t>129.573,33 kn</w:t>
            </w:r>
          </w:p>
        </w:tc>
      </w:tr>
    </w:tbl>
    <w:p w:rsidRDefault="00FC7C57" w:rsidP="000646F2" w:rsidR="00FC7C57">
      <w:pPr>
        <w:spacing w:after="120"/>
        <w:jc w:val="both"/>
        <w:rPr>
          <w:rFonts w:hAnsi="Times New Roman" w:ascii="Times New Roman"/>
          <w:sz w:val="24"/>
        </w:rPr>
      </w:pPr>
    </w:p>
    <w:p w:rsidRDefault="0086746C" w:rsidP="0086746C" w:rsidR="0086746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35F98" w:rsidP="0086746C" w:rsidR="00535F98" w:rsidRPr="007A11FD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11FD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Novčan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a sredstva ostvarena prodajom,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sporazumom, nagodbom, sudskim </w:t>
      </w:r>
      <w:r w:rsidR="00FE0ADB">
        <w:rPr>
          <w:rFonts w:eastAsia="Times New Roman" w:hAnsi="Times New Roman" w:ascii="Times New Roman"/>
          <w:sz w:val="24"/>
          <w:szCs w:val="24"/>
          <w:lang w:eastAsia="hr-HR"/>
        </w:rPr>
        <w:t xml:space="preserve">i drugim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putem</w:t>
      </w:r>
      <w:r w:rsidRPr="007A11FD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535F98" w:rsidP="000646F2" w:rsidR="00535F98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Style w:val="TableGrid5"/>
        <w:tblW w:type="auto" w:w="0"/>
        <w:tblInd w:type="dxa" w:w="108"/>
        <w:tblLook w:val="04A0" w:noVBand="1" w:noHBand="0" w:lastColumn="0" w:firstColumn="1" w:lastRow="0" w:firstRow="1"/>
      </w:tblPr>
      <w:tblGrid>
        <w:gridCol w:w="709"/>
        <w:gridCol w:w="6531"/>
        <w:gridCol w:w="1940"/>
      </w:tblGrid>
      <w:tr w:rsidTr="0086746C" w:rsidR="00535F98" w:rsidRPr="0098279B">
        <w:tc>
          <w:tcPr>
            <w:tcW w:type="dxa" w:w="709"/>
          </w:tcPr>
          <w:p w:rsidRDefault="00535F98" w:rsidP="0086746C" w:rsidR="00535F98">
            <w:pPr>
              <w:spacing w:after="120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</w:t>
            </w:r>
            <w:r>
              <w:rPr>
                <w:rFonts w:hAnsi="Times New Roman" w:ascii="Times New Roman"/>
                <w:sz w:val="24"/>
              </w:rPr>
              <w:t>.</w:t>
            </w:r>
          </w:p>
        </w:tc>
        <w:tc>
          <w:tcPr>
            <w:tcW w:type="dxa" w:w="6531"/>
          </w:tcPr>
          <w:p w:rsidRDefault="00535F98" w:rsidP="00E75308" w:rsidR="00535F98" w:rsidRPr="00535F98">
            <w:pPr>
              <w:spacing w:after="120"/>
              <w:rPr>
                <w:rFonts w:hAnsi="Times New Roman" w:ascii="Times New Roman"/>
                <w:sz w:val="24"/>
              </w:rPr>
            </w:pPr>
            <w:r w:rsidRPr="00535F98">
              <w:rPr>
                <w:rFonts w:hAnsi="Times New Roman" w:ascii="Times New Roman"/>
                <w:sz w:val="24"/>
              </w:rPr>
              <w:t>Prema sporazumu</w:t>
            </w:r>
            <w:r>
              <w:rPr>
                <w:rFonts w:hAnsi="Times New Roman" w:ascii="Times New Roman"/>
                <w:sz w:val="24"/>
              </w:rPr>
              <w:t>, nagodbi</w:t>
            </w:r>
            <w:r w:rsidRPr="00535F98">
              <w:rPr>
                <w:rFonts w:hAnsi="Times New Roman" w:ascii="Times New Roman"/>
                <w:sz w:val="24"/>
              </w:rPr>
              <w:t xml:space="preserve"> (djelomično).</w:t>
            </w:r>
          </w:p>
        </w:tc>
        <w:tc>
          <w:tcPr>
            <w:tcW w:type="dxa" w:w="1940"/>
          </w:tcPr>
          <w:p w:rsidRDefault="00535F98" w:rsidP="00E75308" w:rsidR="00535F98" w:rsidRPr="00FE0ADB">
            <w:pPr>
              <w:spacing w:after="120"/>
              <w:jc w:val="right"/>
              <w:rPr>
                <w:rFonts w:hAnsi="Times New Roman" w:ascii="Times New Roman"/>
                <w:sz w:val="24"/>
              </w:rPr>
            </w:pPr>
            <w:r w:rsidRPr="00FE0ADB">
              <w:rPr>
                <w:rFonts w:hAnsi="Times New Roman" w:ascii="Times New Roman"/>
                <w:sz w:val="24"/>
              </w:rPr>
              <w:t>18.315,00 kn</w:t>
            </w:r>
          </w:p>
        </w:tc>
      </w:tr>
      <w:tr w:rsidTr="0086746C" w:rsidR="00FE0ADB" w:rsidRPr="0098279B">
        <w:tc>
          <w:tcPr>
            <w:tcW w:type="dxa" w:w="709"/>
          </w:tcPr>
          <w:p w:rsidRDefault="00FE0ADB" w:rsidP="0086746C" w:rsidR="00FE0ADB">
            <w:pPr>
              <w:spacing w:after="120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2.</w:t>
            </w:r>
          </w:p>
        </w:tc>
        <w:tc>
          <w:tcPr>
            <w:tcW w:type="dxa" w:w="6531"/>
          </w:tcPr>
          <w:p w:rsidRDefault="00FE0ADB" w:rsidP="00E75308" w:rsidR="00FE0ADB" w:rsidRPr="00535F98">
            <w:pPr>
              <w:spacing w:after="12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Prodajom uroda jabuka iz 2015. g.</w:t>
            </w:r>
          </w:p>
        </w:tc>
        <w:tc>
          <w:tcPr>
            <w:tcW w:type="dxa" w:w="1940"/>
          </w:tcPr>
          <w:p w:rsidRDefault="00FE0ADB" w:rsidP="00E75308" w:rsidR="00FE0ADB" w:rsidRPr="00FE0ADB">
            <w:pPr>
              <w:spacing w:after="120"/>
              <w:jc w:val="right"/>
              <w:rPr>
                <w:rFonts w:hAnsi="Times New Roman" w:ascii="Times New Roman"/>
                <w:sz w:val="24"/>
              </w:rPr>
            </w:pPr>
            <w:r w:rsidRPr="00FE0ADB">
              <w:rPr>
                <w:rFonts w:hAnsi="Times New Roman" w:ascii="Times New Roman"/>
                <w:sz w:val="24"/>
              </w:rPr>
              <w:t>18.368,75 kn</w:t>
            </w:r>
          </w:p>
        </w:tc>
      </w:tr>
      <w:tr w:rsidTr="0086746C" w:rsidR="00FE0ADB" w:rsidRPr="0098279B">
        <w:tc>
          <w:tcPr>
            <w:tcW w:type="dxa" w:w="709"/>
          </w:tcPr>
          <w:p w:rsidRDefault="00FE0ADB" w:rsidP="0086746C" w:rsidR="00FE0ADB">
            <w:pPr>
              <w:spacing w:after="120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3.</w:t>
            </w:r>
          </w:p>
        </w:tc>
        <w:tc>
          <w:tcPr>
            <w:tcW w:type="dxa" w:w="6531"/>
          </w:tcPr>
          <w:p w:rsidRDefault="00FE0ADB" w:rsidP="00E75308" w:rsidR="00FE0ADB">
            <w:pPr>
              <w:spacing w:after="12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Bankovna kamata, pasivna.</w:t>
            </w:r>
          </w:p>
        </w:tc>
        <w:tc>
          <w:tcPr>
            <w:tcW w:type="dxa" w:w="1940"/>
          </w:tcPr>
          <w:p w:rsidRDefault="00FE0ADB" w:rsidP="00E75308" w:rsidR="00FE0ADB" w:rsidRPr="00FE0ADB">
            <w:pPr>
              <w:spacing w:after="120"/>
              <w:jc w:val="right"/>
              <w:rPr>
                <w:rFonts w:hAnsi="Times New Roman" w:ascii="Times New Roman"/>
                <w:sz w:val="24"/>
              </w:rPr>
            </w:pPr>
            <w:r w:rsidRPr="00FE0ADB">
              <w:rPr>
                <w:rFonts w:hAnsi="Times New Roman" w:ascii="Times New Roman"/>
                <w:sz w:val="24"/>
              </w:rPr>
              <w:t>61,45 kn</w:t>
            </w:r>
          </w:p>
        </w:tc>
      </w:tr>
      <w:tr w:rsidTr="0086746C" w:rsidR="00FE0ADB" w:rsidRPr="0098279B">
        <w:tc>
          <w:tcPr>
            <w:tcW w:type="dxa" w:w="709"/>
          </w:tcPr>
          <w:p w:rsidRDefault="00FE0ADB" w:rsidP="0086746C" w:rsidR="00FE0ADB">
            <w:pPr>
              <w:spacing w:after="120"/>
              <w:jc w:val="center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6531"/>
          </w:tcPr>
          <w:p w:rsidRDefault="00FE0ADB" w:rsidP="00FE0ADB" w:rsidR="00FE0ADB" w:rsidRPr="00FE0ADB">
            <w:pPr>
              <w:spacing w:after="120"/>
              <w:jc w:val="right"/>
              <w:rPr>
                <w:rFonts w:hAnsi="Times New Roman" w:ascii="Times New Roman"/>
                <w:b/>
                <w:sz w:val="24"/>
              </w:rPr>
            </w:pPr>
            <w:r w:rsidRPr="00FE0ADB">
              <w:rPr>
                <w:rFonts w:hAnsi="Times New Roman" w:ascii="Times New Roman"/>
                <w:b/>
                <w:sz w:val="24"/>
              </w:rPr>
              <w:t>Ukupno:</w:t>
            </w:r>
          </w:p>
        </w:tc>
        <w:tc>
          <w:tcPr>
            <w:tcW w:type="dxa" w:w="1940"/>
          </w:tcPr>
          <w:p w:rsidRDefault="00FE0ADB" w:rsidP="00E75308" w:rsidR="00FE0ADB" w:rsidRPr="00FE0ADB">
            <w:pPr>
              <w:spacing w:after="120"/>
              <w:jc w:val="right"/>
              <w:rPr>
                <w:rFonts w:hAnsi="Times New Roman" w:ascii="Times New Roman"/>
                <w:b/>
                <w:sz w:val="24"/>
              </w:rPr>
            </w:pPr>
            <w:r w:rsidRPr="00FE0ADB">
              <w:rPr>
                <w:rFonts w:hAnsi="Times New Roman" w:ascii="Times New Roman"/>
                <w:b/>
                <w:sz w:val="24"/>
              </w:rPr>
              <w:t>36.745,20 kn</w:t>
            </w:r>
          </w:p>
        </w:tc>
      </w:tr>
    </w:tbl>
    <w:p w:rsidRDefault="00015E76" w:rsidP="000646F2" w:rsidR="00015E76">
      <w:pPr>
        <w:spacing w:after="120"/>
        <w:jc w:val="both"/>
        <w:rPr>
          <w:rFonts w:hAnsi="Times New Roman" w:ascii="Times New Roman"/>
          <w:sz w:val="24"/>
        </w:rPr>
      </w:pPr>
    </w:p>
    <w:p w:rsidRDefault="00831F68" w:rsidP="0086746C" w:rsidR="009627DB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vezi sporazuma, nagodbe za iznos 100.000,00 kn, djelomično plaćen, sudski spor je u tijeku.</w:t>
      </w:r>
    </w:p>
    <w:p w:rsidRDefault="0086746C" w:rsidP="0086746C" w:rsidR="0086746C" w:rsidRPr="000646F2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W w:type="dxa" w:w="921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6521"/>
        <w:gridCol w:w="1984"/>
      </w:tblGrid>
      <w:tr w:rsidTr="0086746C" w:rsidR="00EF22EE" w:rsidRPr="00C85771">
        <w:trPr>
          <w:trHeight w:val="315"/>
        </w:trPr>
        <w:tc>
          <w:tcPr>
            <w:tcW w:type="dxa" w:w="709"/>
            <w:shd w:fill="auto" w:color="auto" w:val="clear"/>
            <w:noWrap/>
            <w:vAlign w:val="center"/>
          </w:tcPr>
          <w:p w:rsidRDefault="00EF22EE" w:rsidP="00E75308" w:rsidR="00EF22EE" w:rsidRPr="00C85771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6521"/>
            <w:shd w:fill="auto" w:color="auto" w:val="clear"/>
            <w:noWrap/>
            <w:vAlign w:val="bottom"/>
          </w:tcPr>
          <w:p w:rsidRDefault="00EF22EE" w:rsidP="00E75308" w:rsidR="00EF22EE" w:rsidRPr="00C85771">
            <w:pPr>
              <w:spacing w:after="0"/>
              <w:ind w:left="284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573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Stanje sredstava na računu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984"/>
            <w:shd w:fill="auto" w:color="auto" w:val="clear"/>
            <w:noWrap/>
            <w:vAlign w:val="bottom"/>
          </w:tcPr>
          <w:p w:rsidRDefault="00EF22EE" w:rsidP="00E75308" w:rsidR="00EF22EE" w:rsidRPr="0061120E">
            <w:pPr>
              <w:spacing w:after="0"/>
              <w:ind w:left="284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1120E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101.466,04 kn</w:t>
            </w:r>
          </w:p>
        </w:tc>
      </w:tr>
    </w:tbl>
    <w:p w:rsidRDefault="00EF22EE" w:rsidP="00EF22EE" w:rsidR="00EF22EE">
      <w:pPr>
        <w:spacing w:after="120"/>
        <w:jc w:val="both"/>
        <w:rPr>
          <w:rFonts w:hAnsi="Times New Roman" w:ascii="Times New Roman"/>
          <w:sz w:val="24"/>
        </w:rPr>
      </w:pPr>
    </w:p>
    <w:p w:rsidRDefault="009627DB" w:rsidP="00241BB9" w:rsidR="00241BB9">
      <w:pPr>
        <w:spacing w:after="120"/>
        <w:jc w:val="both"/>
        <w:rPr>
          <w:rFonts w:hAnsi="Times New Roman" w:ascii="Times New Roman"/>
          <w:sz w:val="24"/>
        </w:rPr>
      </w:pPr>
      <w:r w:rsidRPr="009627DB">
        <w:rPr>
          <w:rFonts w:hAnsi="Times New Roman" w:ascii="Times New Roman"/>
          <w:sz w:val="24"/>
        </w:rPr>
        <w:t>OBVEZE</w:t>
      </w:r>
    </w:p>
    <w:tbl>
      <w:tblPr>
        <w:tblW w:type="dxa" w:w="921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6521"/>
        <w:gridCol w:w="1984"/>
      </w:tblGrid>
      <w:tr w:rsidTr="0086746C" w:rsidR="00411720" w:rsidRPr="00C85771">
        <w:trPr>
          <w:trHeight w:val="315"/>
        </w:trPr>
        <w:tc>
          <w:tcPr>
            <w:tcW w:type="dxa" w:w="709"/>
            <w:shd w:fill="auto" w:color="auto" w:val="clear"/>
            <w:noWrap/>
            <w:vAlign w:val="center"/>
          </w:tcPr>
          <w:p w:rsidRDefault="006162D0" w:rsidP="00E75308" w:rsidR="00F41B70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21"/>
            <w:shd w:fill="auto" w:color="auto" w:val="clear"/>
            <w:noWrap/>
            <w:vAlign w:val="bottom"/>
          </w:tcPr>
          <w:p w:rsidRDefault="00F41B70" w:rsidP="00E75308" w:rsidR="00F41B70" w:rsidRPr="00C573BD">
            <w:pPr>
              <w:spacing w:after="0"/>
              <w:ind w:left="284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573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Rezervacije za buduće obveze stečajne mase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(platni promet, izrada i objava financijskog izvješća, objava u NN, sređivanje arhivske građe).</w:t>
            </w:r>
          </w:p>
        </w:tc>
        <w:tc>
          <w:tcPr>
            <w:tcW w:type="dxa" w:w="1984"/>
            <w:shd w:fill="auto" w:color="auto" w:val="clear"/>
            <w:noWrap/>
            <w:vAlign w:val="bottom"/>
          </w:tcPr>
          <w:p w:rsidRDefault="00F41B70" w:rsidP="00E75308" w:rsidR="00F41B70">
            <w:pPr>
              <w:spacing w:after="0"/>
              <w:ind w:left="284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3.000,00 kn</w:t>
            </w:r>
          </w:p>
        </w:tc>
      </w:tr>
      <w:tr w:rsidTr="0086746C" w:rsidR="006162D0" w:rsidRPr="00C85771">
        <w:trPr>
          <w:trHeight w:val="315"/>
        </w:trPr>
        <w:tc>
          <w:tcPr>
            <w:tcW w:type="dxa" w:w="709"/>
            <w:shd w:fill="auto" w:color="auto" w:val="clear"/>
            <w:noWrap/>
            <w:vAlign w:val="center"/>
          </w:tcPr>
          <w:p w:rsidRDefault="006162D0" w:rsidP="00E75308" w:rsidR="006162D0">
            <w:pPr>
              <w:spacing w:after="0"/>
              <w:ind w:left="33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521"/>
            <w:shd w:fill="auto" w:color="auto" w:val="clear"/>
            <w:noWrap/>
            <w:vAlign w:val="bottom"/>
          </w:tcPr>
          <w:p w:rsidRDefault="006162D0" w:rsidP="00411720" w:rsidR="006162D0" w:rsidRPr="00C573BD">
            <w:pPr>
              <w:spacing w:after="0"/>
              <w:ind w:left="284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162D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Isplata  bruto nagrada stečajnom upravitelju (</w:t>
            </w:r>
            <w:r w:rsidR="0041172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prethodni i stečajni postupak).</w:t>
            </w:r>
          </w:p>
        </w:tc>
        <w:tc>
          <w:tcPr>
            <w:tcW w:type="dxa" w:w="1984"/>
            <w:shd w:fill="auto" w:color="auto" w:val="clear"/>
            <w:noWrap/>
            <w:vAlign w:val="bottom"/>
          </w:tcPr>
          <w:p w:rsidRDefault="006162D0" w:rsidP="00E75308" w:rsidR="006162D0">
            <w:pPr>
              <w:spacing w:after="0"/>
              <w:ind w:left="284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162D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52.340,24 kn</w:t>
            </w:r>
          </w:p>
        </w:tc>
      </w:tr>
    </w:tbl>
    <w:p w:rsidRDefault="00400D5A" w:rsidP="00411720" w:rsidR="00400D5A" w:rsidRPr="00411720">
      <w:pPr>
        <w:spacing w:after="120"/>
        <w:jc w:val="both"/>
        <w:rPr>
          <w:rFonts w:hAnsi="Times New Roman" w:ascii="Times New Roman"/>
          <w:sz w:val="24"/>
        </w:rPr>
      </w:pPr>
    </w:p>
    <w:p w:rsidRDefault="00955CA3" w:rsidP="00F370F7" w:rsidR="00F370F7" w:rsidRPr="00F370F7">
      <w:pPr>
        <w:pStyle w:val="ListParagraph"/>
        <w:spacing w:after="120"/>
        <w:ind w:left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SPOROVI</w:t>
      </w:r>
      <w:r w:rsidR="00F370F7">
        <w:rPr>
          <w:rFonts w:hAnsi="Times New Roman" w:ascii="Times New Roman"/>
          <w:sz w:val="24"/>
        </w:rPr>
        <w:t xml:space="preserve"> (</w:t>
      </w:r>
      <w:r w:rsidR="00F370F7" w:rsidRPr="00F370F7">
        <w:rPr>
          <w:rFonts w:hAnsi="Times New Roman" w:ascii="Times New Roman"/>
          <w:sz w:val="24"/>
        </w:rPr>
        <w:t>Izvještaj o predmetima koji su aktivni</w:t>
      </w:r>
      <w:r w:rsidR="00F370F7">
        <w:rPr>
          <w:rFonts w:hAnsi="Times New Roman" w:ascii="Times New Roman"/>
          <w:sz w:val="24"/>
        </w:rPr>
        <w:t>)</w:t>
      </w:r>
      <w:r w:rsidR="00F370F7" w:rsidRPr="00F370F7">
        <w:rPr>
          <w:rFonts w:hAnsi="Times New Roman" w:ascii="Times New Roman"/>
          <w:sz w:val="24"/>
        </w:rPr>
        <w:t>.</w:t>
      </w:r>
    </w:p>
    <w:p w:rsidRDefault="00852DCD" w:rsidP="00F370F7" w:rsidR="00F370F7" w:rsidRPr="00852DCD">
      <w:pPr>
        <w:pStyle w:val="ListParagraph"/>
        <w:spacing w:after="120"/>
        <w:jc w:val="both"/>
        <w:rPr>
          <w:rFonts w:hAnsi="Times New Roman" w:ascii="Times New Roman"/>
          <w:b/>
          <w:sz w:val="24"/>
        </w:rPr>
      </w:pPr>
      <w:r w:rsidRPr="00852DCD">
        <w:rPr>
          <w:rFonts w:hAnsi="Times New Roman" w:ascii="Times New Roman"/>
          <w:b/>
          <w:sz w:val="24"/>
        </w:rPr>
        <w:t>1.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 xml:space="preserve">SUD: </w:t>
      </w:r>
      <w:r w:rsidRPr="00852DCD">
        <w:rPr>
          <w:rFonts w:hAnsi="Times New Roman" w:ascii="Times New Roman"/>
          <w:sz w:val="24"/>
        </w:rPr>
        <w:tab/>
      </w:r>
      <w:r w:rsidRPr="00852DCD">
        <w:rPr>
          <w:rFonts w:hAnsi="Times New Roman" w:ascii="Times New Roman"/>
          <w:sz w:val="24"/>
        </w:rPr>
        <w:tab/>
        <w:t>TRGOVAČKI SUD U ZAGREBU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>TUŽITELJ:</w:t>
      </w:r>
      <w:r w:rsidRPr="00852DCD">
        <w:rPr>
          <w:rFonts w:hAnsi="Times New Roman" w:ascii="Times New Roman"/>
          <w:sz w:val="24"/>
        </w:rPr>
        <w:tab/>
        <w:t>BIO FRUCTUM d.o.o. u stečaju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 xml:space="preserve">TUŽENIK: </w:t>
      </w:r>
      <w:r w:rsidRPr="00852DCD">
        <w:rPr>
          <w:rFonts w:hAnsi="Times New Roman" w:ascii="Times New Roman"/>
          <w:sz w:val="24"/>
        </w:rPr>
        <w:tab/>
        <w:t>MLADEN NODILO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>POSL.BR.</w:t>
      </w:r>
      <w:r w:rsidRPr="00852DCD">
        <w:rPr>
          <w:rFonts w:hAnsi="Times New Roman" w:ascii="Times New Roman"/>
          <w:sz w:val="24"/>
        </w:rPr>
        <w:tab/>
        <w:t>P-1089/15</w:t>
      </w:r>
    </w:p>
    <w:p w:rsidRDefault="00852DCD" w:rsidP="00852DCD" w:rsid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>Radi:</w:t>
      </w:r>
      <w:r w:rsidRPr="00852DCD">
        <w:rPr>
          <w:rFonts w:hAnsi="Times New Roman" w:ascii="Times New Roman"/>
          <w:sz w:val="24"/>
        </w:rPr>
        <w:tab/>
      </w:r>
      <w:r w:rsidRPr="00852DCD">
        <w:rPr>
          <w:rFonts w:hAnsi="Times New Roman" w:ascii="Times New Roman"/>
          <w:sz w:val="24"/>
        </w:rPr>
        <w:tab/>
        <w:t>pobijanja dužnikovih radnji i isplate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 xml:space="preserve">VPS: </w:t>
      </w:r>
      <w:r w:rsidRPr="00852DCD">
        <w:rPr>
          <w:rFonts w:hAnsi="Times New Roman" w:ascii="Times New Roman"/>
          <w:sz w:val="24"/>
        </w:rPr>
        <w:tab/>
      </w:r>
      <w:r w:rsidRPr="00852DCD">
        <w:rPr>
          <w:rFonts w:hAnsi="Times New Roman" w:ascii="Times New Roman"/>
          <w:sz w:val="24"/>
        </w:rPr>
        <w:tab/>
        <w:t>166.050,00 KN</w:t>
      </w:r>
    </w:p>
    <w:p w:rsidRDefault="00852DCD" w:rsidP="00852DCD" w:rsid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STANJE: </w:t>
      </w:r>
      <w:r>
        <w:rPr>
          <w:rFonts w:hAnsi="Times New Roman" w:ascii="Times New Roman"/>
          <w:sz w:val="24"/>
        </w:rPr>
        <w:tab/>
        <w:t>P</w:t>
      </w:r>
      <w:r w:rsidRPr="00852DCD">
        <w:rPr>
          <w:rFonts w:hAnsi="Times New Roman" w:ascii="Times New Roman"/>
          <w:sz w:val="24"/>
        </w:rPr>
        <w:t>reotvorena je glavna rasprava i</w:t>
      </w:r>
      <w:r>
        <w:rPr>
          <w:rFonts w:hAnsi="Times New Roman" w:ascii="Times New Roman"/>
          <w:sz w:val="24"/>
        </w:rPr>
        <w:t xml:space="preserve"> očekuje se zakazivanje ročišta.</w:t>
      </w:r>
    </w:p>
    <w:p w:rsidRDefault="00852DCD" w:rsidP="00852DCD" w:rsidR="0086746C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P</w:t>
      </w:r>
      <w:r w:rsidRPr="00852DCD">
        <w:rPr>
          <w:rFonts w:hAnsi="Times New Roman" w:ascii="Times New Roman"/>
          <w:sz w:val="24"/>
        </w:rPr>
        <w:t>rema sadašnjem stanju stvari velika je vjerojatnost j</w:t>
      </w:r>
      <w:r>
        <w:rPr>
          <w:rFonts w:hAnsi="Times New Roman" w:ascii="Times New Roman"/>
          <w:sz w:val="24"/>
        </w:rPr>
        <w:t xml:space="preserve">e da će presudom </w:t>
      </w:r>
      <w:r w:rsidR="0086746C">
        <w:rPr>
          <w:rFonts w:hAnsi="Times New Roman" w:ascii="Times New Roman"/>
          <w:sz w:val="24"/>
        </w:rPr>
        <w:t xml:space="preserve"> </w:t>
      </w:r>
    </w:p>
    <w:p w:rsidRDefault="0086746C" w:rsidP="0086746C" w:rsidR="00852DCD" w:rsidRPr="0086746C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</w:t>
      </w:r>
      <w:r w:rsidR="00852DCD">
        <w:rPr>
          <w:rFonts w:hAnsi="Times New Roman" w:ascii="Times New Roman"/>
          <w:sz w:val="24"/>
        </w:rPr>
        <w:t xml:space="preserve">biti usvojen </w:t>
      </w:r>
      <w:r w:rsidR="00852DCD" w:rsidRPr="00852DCD">
        <w:rPr>
          <w:rFonts w:hAnsi="Times New Roman" w:ascii="Times New Roman"/>
          <w:sz w:val="24"/>
        </w:rPr>
        <w:t>tužbeni zahtjev za pobijanje</w:t>
      </w:r>
      <w:r w:rsidR="00852DCD" w:rsidRPr="0086746C">
        <w:rPr>
          <w:rFonts w:hAnsi="Times New Roman" w:ascii="Times New Roman"/>
          <w:sz w:val="24"/>
        </w:rPr>
        <w:t xml:space="preserve"> </w:t>
      </w:r>
      <w:r w:rsidR="00852DCD" w:rsidRPr="0086746C">
        <w:rPr>
          <w:rFonts w:hAnsi="Times New Roman" w:ascii="Times New Roman"/>
          <w:sz w:val="24"/>
        </w:rPr>
        <w:t>i isplatu</w:t>
      </w:r>
      <w:r w:rsidR="00852DCD" w:rsidRPr="0086746C">
        <w:rPr>
          <w:rFonts w:hAnsi="Times New Roman" w:ascii="Times New Roman"/>
          <w:sz w:val="24"/>
        </w:rPr>
        <w:t>.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b/>
          <w:sz w:val="24"/>
        </w:rPr>
      </w:pPr>
      <w:r w:rsidRPr="00852DCD">
        <w:rPr>
          <w:rFonts w:hAnsi="Times New Roman" w:ascii="Times New Roman"/>
          <w:b/>
          <w:sz w:val="24"/>
        </w:rPr>
        <w:t>2.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 xml:space="preserve">SUD: </w:t>
      </w:r>
      <w:r w:rsidRPr="00852DCD">
        <w:rPr>
          <w:rFonts w:hAnsi="Times New Roman" w:ascii="Times New Roman"/>
          <w:sz w:val="24"/>
        </w:rPr>
        <w:tab/>
      </w:r>
      <w:r w:rsidRPr="00852DCD">
        <w:rPr>
          <w:rFonts w:hAnsi="Times New Roman" w:ascii="Times New Roman"/>
          <w:sz w:val="24"/>
        </w:rPr>
        <w:tab/>
        <w:t>TRGOVAČKI SUD U ZAGREBU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>TUŽITELJ:</w:t>
      </w:r>
      <w:r w:rsidRPr="00852DCD">
        <w:rPr>
          <w:rFonts w:hAnsi="Times New Roman" w:ascii="Times New Roman"/>
          <w:sz w:val="24"/>
        </w:rPr>
        <w:tab/>
        <w:t>BIO FRUCTUM d.o.o. u stečaju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 xml:space="preserve">TUŽENIK: </w:t>
      </w:r>
      <w:r w:rsidRPr="00852DCD">
        <w:rPr>
          <w:rFonts w:hAnsi="Times New Roman" w:ascii="Times New Roman"/>
          <w:sz w:val="24"/>
        </w:rPr>
        <w:tab/>
        <w:t>DEJAN KOVAČEVIĆ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>POSL.BR.</w:t>
      </w:r>
      <w:r w:rsidRPr="00852DCD">
        <w:rPr>
          <w:rFonts w:hAnsi="Times New Roman" w:ascii="Times New Roman"/>
          <w:sz w:val="24"/>
        </w:rPr>
        <w:tab/>
        <w:t>P-2444/15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>Radi:</w:t>
      </w:r>
      <w:r w:rsidRPr="00852DCD">
        <w:rPr>
          <w:rFonts w:hAnsi="Times New Roman" w:ascii="Times New Roman"/>
          <w:sz w:val="24"/>
        </w:rPr>
        <w:tab/>
      </w:r>
      <w:r w:rsidRPr="00852DCD">
        <w:rPr>
          <w:rFonts w:hAnsi="Times New Roman" w:ascii="Times New Roman"/>
          <w:sz w:val="24"/>
        </w:rPr>
        <w:tab/>
        <w:t xml:space="preserve"> isplate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 xml:space="preserve">VPS: </w:t>
      </w:r>
      <w:r w:rsidRPr="00852DCD">
        <w:rPr>
          <w:rFonts w:hAnsi="Times New Roman" w:ascii="Times New Roman"/>
          <w:sz w:val="24"/>
        </w:rPr>
        <w:tab/>
      </w:r>
      <w:r w:rsidRPr="00852DCD">
        <w:rPr>
          <w:rFonts w:hAnsi="Times New Roman" w:ascii="Times New Roman"/>
          <w:sz w:val="24"/>
        </w:rPr>
        <w:tab/>
        <w:t>91.685,00 KN</w:t>
      </w:r>
    </w:p>
    <w:p w:rsidRDefault="00852DCD" w:rsidP="00852DCD" w:rsidR="0086746C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STANJE: </w:t>
      </w:r>
      <w:r>
        <w:rPr>
          <w:rFonts w:hAnsi="Times New Roman" w:ascii="Times New Roman"/>
          <w:sz w:val="24"/>
        </w:rPr>
        <w:tab/>
        <w:t>P</w:t>
      </w:r>
      <w:r w:rsidRPr="00852DCD">
        <w:rPr>
          <w:rFonts w:hAnsi="Times New Roman" w:ascii="Times New Roman"/>
          <w:sz w:val="24"/>
        </w:rPr>
        <w:t>rvostupanjskom presudom usvojen tužbeni z</w:t>
      </w:r>
      <w:r>
        <w:rPr>
          <w:rFonts w:hAnsi="Times New Roman" w:ascii="Times New Roman"/>
          <w:sz w:val="24"/>
        </w:rPr>
        <w:t xml:space="preserve">ahtjev a odbijen </w:t>
      </w:r>
      <w:r w:rsidR="0086746C">
        <w:rPr>
          <w:rFonts w:hAnsi="Times New Roman" w:ascii="Times New Roman"/>
          <w:sz w:val="24"/>
        </w:rPr>
        <w:t xml:space="preserve"> </w:t>
      </w:r>
    </w:p>
    <w:p w:rsidRDefault="0086746C" w:rsidP="0086746C" w:rsidR="0086746C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</w:t>
      </w:r>
      <w:r w:rsidR="00852DCD">
        <w:rPr>
          <w:rFonts w:hAnsi="Times New Roman" w:ascii="Times New Roman"/>
          <w:sz w:val="24"/>
        </w:rPr>
        <w:t xml:space="preserve">protutužbeni, </w:t>
      </w:r>
      <w:r w:rsidR="00852DCD" w:rsidRPr="00852DCD">
        <w:rPr>
          <w:rFonts w:hAnsi="Times New Roman" w:ascii="Times New Roman"/>
          <w:sz w:val="24"/>
        </w:rPr>
        <w:t xml:space="preserve">po žalbi tuženika spis na VTS RH </w:t>
      </w:r>
      <w:r w:rsidR="00852DCD" w:rsidRPr="0086746C">
        <w:rPr>
          <w:rFonts w:hAnsi="Times New Roman" w:ascii="Times New Roman"/>
          <w:sz w:val="24"/>
        </w:rPr>
        <w:t xml:space="preserve">(Pž-6172/16) od </w:t>
      </w:r>
      <w:r>
        <w:rPr>
          <w:rFonts w:hAnsi="Times New Roman" w:ascii="Times New Roman"/>
          <w:sz w:val="24"/>
        </w:rPr>
        <w:t xml:space="preserve">  </w:t>
      </w:r>
    </w:p>
    <w:p w:rsidRDefault="0086746C" w:rsidP="0086746C" w:rsidR="00852DCD" w:rsidRPr="0086746C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</w:t>
      </w:r>
      <w:r w:rsidR="00852DCD" w:rsidRPr="0086746C">
        <w:rPr>
          <w:rFonts w:hAnsi="Times New Roman" w:ascii="Times New Roman"/>
          <w:sz w:val="24"/>
        </w:rPr>
        <w:t>31.8.2016.</w:t>
      </w:r>
    </w:p>
    <w:p w:rsidRDefault="00852DCD" w:rsidP="0086746C" w:rsidR="0086746C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 xml:space="preserve">                        V</w:t>
      </w:r>
      <w:r w:rsidRPr="00852DCD">
        <w:rPr>
          <w:rFonts w:hAnsi="Times New Roman" w:ascii="Times New Roman"/>
          <w:sz w:val="24"/>
        </w:rPr>
        <w:t>rlo je izvjesno da će žalba tuženika biti odbijena a č</w:t>
      </w:r>
      <w:r w:rsidR="0086746C">
        <w:rPr>
          <w:rFonts w:hAnsi="Times New Roman" w:ascii="Times New Roman"/>
          <w:sz w:val="24"/>
        </w:rPr>
        <w:t xml:space="preserve">ime će   </w:t>
      </w:r>
    </w:p>
    <w:p w:rsidRDefault="0086746C" w:rsidP="0086746C" w:rsidR="00852DCD" w:rsidRPr="0086746C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</w:t>
      </w:r>
      <w:r w:rsidR="00852DCD" w:rsidRPr="0086746C">
        <w:rPr>
          <w:rFonts w:hAnsi="Times New Roman" w:ascii="Times New Roman"/>
          <w:sz w:val="24"/>
        </w:rPr>
        <w:t xml:space="preserve">prvostupanjska presuda </w:t>
      </w:r>
      <w:r w:rsidR="00852DCD" w:rsidRPr="0086746C">
        <w:rPr>
          <w:rFonts w:hAnsi="Times New Roman" w:ascii="Times New Roman"/>
          <w:sz w:val="24"/>
        </w:rPr>
        <w:t>postati pravomoćna i ovršna</w:t>
      </w:r>
      <w:r w:rsidR="00852DCD" w:rsidRPr="0086746C">
        <w:rPr>
          <w:rFonts w:hAnsi="Times New Roman" w:ascii="Times New Roman"/>
          <w:sz w:val="24"/>
        </w:rPr>
        <w:t>.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b/>
          <w:sz w:val="24"/>
        </w:rPr>
      </w:pPr>
      <w:r w:rsidRPr="00852DCD">
        <w:rPr>
          <w:rFonts w:hAnsi="Times New Roman" w:ascii="Times New Roman"/>
          <w:b/>
          <w:sz w:val="24"/>
        </w:rPr>
        <w:t>3.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 xml:space="preserve">SUD: </w:t>
      </w:r>
      <w:r w:rsidRPr="00852DCD">
        <w:rPr>
          <w:rFonts w:hAnsi="Times New Roman" w:ascii="Times New Roman"/>
          <w:sz w:val="24"/>
        </w:rPr>
        <w:tab/>
      </w:r>
      <w:r w:rsidRPr="00852DCD">
        <w:rPr>
          <w:rFonts w:hAnsi="Times New Roman" w:ascii="Times New Roman"/>
          <w:sz w:val="24"/>
        </w:rPr>
        <w:tab/>
        <w:t>OPĆINSKI GRAĐANSKI SUD U ZAGREBU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>TUŽITELJ:</w:t>
      </w:r>
      <w:r w:rsidRPr="00852DCD">
        <w:rPr>
          <w:rFonts w:hAnsi="Times New Roman" w:ascii="Times New Roman"/>
          <w:sz w:val="24"/>
        </w:rPr>
        <w:tab/>
        <w:t>ERSTE&amp;STEIERMARKISCHE BANK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 xml:space="preserve">TUŽENIK: </w:t>
      </w:r>
      <w:r w:rsidRPr="00852DCD">
        <w:rPr>
          <w:rFonts w:hAnsi="Times New Roman" w:ascii="Times New Roman"/>
          <w:sz w:val="24"/>
        </w:rPr>
        <w:tab/>
        <w:t>BIO FRUCTUM d.o.o. u stečaju + MLAEDEN NODILO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>POSL.BR.</w:t>
      </w:r>
      <w:r w:rsidRPr="00852DCD">
        <w:rPr>
          <w:rFonts w:hAnsi="Times New Roman" w:ascii="Times New Roman"/>
          <w:sz w:val="24"/>
        </w:rPr>
        <w:tab/>
        <w:t>Povrv-3154/11</w:t>
      </w:r>
    </w:p>
    <w:p w:rsidRDefault="00852DCD" w:rsidP="00852DCD" w:rsidR="00852DCD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 w:rsidRPr="00852DCD">
        <w:rPr>
          <w:rFonts w:hAnsi="Times New Roman" w:ascii="Times New Roman"/>
          <w:sz w:val="24"/>
        </w:rPr>
        <w:t>Radi:</w:t>
      </w:r>
      <w:r w:rsidRPr="00852DCD">
        <w:rPr>
          <w:rFonts w:hAnsi="Times New Roman" w:ascii="Times New Roman"/>
          <w:sz w:val="24"/>
        </w:rPr>
        <w:tab/>
      </w:r>
      <w:r w:rsidRPr="00852DCD">
        <w:rPr>
          <w:rFonts w:hAnsi="Times New Roman" w:ascii="Times New Roman"/>
          <w:sz w:val="24"/>
        </w:rPr>
        <w:tab/>
        <w:t xml:space="preserve"> isplate</w:t>
      </w:r>
    </w:p>
    <w:p w:rsidRDefault="00852DCD" w:rsidP="00852DCD" w:rsid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VPS: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117.954,91  KN</w:t>
      </w:r>
    </w:p>
    <w:p w:rsidRDefault="00852DCD" w:rsidP="00852DCD" w:rsidR="0086746C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STANJE: </w:t>
      </w:r>
      <w:r>
        <w:rPr>
          <w:rFonts w:hAnsi="Times New Roman" w:ascii="Times New Roman"/>
          <w:sz w:val="24"/>
        </w:rPr>
        <w:tab/>
        <w:t>Č</w:t>
      </w:r>
      <w:r w:rsidRPr="00852DCD">
        <w:rPr>
          <w:rFonts w:hAnsi="Times New Roman" w:ascii="Times New Roman"/>
          <w:sz w:val="24"/>
        </w:rPr>
        <w:t xml:space="preserve">eka se ročište i odbačaj tužbe budući da tužitelj potraživanje prema </w:t>
      </w:r>
      <w:r w:rsidR="0086746C">
        <w:rPr>
          <w:rFonts w:hAnsi="Times New Roman" w:ascii="Times New Roman"/>
          <w:sz w:val="24"/>
        </w:rPr>
        <w:t xml:space="preserve"> </w:t>
      </w:r>
    </w:p>
    <w:p w:rsidRDefault="0086746C" w:rsidP="0086746C" w:rsidR="0086746C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</w:t>
      </w:r>
      <w:r w:rsidR="00852DCD" w:rsidRPr="00852DCD">
        <w:rPr>
          <w:rFonts w:hAnsi="Times New Roman" w:ascii="Times New Roman"/>
          <w:sz w:val="24"/>
        </w:rPr>
        <w:t>BIO FRUCTUM d.o.o. u stečaju nikada</w:t>
      </w:r>
      <w:r>
        <w:rPr>
          <w:rFonts w:hAnsi="Times New Roman" w:ascii="Times New Roman"/>
          <w:sz w:val="24"/>
        </w:rPr>
        <w:t xml:space="preserve"> </w:t>
      </w:r>
      <w:r w:rsidR="00852DCD" w:rsidRPr="0086746C">
        <w:rPr>
          <w:rFonts w:hAnsi="Times New Roman" w:ascii="Times New Roman"/>
          <w:sz w:val="24"/>
        </w:rPr>
        <w:t xml:space="preserve">nije prijavio u stečajni </w:t>
      </w:r>
    </w:p>
    <w:p w:rsidRDefault="0086746C" w:rsidP="0086746C" w:rsidR="00F370F7" w:rsidRPr="0086746C">
      <w:pPr>
        <w:pStyle w:val="ListParagraph"/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</w:t>
      </w:r>
      <w:r w:rsidR="00852DCD" w:rsidRPr="0086746C">
        <w:rPr>
          <w:rFonts w:hAnsi="Times New Roman" w:ascii="Times New Roman"/>
          <w:sz w:val="24"/>
        </w:rPr>
        <w:t>postupak</w:t>
      </w:r>
      <w:r w:rsidR="00852DCD" w:rsidRPr="0086746C">
        <w:rPr>
          <w:rFonts w:hAnsi="Times New Roman" w:ascii="Times New Roman"/>
          <w:sz w:val="24"/>
        </w:rPr>
        <w:t>.</w:t>
      </w:r>
    </w:p>
    <w:p w:rsidRDefault="00486602" w:rsidP="00852DCD" w:rsidR="00486602" w:rsidRPr="00852DCD">
      <w:pPr>
        <w:pStyle w:val="ListParagraph"/>
        <w:spacing w:after="120"/>
        <w:jc w:val="both"/>
        <w:rPr>
          <w:rFonts w:hAnsi="Times New Roman" w:ascii="Times New Roman"/>
          <w:sz w:val="24"/>
        </w:rPr>
      </w:pPr>
    </w:p>
    <w:p w:rsidRDefault="008C03DB" w:rsidP="00EC0268" w:rsidR="00486602">
      <w:pPr>
        <w:pStyle w:val="ListParagraph"/>
        <w:spacing w:after="120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 eventualno još ne </w:t>
      </w:r>
      <w:r w:rsidR="00486602" w:rsidRPr="00486602">
        <w:rPr>
          <w:rFonts w:hAnsi="Times New Roman" w:ascii="Times New Roman"/>
          <w:sz w:val="24"/>
          <w:szCs w:val="24"/>
          <w:lang w:val="pl-PL"/>
        </w:rPr>
        <w:t>unovčivim predmetima stečajne mase ne postoje saznanja, a poslovanje je obustavljeno i cijelokupna imovina je unovčena.</w:t>
      </w:r>
    </w:p>
    <w:p w:rsidRDefault="00486602" w:rsidP="00EC0268" w:rsidR="00486602" w:rsidRPr="00EC0268">
      <w:pPr>
        <w:pStyle w:val="ListParagraph"/>
        <w:spacing w:after="120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5F1ABE" w:rsidP="00486602" w:rsidR="00767254" w:rsidRPr="0018762B">
      <w:pPr>
        <w:spacing w:after="120"/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U </w:t>
      </w:r>
      <w:r>
        <w:rPr>
          <w:rFonts w:hAnsi="Times New Roman" w:ascii="Times New Roman"/>
          <w:sz w:val="24"/>
          <w:szCs w:val="24"/>
          <w:lang w:val="pl-PL"/>
        </w:rPr>
        <w:t xml:space="preserve">završnom </w:t>
      </w:r>
      <w:r w:rsidRPr="00BC2DB2">
        <w:rPr>
          <w:rFonts w:hAnsi="Times New Roman" w:ascii="Times New Roman"/>
          <w:sz w:val="24"/>
          <w:szCs w:val="24"/>
          <w:lang w:val="pl-PL"/>
        </w:rPr>
        <w:t>izvještaju stečajni upravitelj treba prikazati i obrazložiti (razjasniti) čitav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postupka u obliku navođenja svojih djelatnosti. Treba prikazati i razjasniti računske prikaze završnog računa (račun prihoda i rashoda, završnu bilancu, završni popis), primjerice bitna odstupanja u odnosu na izrađen pregled imovine i obveza na početku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postupka, bitno niži ili viši postignuti iznos pri unovčavanju pojedinih predmeta stečajne mase no što se to procijenilo, zatim imovina koja nije unovčena </w:t>
      </w:r>
    </w:p>
    <w:p w:rsidRDefault="0043426F" w:rsidP="00400D5A" w:rsidR="0043426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00D5A" w:rsidP="00400D5A" w:rsidR="00400D5A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E72CF">
        <w:rPr>
          <w:rFonts w:eastAsia="Times New Roman" w:hAnsi="Times New Roman" w:ascii="Times New Roman"/>
          <w:sz w:val="24"/>
          <w:szCs w:val="24"/>
        </w:rPr>
        <w:t>RješenjemTrgovačkog suda u Zagrebu po sucu dr.sc. Jeleni Čuveljak, kao stečajnom sucu u stečajnom postupku, dana 09. rujna 2014. godine pod brojem 5 St-1341/13. otvoren je stečajni postupak nad trgovač</w:t>
      </w:r>
      <w:r>
        <w:rPr>
          <w:rFonts w:eastAsia="Times New Roman" w:hAnsi="Times New Roman" w:ascii="Times New Roman"/>
          <w:sz w:val="24"/>
          <w:szCs w:val="24"/>
        </w:rPr>
        <w:t xml:space="preserve">kim društvom BIO-FRUCTUM d.o.o., </w:t>
      </w:r>
      <w:r w:rsidRPr="00EE72CF">
        <w:rPr>
          <w:rFonts w:eastAsia="Times New Roman" w:hAnsi="Times New Roman" w:ascii="Times New Roman"/>
          <w:sz w:val="24"/>
          <w:szCs w:val="24"/>
        </w:rPr>
        <w:t>Zagreb, Velebitska 7, OIB:72079131300</w:t>
      </w:r>
      <w:r>
        <w:rPr>
          <w:rFonts w:eastAsia="Times New Roman" w:hAnsi="Times New Roman" w:ascii="Times New Roman"/>
          <w:sz w:val="24"/>
          <w:szCs w:val="24"/>
        </w:rPr>
        <w:t xml:space="preserve">, </w:t>
      </w:r>
      <w:r w:rsidRPr="00EE72CF">
        <w:rPr>
          <w:rFonts w:eastAsia="Times New Roman" w:hAnsi="Times New Roman" w:ascii="Times New Roman"/>
          <w:sz w:val="24"/>
          <w:szCs w:val="24"/>
        </w:rPr>
        <w:t>u kojem sam imenovan stečajnim upraviteljem.</w:t>
      </w:r>
    </w:p>
    <w:p w:rsidRDefault="00400D5A" w:rsidP="00400D5A" w:rsidR="00400D5A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EE38F3" w:rsidP="00400D5A" w:rsidR="00EE38F3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E38F3">
        <w:rPr>
          <w:rFonts w:eastAsia="Times New Roman" w:hAnsi="Times New Roman" w:ascii="Times New Roman"/>
          <w:sz w:val="24"/>
          <w:szCs w:val="24"/>
        </w:rPr>
        <w:t xml:space="preserve">Djelatnosti stečajnog upravitelja </w:t>
      </w:r>
      <w:r>
        <w:rPr>
          <w:rFonts w:eastAsia="Times New Roman" w:hAnsi="Times New Roman" w:ascii="Times New Roman"/>
          <w:sz w:val="24"/>
          <w:szCs w:val="24"/>
        </w:rPr>
        <w:t>detaljno su navedena u redovito predavanim Izvješćima stečajnog upravitelja te se prema potrebi ili na zahtijev mogu priložiti</w:t>
      </w:r>
      <w:r w:rsidR="00F3234D">
        <w:rPr>
          <w:rFonts w:eastAsia="Times New Roman" w:hAnsi="Times New Roman" w:ascii="Times New Roman"/>
          <w:sz w:val="24"/>
          <w:szCs w:val="24"/>
        </w:rPr>
        <w:t>.</w:t>
      </w:r>
    </w:p>
    <w:p w:rsidRDefault="00400D5A" w:rsidP="00767254" w:rsidR="00400D5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3426F" w:rsidP="0043426F" w:rsidR="0043426F" w:rsidRPr="0043426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43426F">
        <w:rPr>
          <w:rFonts w:hAnsi="Times New Roman" w:ascii="Times New Roman"/>
          <w:sz w:val="24"/>
          <w:szCs w:val="24"/>
          <w:lang w:val="pl-PL"/>
        </w:rPr>
        <w:t>Dokumentacija će sukladno propisima biti zbrinuta, te će se čuvati 10 godina, odnosno trajno za dio dokumentacije koju imam i za koji je to propisano zakonom.</w:t>
      </w:r>
    </w:p>
    <w:p w:rsidRDefault="0043426F" w:rsidP="0043426F" w:rsidR="0043426F" w:rsidRPr="0043426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3426F" w:rsidP="0043426F" w:rsidR="0043426F" w:rsidRPr="0043426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43426F">
        <w:rPr>
          <w:rFonts w:hAnsi="Times New Roman" w:ascii="Times New Roman"/>
          <w:sz w:val="24"/>
          <w:szCs w:val="24"/>
          <w:lang w:val="pl-PL"/>
        </w:rPr>
        <w:t>Imovine koja nije unovčena odnosno koja nije unovčiva nije bilo, kao ni rezultata nastavljanja poslovanja stečajnoga dužnika budući da je poslovanje obustavljeno.</w:t>
      </w:r>
    </w:p>
    <w:p w:rsidRDefault="008C03DB" w:rsidP="00767254" w:rsidR="008C03D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00D5A" w:rsidP="00767254" w:rsidR="00400D5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84D65" w:rsidP="00767254" w:rsidR="00C84D6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84D65" w:rsidP="00767254" w:rsidR="00C84D6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84D65" w:rsidP="00767254" w:rsidR="00C84D6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84D65" w:rsidP="00767254" w:rsidR="00C84D6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84D65" w:rsidP="00767254" w:rsidR="00C84D6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43426F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43426F">
        <w:rPr>
          <w:rFonts w:hAnsi="Times New Roman" w:ascii="Times New Roman"/>
          <w:sz w:val="24"/>
          <w:szCs w:val="24"/>
          <w:lang w:val="pl-PL"/>
        </w:rPr>
        <w:lastRenderedPageBreak/>
        <w:t>IV. ZAVRŠNI (DIOBNI) POPIS</w:t>
      </w:r>
    </w:p>
    <w:p w:rsidRDefault="005F1ABE" w:rsidP="005F1ABE" w:rsidR="00F3234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Završni (diobni) popis predstavlja listu svih tražbina s naznakom njihovih vjerovnika koje će se pri završnoj diobi uzeti u obzir te je popraćen prijedlogom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za podjelu iznosa stečajne mase, koji će preostati po ispunjenju obveza stečajne mase radi namirenja ukupne sume prema listi (tabli</w:t>
      </w:r>
      <w:r>
        <w:rPr>
          <w:rFonts w:hAnsi="Times New Roman" w:ascii="Times New Roman"/>
          <w:sz w:val="24"/>
          <w:szCs w:val="24"/>
          <w:lang w:val="pl-PL"/>
        </w:rPr>
        <w:t>ci</w:t>
      </w:r>
      <w:r w:rsidRPr="00BC2DB2">
        <w:rPr>
          <w:rFonts w:hAnsi="Times New Roman" w:ascii="Times New Roman"/>
          <w:sz w:val="24"/>
          <w:szCs w:val="24"/>
          <w:lang w:val="pl-PL"/>
        </w:rPr>
        <w:t>) utvrđ</w:t>
      </w:r>
      <w:r w:rsidR="008C03DB">
        <w:rPr>
          <w:rFonts w:hAnsi="Times New Roman" w:ascii="Times New Roman"/>
          <w:sz w:val="24"/>
          <w:szCs w:val="24"/>
          <w:lang w:val="pl-PL"/>
        </w:rPr>
        <w:t>enih tražbina u stečajnoj kvoti</w:t>
      </w:r>
    </w:p>
    <w:p w:rsidRDefault="00F3234D" w:rsidP="005F1ABE" w:rsidR="00F3234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C03DB" w:rsidP="005F1ABE" w:rsidR="008C03D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7254" w:rsidP="00767254" w:rsidR="00767254">
      <w:pPr>
        <w:widowControl w:val="false"/>
        <w:suppressAutoHyphens/>
        <w:autoSpaceDN w:val="false"/>
        <w:spacing w:after="0"/>
        <w:ind w:left="4248"/>
        <w:textAlignment w:val="baseline"/>
        <w:rPr>
          <w:rFonts w:eastAsia="Lucida Sans Unicode" w:hAnsi="Times New Roman" w:ascii="Times New Roman"/>
          <w:bCs/>
          <w:kern w:val="3"/>
          <w:sz w:val="24"/>
          <w:szCs w:val="24"/>
          <w:lang w:eastAsia="hr-HR"/>
        </w:rPr>
      </w:pPr>
      <w:r w:rsidRPr="00767254">
        <w:rPr>
          <w:rFonts w:eastAsia="Lucida Sans Unicode" w:hAnsi="Times New Roman" w:ascii="Times New Roman"/>
          <w:b/>
          <w:bCs/>
          <w:kern w:val="3"/>
          <w:sz w:val="24"/>
          <w:szCs w:val="24"/>
          <w:lang w:eastAsia="hr-HR"/>
        </w:rPr>
        <w:t>DIOBNI POPIS</w:t>
      </w:r>
    </w:p>
    <w:p w:rsidRDefault="00767254" w:rsidP="00767254" w:rsidR="00767254" w:rsidRPr="00767254">
      <w:pPr>
        <w:widowControl w:val="false"/>
        <w:suppressAutoHyphens/>
        <w:autoSpaceDN w:val="false"/>
        <w:spacing w:after="0"/>
        <w:ind w:left="2124"/>
        <w:textAlignment w:val="baseline"/>
        <w:rPr>
          <w:rFonts w:cs="Tahoma" w:eastAsia="Lucida Sans Unicode" w:hAnsi="Times New Roman" w:ascii="Times New Roman"/>
          <w:kern w:val="3"/>
          <w:sz w:val="24"/>
          <w:szCs w:val="24"/>
          <w:u w:val="single"/>
          <w:lang w:eastAsia="hr-HR"/>
        </w:rPr>
      </w:pPr>
      <w:r w:rsidRPr="00767254">
        <w:rPr>
          <w:rFonts w:eastAsia="Lucida Sans Unicode" w:hAnsi="Times New Roman" w:ascii="Times New Roman"/>
          <w:b/>
          <w:bCs/>
          <w:kern w:val="3"/>
          <w:sz w:val="24"/>
          <w:szCs w:val="24"/>
          <w:u w:val="single"/>
          <w:lang w:eastAsia="hr-HR"/>
        </w:rPr>
        <w:t>za završnu diobu sukladno članku 274. Stečajnog zakona</w:t>
      </w:r>
    </w:p>
    <w:p w:rsidRDefault="00767254" w:rsidP="00767254" w:rsidR="00767254" w:rsidRPr="00767254">
      <w:pPr>
        <w:widowControl w:val="false"/>
        <w:suppressAutoHyphens/>
        <w:autoSpaceDN w:val="false"/>
        <w:spacing w:after="0"/>
        <w:textAlignment w:val="baseline"/>
        <w:rPr>
          <w:rFonts w:cs="Tahoma" w:eastAsia="Lucida Sans Unicode" w:hAnsi="Times New Roman" w:ascii="Times New Roman"/>
          <w:kern w:val="3"/>
          <w:sz w:val="24"/>
          <w:szCs w:val="24"/>
          <w:lang w:eastAsia="hr-HR"/>
        </w:rPr>
      </w:pPr>
    </w:p>
    <w:p w:rsidRDefault="00767254" w:rsidP="005D590C" w:rsidR="005D590C">
      <w:pPr>
        <w:widowControl w:val="false"/>
        <w:numPr>
          <w:ilvl w:val="0"/>
          <w:numId w:val="7"/>
        </w:numPr>
        <w:suppressAutoHyphens/>
        <w:autoSpaceDN w:val="false"/>
        <w:spacing w:after="200"/>
        <w:jc w:val="both"/>
        <w:textAlignment w:val="baseline"/>
        <w:rPr>
          <w:rFonts w:eastAsia="Lucida Sans Unicode" w:hAnsi="Times New Roman" w:ascii="Times New Roman"/>
          <w:kern w:val="3"/>
          <w:sz w:val="24"/>
          <w:szCs w:val="24"/>
          <w:lang w:eastAsia="hr-HR"/>
        </w:rPr>
      </w:pPr>
      <w:proofErr w:type="spellStart"/>
      <w:r w:rsidRPr="00767254">
        <w:rPr>
          <w:rFonts w:eastAsia="Lucida Sans Unicode" w:hAnsi="Times New Roman" w:ascii="Times New Roman"/>
          <w:kern w:val="3"/>
          <w:sz w:val="24"/>
          <w:szCs w:val="24"/>
          <w:lang w:eastAsia="hr-HR" w:val="en-US"/>
        </w:rPr>
        <w:t>Vjerovnicima</w:t>
      </w:r>
      <w:proofErr w:type="spellEnd"/>
      <w:r w:rsidRPr="00767254">
        <w:rPr>
          <w:rFonts w:eastAsia="Lucida Sans Unicode" w:hAnsi="Times New Roman" w:ascii="Times New Roman"/>
          <w:kern w:val="3"/>
          <w:sz w:val="24"/>
          <w:szCs w:val="24"/>
          <w:lang w:eastAsia="hr-HR" w:val="en-US"/>
        </w:rPr>
        <w:t xml:space="preserve"> </w:t>
      </w:r>
      <w:r w:rsidRPr="00767254">
        <w:rPr>
          <w:rFonts w:eastAsia="Lucida Sans Unicode" w:hAnsi="Times New Roman" w:ascii="Times New Roman"/>
          <w:kern w:val="3"/>
          <w:sz w:val="24"/>
          <w:szCs w:val="24"/>
          <w:lang w:eastAsia="hr-HR"/>
        </w:rPr>
        <w:t xml:space="preserve">će se pri </w:t>
      </w:r>
      <w:proofErr w:type="gramStart"/>
      <w:r w:rsidRPr="00767254">
        <w:rPr>
          <w:rFonts w:eastAsia="Lucida Sans Unicode" w:hAnsi="Times New Roman" w:ascii="Times New Roman"/>
          <w:kern w:val="3"/>
          <w:sz w:val="24"/>
          <w:szCs w:val="24"/>
          <w:lang w:eastAsia="hr-HR"/>
        </w:rPr>
        <w:t>ovoj  diobi</w:t>
      </w:r>
      <w:proofErr w:type="gramEnd"/>
      <w:r w:rsidRPr="00767254">
        <w:rPr>
          <w:rFonts w:eastAsia="Lucida Sans Unicode" w:hAnsi="Times New Roman" w:ascii="Times New Roman"/>
          <w:kern w:val="3"/>
          <w:sz w:val="24"/>
          <w:szCs w:val="24"/>
          <w:lang w:eastAsia="hr-HR"/>
        </w:rPr>
        <w:t xml:space="preserve"> iz stečajne mase raspodijeliti iznos od </w:t>
      </w:r>
      <w:r w:rsidRPr="00767254">
        <w:rPr>
          <w:rFonts w:eastAsia="Lucida Sans Unicode" w:hAnsi="Times New Roman" w:ascii="Times New Roman"/>
          <w:b/>
          <w:kern w:val="3"/>
          <w:sz w:val="24"/>
          <w:szCs w:val="24"/>
          <w:lang w:eastAsia="hr-HR"/>
        </w:rPr>
        <w:t>80.786,92</w:t>
      </w:r>
      <w:r w:rsidRPr="00767254">
        <w:rPr>
          <w:rFonts w:eastAsia="Lucida Sans Unicode" w:hAnsi="Times New Roman" w:ascii="Times New Roman"/>
          <w:kern w:val="3"/>
          <w:sz w:val="24"/>
          <w:szCs w:val="24"/>
          <w:lang w:eastAsia="hr-HR"/>
        </w:rPr>
        <w:t xml:space="preserve"> kn.</w:t>
      </w:r>
    </w:p>
    <w:p w:rsidRDefault="00767254" w:rsidP="005D590C" w:rsidR="00767254" w:rsidRPr="00767254">
      <w:pPr>
        <w:widowControl w:val="false"/>
        <w:numPr>
          <w:ilvl w:val="0"/>
          <w:numId w:val="7"/>
        </w:numPr>
        <w:suppressAutoHyphens/>
        <w:autoSpaceDN w:val="false"/>
        <w:spacing w:after="200"/>
        <w:jc w:val="both"/>
        <w:textAlignment w:val="baseline"/>
        <w:rPr>
          <w:rFonts w:eastAsia="Lucida Sans Unicode" w:hAnsi="Times New Roman" w:ascii="Times New Roman"/>
          <w:kern w:val="3"/>
          <w:sz w:val="24"/>
          <w:szCs w:val="24"/>
          <w:lang w:eastAsia="hr-HR"/>
        </w:rPr>
      </w:pPr>
      <w:r w:rsidRPr="00767254">
        <w:rPr>
          <w:rFonts w:eastAsia="Lucida Sans Unicode" w:hAnsi="Times New Roman" w:ascii="Times New Roman"/>
          <w:kern w:val="3"/>
          <w:sz w:val="24"/>
          <w:szCs w:val="24"/>
          <w:lang w:eastAsia="hr-HR"/>
        </w:rPr>
        <w:t>Lista tražbina koje se pri diobi uzima u obzir:</w:t>
      </w:r>
    </w:p>
    <w:tbl>
      <w:tblPr>
        <w:tblW w:type="dxa" w:w="10491"/>
        <w:tblInd w:type="dxa" w:w="-318"/>
        <w:tblLook w:val="04A0" w:noVBand="1" w:noHBand="0" w:lastColumn="0" w:firstColumn="1" w:lastRow="0" w:firstRow="1"/>
      </w:tblPr>
      <w:tblGrid>
        <w:gridCol w:w="3112"/>
        <w:gridCol w:w="1992"/>
        <w:gridCol w:w="1418"/>
        <w:gridCol w:w="1842"/>
        <w:gridCol w:w="2127"/>
      </w:tblGrid>
      <w:tr w:rsidTr="00566EB4" w:rsidR="00566EB4" w:rsidRPr="00767254">
        <w:trPr>
          <w:trHeight w:val="300"/>
        </w:trPr>
        <w:tc>
          <w:tcPr>
            <w:tcW w:type="dxa" w:w="3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254" w:rsidP="00767254" w:rsidR="00767254" w:rsidRPr="00767254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II viši isplatni red (Opće)</w:t>
            </w:r>
          </w:p>
        </w:tc>
        <w:tc>
          <w:tcPr>
            <w:tcW w:type="dxa" w:w="1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767254" w:rsidR="00767254" w:rsidRPr="00767254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Priznato: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767254" w:rsidR="00767254" w:rsidRPr="00767254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% namire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767254" w:rsidR="00767254" w:rsidRPr="00767254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Za diobu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767254" w:rsidR="00767254" w:rsidRPr="00767254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Ostalo za namirit</w:t>
            </w:r>
          </w:p>
        </w:tc>
      </w:tr>
      <w:tr w:rsidTr="00566EB4" w:rsidR="00566EB4" w:rsidRPr="00767254">
        <w:trPr>
          <w:trHeight w:val="300"/>
        </w:trPr>
        <w:tc>
          <w:tcPr>
            <w:tcW w:type="dxa" w:w="3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67254" w:rsidP="00767254" w:rsidR="00767254" w:rsidRPr="00767254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VIPnet d.o.o.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8.670,42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76725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4,4%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76725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381,93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8.288,49 kn</w:t>
            </w:r>
          </w:p>
        </w:tc>
      </w:tr>
      <w:tr w:rsidTr="00566EB4" w:rsidR="00566EB4" w:rsidRPr="00767254">
        <w:trPr>
          <w:trHeight w:val="300"/>
        </w:trPr>
        <w:tc>
          <w:tcPr>
            <w:tcW w:type="dxa" w:w="3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67254" w:rsidP="00767254" w:rsidR="00767254" w:rsidRPr="00767254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Međimurske vode d.o.o.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1.037,37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76725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4,4%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76725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45,70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991,67 kn</w:t>
            </w:r>
          </w:p>
        </w:tc>
      </w:tr>
      <w:tr w:rsidTr="00566EB4" w:rsidR="00566EB4" w:rsidRPr="00767254">
        <w:trPr>
          <w:trHeight w:val="300"/>
        </w:trPr>
        <w:tc>
          <w:tcPr>
            <w:tcW w:type="dxa" w:w="311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67254" w:rsidP="00767254" w:rsidR="00767254" w:rsidRPr="00767254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 Porobija i Špoljarić d.o.o.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24.464,60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76725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4,4%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76725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1.077,66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23.386,94 kn</w:t>
            </w:r>
          </w:p>
        </w:tc>
      </w:tr>
      <w:tr w:rsidTr="00566EB4" w:rsidR="00566EB4" w:rsidRPr="00767254">
        <w:trPr>
          <w:trHeight w:val="300"/>
        </w:trPr>
        <w:tc>
          <w:tcPr>
            <w:tcW w:type="dxa" w:w="3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67254" w:rsidP="00767254" w:rsidR="00767254" w:rsidRPr="00767254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FINA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2.030,01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76725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4,4%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76725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89,42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1.940,59 kn</w:t>
            </w:r>
          </w:p>
        </w:tc>
      </w:tr>
      <w:tr w:rsidTr="00566EB4" w:rsidR="00566EB4" w:rsidRPr="00767254">
        <w:trPr>
          <w:trHeight w:val="300"/>
        </w:trPr>
        <w:tc>
          <w:tcPr>
            <w:tcW w:type="dxa" w:w="3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67254" w:rsidP="00767254" w:rsidR="00767254" w:rsidRPr="00767254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ZG Holding, Tržnice Zagreb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24.830,96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76725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4,4%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76725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1.093,80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23.737,16 kn</w:t>
            </w:r>
          </w:p>
        </w:tc>
      </w:tr>
      <w:tr w:rsidTr="00566EB4" w:rsidR="00566EB4" w:rsidRPr="00767254">
        <w:trPr>
          <w:trHeight w:val="300"/>
        </w:trPr>
        <w:tc>
          <w:tcPr>
            <w:tcW w:type="dxa" w:w="3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67254" w:rsidP="00767254" w:rsidR="00767254" w:rsidRPr="00767254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RH,MF,PU, PU Zagreb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261.714,45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76725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4,4%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76725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11.528,51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250.185,94 kn</w:t>
            </w:r>
          </w:p>
        </w:tc>
      </w:tr>
      <w:tr w:rsidTr="00566EB4" w:rsidR="00566EB4" w:rsidRPr="00767254">
        <w:trPr>
          <w:trHeight w:val="300"/>
        </w:trPr>
        <w:tc>
          <w:tcPr>
            <w:tcW w:type="dxa" w:w="3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254" w:rsidP="00B845B3" w:rsidR="00767254" w:rsidRPr="00767254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Kiwano d.o.o.</w:t>
            </w:r>
          </w:p>
        </w:tc>
        <w:tc>
          <w:tcPr>
            <w:tcW w:type="dxa" w:w="1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136.555,60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3E496E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4,4%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3E496E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6.015,27 kn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130.540,33 kn</w:t>
            </w:r>
          </w:p>
        </w:tc>
      </w:tr>
      <w:tr w:rsidTr="00566EB4" w:rsidR="00566EB4" w:rsidRPr="00767254">
        <w:trPr>
          <w:trHeight w:val="300"/>
        </w:trPr>
        <w:tc>
          <w:tcPr>
            <w:tcW w:type="dxa" w:w="3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67254" w:rsidP="00B845B3" w:rsidR="00767254" w:rsidRPr="00767254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RH,MF,PU, PU Čakovec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1.362.991,87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67254" w:rsidP="00B845B3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4,4%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67254" w:rsidP="00B845B3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60.039,75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845B3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1.302.952,12 </w:t>
            </w:r>
            <w:r w:rsidR="00767254"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</w:t>
            </w:r>
          </w:p>
        </w:tc>
      </w:tr>
      <w:tr w:rsidTr="00566EB4" w:rsidR="00566EB4" w:rsidRPr="00767254">
        <w:trPr>
          <w:trHeight w:val="300"/>
        </w:trPr>
        <w:tc>
          <w:tcPr>
            <w:tcW w:type="dxa" w:w="3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67254" w:rsidP="003E496E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priznato: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1.822.295,28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3E496E" w:rsidR="00767254" w:rsidRPr="00767254">
            <w:pPr>
              <w:spacing w:after="0"/>
              <w:ind w:left="426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8C03DB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80.272,06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845B3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1.742.023,23 </w:t>
            </w:r>
            <w:r w:rsidR="00767254"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kn</w:t>
            </w:r>
          </w:p>
        </w:tc>
      </w:tr>
    </w:tbl>
    <w:p w:rsidRDefault="00767254" w:rsidP="003E496E" w:rsidR="00767254" w:rsidRPr="00767254">
      <w:pPr>
        <w:widowControl w:val="false"/>
        <w:suppressAutoHyphens/>
        <w:autoSpaceDN w:val="false"/>
        <w:spacing w:after="0"/>
        <w:ind w:left="426"/>
        <w:textAlignment w:val="baseline"/>
        <w:rPr>
          <w:rFonts w:eastAsia="Lucida Sans Unicode" w:hAnsi="Times New Roman" w:ascii="Times New Roman"/>
          <w:bCs/>
          <w:kern w:val="3"/>
          <w:sz w:val="24"/>
          <w:szCs w:val="24"/>
          <w:lang w:eastAsia="hr-HR" w:val="en-US"/>
        </w:rPr>
      </w:pPr>
    </w:p>
    <w:tbl>
      <w:tblPr>
        <w:tblW w:type="dxa" w:w="10491"/>
        <w:tblInd w:type="dxa" w:w="-318"/>
        <w:tblLook w:val="04A0" w:noVBand="1" w:noHBand="0" w:lastColumn="0" w:firstColumn="1" w:lastRow="0" w:firstRow="1"/>
      </w:tblPr>
      <w:tblGrid>
        <w:gridCol w:w="3120"/>
        <w:gridCol w:w="2026"/>
        <w:gridCol w:w="1376"/>
        <w:gridCol w:w="1842"/>
        <w:gridCol w:w="2127"/>
      </w:tblGrid>
      <w:tr w:rsidTr="00566EB4" w:rsidR="00566EB4" w:rsidRPr="00767254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254" w:rsidP="00B845B3" w:rsidR="00767254" w:rsidRPr="00767254">
            <w:pPr>
              <w:spacing w:after="0"/>
              <w:ind w:left="426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II viši isplatni red (Posebno)</w:t>
            </w:r>
          </w:p>
        </w:tc>
        <w:tc>
          <w:tcPr>
            <w:tcW w:type="dxa" w:w="2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B845B3" w:rsidR="00767254" w:rsidRPr="00767254">
            <w:pPr>
              <w:spacing w:after="0"/>
              <w:ind w:left="426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Priznato:</w:t>
            </w:r>
          </w:p>
        </w:tc>
        <w:tc>
          <w:tcPr>
            <w:tcW w:type="dxa" w:w="13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566EB4" w:rsidR="00767254" w:rsidRPr="00767254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% namire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B845B3" w:rsidR="00767254" w:rsidRPr="00767254">
            <w:pPr>
              <w:spacing w:after="0"/>
              <w:ind w:left="426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Za diobu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B845B3" w:rsidR="00767254" w:rsidRPr="00767254">
            <w:pPr>
              <w:spacing w:after="0"/>
              <w:ind w:left="426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Ostalo za namirit</w:t>
            </w:r>
          </w:p>
        </w:tc>
      </w:tr>
      <w:tr w:rsidTr="00566EB4" w:rsidR="00566EB4" w:rsidRPr="00767254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67254" w:rsidP="00B845B3" w:rsidR="00767254" w:rsidRPr="00767254">
            <w:pPr>
              <w:spacing w:after="0"/>
              <w:ind w:left="426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Zavod za javno zdravstvo</w:t>
            </w:r>
          </w:p>
        </w:tc>
        <w:tc>
          <w:tcPr>
            <w:tcW w:type="dxa" w:w="2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1.496,03 kn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4,4%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65,90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1.430,13 kn</w:t>
            </w:r>
          </w:p>
        </w:tc>
      </w:tr>
      <w:tr w:rsidTr="00566EB4" w:rsidR="00566EB4" w:rsidRPr="00767254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67254" w:rsidP="00B845B3" w:rsidR="00767254" w:rsidRPr="00767254">
            <w:pPr>
              <w:spacing w:after="0"/>
              <w:ind w:left="426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RH,MF,PU, PU Zagreb</w:t>
            </w:r>
          </w:p>
        </w:tc>
        <w:tc>
          <w:tcPr>
            <w:tcW w:type="dxa" w:w="2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10.192,11 kn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4,4%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448,96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9.743,15 kn</w:t>
            </w:r>
          </w:p>
        </w:tc>
      </w:tr>
      <w:tr w:rsidTr="00566EB4" w:rsidR="00566EB4" w:rsidRPr="00767254">
        <w:trPr>
          <w:trHeight w:val="315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priznato:</w:t>
            </w:r>
          </w:p>
        </w:tc>
        <w:tc>
          <w:tcPr>
            <w:tcW w:type="dxa" w:w="2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11.688,14 kn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B845B3" w:rsidR="00767254" w:rsidRPr="00767254">
            <w:pPr>
              <w:spacing w:after="0"/>
              <w:ind w:left="426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514,86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11.173,28 kn</w:t>
            </w:r>
          </w:p>
        </w:tc>
      </w:tr>
    </w:tbl>
    <w:p w:rsidRDefault="00767254" w:rsidP="00B845B3" w:rsidR="00767254" w:rsidRPr="00767254">
      <w:pPr>
        <w:spacing w:after="0"/>
        <w:ind w:left="426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TableGrid1"/>
        <w:tblW w:type="dxa" w:w="10491"/>
        <w:tblInd w:type="dxa" w:w="-318"/>
        <w:tblLook w:val="04A0" w:noVBand="1" w:noHBand="0" w:lastColumn="0" w:firstColumn="1" w:lastRow="0" w:firstRow="1"/>
      </w:tblPr>
      <w:tblGrid>
        <w:gridCol w:w="3120"/>
        <w:gridCol w:w="1984"/>
        <w:gridCol w:w="1418"/>
        <w:gridCol w:w="1842"/>
        <w:gridCol w:w="2127"/>
      </w:tblGrid>
      <w:tr w:rsidTr="00566EB4" w:rsidR="00566EB4" w:rsidRPr="00767254">
        <w:trPr>
          <w:trHeight w:val="315"/>
        </w:trPr>
        <w:tc>
          <w:tcPr>
            <w:tcW w:type="dxa" w:w="3120"/>
            <w:hideMark/>
          </w:tcPr>
          <w:p w:rsidRDefault="00767254" w:rsidP="00B845B3" w:rsidR="00767254" w:rsidRPr="00767254">
            <w:pPr>
              <w:spacing w:after="0"/>
              <w:ind w:left="426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SVEUKUPNO:</w:t>
            </w:r>
          </w:p>
        </w:tc>
        <w:tc>
          <w:tcPr>
            <w:tcW w:type="dxa" w:w="1984"/>
            <w:noWrap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1.833.983,42 kn</w:t>
            </w:r>
          </w:p>
        </w:tc>
        <w:tc>
          <w:tcPr>
            <w:tcW w:type="dxa" w:w="1418"/>
            <w:noWrap/>
            <w:hideMark/>
          </w:tcPr>
          <w:p w:rsidRDefault="00767254" w:rsidP="00B845B3" w:rsidR="00767254" w:rsidRPr="00767254">
            <w:pPr>
              <w:spacing w:after="0"/>
              <w:ind w:left="426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2"/>
            <w:noWrap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80.786,92 kn</w:t>
            </w:r>
          </w:p>
        </w:tc>
        <w:tc>
          <w:tcPr>
            <w:tcW w:type="dxa" w:w="2127"/>
            <w:noWrap/>
            <w:hideMark/>
          </w:tcPr>
          <w:p w:rsidRDefault="00767254" w:rsidP="00566EB4" w:rsidR="00767254" w:rsidRPr="00767254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67254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1.753.196,50 kn</w:t>
            </w:r>
          </w:p>
        </w:tc>
      </w:tr>
    </w:tbl>
    <w:p w:rsidRDefault="00EE62C9" w:rsidP="005F1ABE" w:rsidR="00EE62C9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84D65" w:rsidP="005F1ABE" w:rsidR="00C84D65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84D65" w:rsidP="005F1ABE" w:rsidR="00C84D65" w:rsidRPr="00C07643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66EB4" w:rsidR="00DF5B5F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C07643">
        <w:rPr>
          <w:rFonts w:hAnsi="Times New Roman" w:ascii="Times New Roman"/>
          <w:sz w:val="24"/>
          <w:szCs w:val="24"/>
          <w:lang w:val="pl-PL"/>
        </w:rPr>
        <w:t>Mjesto i datum</w:t>
      </w:r>
      <w:r w:rsidR="00876E33" w:rsidRPr="00C07643">
        <w:rPr>
          <w:rFonts w:hAnsi="Times New Roman" w:ascii="Times New Roman"/>
          <w:sz w:val="24"/>
          <w:szCs w:val="24"/>
          <w:lang w:val="pl-PL"/>
        </w:rPr>
        <w:t>:</w:t>
      </w:r>
      <w:r w:rsidRPr="00C07643">
        <w:rPr>
          <w:rFonts w:hAnsi="Times New Roman" w:ascii="Times New Roman"/>
          <w:sz w:val="24"/>
          <w:szCs w:val="24"/>
          <w:lang w:val="pl-PL"/>
        </w:rPr>
        <w:tab/>
      </w:r>
      <w:r w:rsidRPr="00C07643">
        <w:rPr>
          <w:rFonts w:hAnsi="Times New Roman" w:ascii="Times New Roman"/>
          <w:sz w:val="24"/>
          <w:szCs w:val="24"/>
          <w:lang w:val="pl-PL"/>
        </w:rPr>
        <w:tab/>
      </w:r>
      <w:r w:rsidRPr="00C07643">
        <w:rPr>
          <w:rFonts w:hAnsi="Times New Roman" w:ascii="Times New Roman"/>
          <w:sz w:val="24"/>
          <w:szCs w:val="24"/>
          <w:lang w:val="pl-PL"/>
        </w:rPr>
        <w:tab/>
      </w:r>
      <w:r w:rsidRPr="00C07643">
        <w:rPr>
          <w:rFonts w:hAnsi="Times New Roman" w:ascii="Times New Roman"/>
          <w:sz w:val="24"/>
          <w:szCs w:val="24"/>
          <w:lang w:val="pl-PL"/>
        </w:rPr>
        <w:tab/>
      </w:r>
      <w:r w:rsidRPr="00C07643">
        <w:rPr>
          <w:rFonts w:hAnsi="Times New Roman" w:ascii="Times New Roman"/>
          <w:sz w:val="24"/>
          <w:szCs w:val="24"/>
          <w:lang w:val="pl-PL"/>
        </w:rPr>
        <w:tab/>
      </w:r>
      <w:r w:rsidRPr="00C07643">
        <w:rPr>
          <w:rFonts w:hAnsi="Times New Roman" w:ascii="Times New Roman"/>
          <w:sz w:val="24"/>
          <w:szCs w:val="24"/>
          <w:lang w:val="pl-PL"/>
        </w:rPr>
        <w:tab/>
      </w:r>
      <w:r w:rsidR="00876E33" w:rsidRPr="00C07643">
        <w:rPr>
          <w:rFonts w:hAnsi="Times New Roman" w:ascii="Times New Roman"/>
          <w:sz w:val="24"/>
          <w:szCs w:val="24"/>
          <w:lang w:val="pl-PL"/>
        </w:rPr>
        <w:t xml:space="preserve">                </w:t>
      </w:r>
      <w:r w:rsidR="00D86B10"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566EB4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566EB4" w:rsidRPr="00566EB4">
        <w:rPr>
          <w:rFonts w:hAnsi="Times New Roman" w:ascii="Times New Roman"/>
          <w:sz w:val="24"/>
          <w:szCs w:val="24"/>
          <w:lang w:val="pl-PL"/>
        </w:rPr>
        <w:t xml:space="preserve">Stečajni upravitelj: </w:t>
      </w:r>
      <w:r w:rsidR="00D86B10">
        <w:rPr>
          <w:rFonts w:hAnsi="Times New Roman" w:ascii="Times New Roman"/>
          <w:sz w:val="24"/>
          <w:szCs w:val="24"/>
          <w:lang w:val="pl-PL"/>
        </w:rPr>
        <w:t xml:space="preserve">                </w:t>
      </w:r>
      <w:r w:rsidR="00DF5B5F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</w:t>
      </w:r>
      <w:r w:rsidR="00876E33" w:rsidRPr="00C07643">
        <w:rPr>
          <w:rFonts w:hAnsi="Times New Roman" w:ascii="Times New Roman"/>
          <w:sz w:val="24"/>
          <w:szCs w:val="24"/>
          <w:lang w:val="pl-PL"/>
        </w:rPr>
        <w:t>Zagreb, 12. prosinca 2016. godine</w:t>
      </w:r>
      <w:r w:rsidR="00876E33" w:rsidRPr="00C07643">
        <w:rPr>
          <w:rFonts w:hAnsi="Times New Roman" w:ascii="Times New Roman"/>
          <w:sz w:val="24"/>
          <w:szCs w:val="24"/>
          <w:lang w:val="pl-PL"/>
        </w:rPr>
        <w:tab/>
      </w:r>
      <w:r w:rsidR="00876E33" w:rsidRPr="00C07643"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</w:t>
      </w:r>
      <w:r w:rsidR="00FB449A" w:rsidRPr="00C0764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76E33" w:rsidRPr="00C07643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566EB4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876E33" w:rsidRPr="00C0764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66EB4">
        <w:rPr>
          <w:rFonts w:hAnsi="Times New Roman" w:ascii="Times New Roman"/>
          <w:sz w:val="24"/>
          <w:szCs w:val="24"/>
          <w:lang w:val="pl-PL"/>
        </w:rPr>
        <w:t>mr.sc.Jozo Jelavić,</w:t>
      </w:r>
      <w:r w:rsidR="00566EB4" w:rsidRPr="00566EB4">
        <w:rPr>
          <w:rFonts w:hAnsi="Times New Roman" w:ascii="Times New Roman"/>
          <w:sz w:val="24"/>
          <w:szCs w:val="24"/>
          <w:lang w:val="pl-PL"/>
        </w:rPr>
        <w:t xml:space="preserve">dipl.oec.                                                                                                                                                                           </w:t>
      </w:r>
      <w:r w:rsidR="00D86B10">
        <w:rPr>
          <w:rFonts w:hAnsi="Times New Roman" w:ascii="Times New Roman"/>
          <w:sz w:val="24"/>
          <w:szCs w:val="24"/>
          <w:lang w:val="pl-PL"/>
        </w:rPr>
        <w:t xml:space="preserve">                                  </w:t>
      </w:r>
      <w:r w:rsidR="00DF5B5F">
        <w:rPr>
          <w:rFonts w:hAnsi="Times New Roman" w:ascii="Times New Roman"/>
          <w:sz w:val="24"/>
          <w:szCs w:val="24"/>
          <w:lang w:val="pl-PL"/>
        </w:rPr>
        <w:t xml:space="preserve">         </w:t>
      </w:r>
      <w:r w:rsidR="00D86B10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76E33" w:rsidP="00F3234D" w:rsidR="00C61F72" w:rsidRPr="00C07643">
      <w:pPr>
        <w:spacing w:lineRule="auto" w:line="360"/>
        <w:jc w:val="right"/>
        <w:rPr>
          <w:rFonts w:hAnsi="Times New Roman" w:ascii="Times New Roman"/>
          <w:sz w:val="24"/>
          <w:szCs w:val="24"/>
          <w:lang w:val="pl-PL"/>
        </w:rPr>
      </w:pPr>
      <w:r w:rsidRPr="00C07643">
        <w:rPr>
          <w:rFonts w:hAnsi="Times New Roman" w:ascii="Times New Roman"/>
          <w:sz w:val="24"/>
          <w:szCs w:val="24"/>
          <w:lang w:val="pl-PL"/>
        </w:rPr>
        <w:t>_______________________</w:t>
      </w:r>
    </w:p>
    <w:sectPr w:rsidSect="00566EB4" w:rsidR="00C61F72" w:rsidRPr="00C07643">
      <w:footerReference w:type="default" r:id="rId8"/>
      <w:pgSz w:h="16838" w:w="11906"/>
      <w:pgMar w:gutter="0" w:footer="708" w:header="708" w:left="1417" w:bottom="255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FE4" w:rsidR="00784FE4">
      <w:pPr>
        <w:spacing w:after="0"/>
      </w:pPr>
      <w:r>
        <w:separator/>
      </w:r>
    </w:p>
  </w:endnote>
  <w:endnote w:id="0" w:type="continuationSeparator">
    <w:p w:rsidRDefault="00784FE4" w:rsidR="00784F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235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36514105"/>
      <w:docPartObj>
        <w:docPartGallery w:val="Page Numbers (Bottom of Page)"/>
        <w:docPartUnique/>
      </w:docPartObj>
    </w:sdtPr>
    <w:sdtContent>
      <w:sdt>
        <w:sdtPr>
          <w:rPr>
            <w:rFonts w:hAnsi="Times New Roman" w:ascii="Times New Roman"/>
          </w:rPr>
          <w:id w:val="860082579"/>
          <w:docPartObj>
            <w:docPartGallery w:val="Page Numbers (Top of Page)"/>
            <w:docPartUnique/>
          </w:docPartObj>
        </w:sdtPr>
        <w:sdtContent>
          <w:p w:rsidRDefault="00784FE4" w:rsidP="00D7546B" w:rsidR="00784FE4" w:rsidRPr="00D7546B">
            <w:pPr>
              <w:pStyle w:val="Footer"/>
              <w:jc w:val="right"/>
              <w:rPr>
                <w:rFonts w:hAnsi="Times New Roman" w:ascii="Times New Roman"/>
              </w:rPr>
            </w:pPr>
            <w:r w:rsidRPr="00D7546B">
              <w:rPr>
                <w:rFonts w:hAnsi="Times New Roman" w:ascii="Times New Roman"/>
              </w:rPr>
              <w:t xml:space="preserve">Stranica </w:t>
            </w:r>
            <w:r w:rsidRPr="00D7546B">
              <w:rPr>
                <w:rFonts w:hAnsi="Times New Roman" w:ascii="Times New Roman"/>
                <w:b/>
                <w:bCs/>
                <w:sz w:val="24"/>
                <w:szCs w:val="24"/>
              </w:rPr>
              <w:fldChar w:fldCharType="begin"/>
            </w:r>
            <w:r w:rsidRPr="00D7546B">
              <w:rPr>
                <w:rFonts w:hAnsi="Times New Roman" w:ascii="Times New Roman"/>
                <w:b/>
                <w:bCs/>
              </w:rPr>
              <w:instrText xml:space="preserve"> PAGE </w:instrText>
            </w:r>
            <w:r w:rsidRPr="00D7546B">
              <w:rPr>
                <w:rFonts w:hAnsi="Times New Roman" w:ascii="Times New Roman"/>
                <w:b/>
                <w:bCs/>
                <w:sz w:val="24"/>
                <w:szCs w:val="24"/>
              </w:rPr>
              <w:fldChar w:fldCharType="separate"/>
            </w:r>
            <w:r w:rsidR="007C2D69">
              <w:rPr>
                <w:rFonts w:hAnsi="Times New Roman" w:ascii="Times New Roman"/>
                <w:b/>
                <w:bCs/>
                <w:noProof/>
              </w:rPr>
              <w:t>2</w:t>
            </w:r>
            <w:r w:rsidRPr="00D7546B">
              <w:rPr>
                <w:rFonts w:hAnsi="Times New Roman" w:ascii="Times New Roman"/>
                <w:b/>
                <w:bCs/>
                <w:sz w:val="24"/>
                <w:szCs w:val="24"/>
              </w:rPr>
              <w:fldChar w:fldCharType="end"/>
            </w:r>
            <w:r w:rsidRPr="00D7546B">
              <w:rPr>
                <w:rFonts w:hAnsi="Times New Roman" w:ascii="Times New Roman"/>
              </w:rPr>
              <w:t>/</w:t>
            </w:r>
            <w:r w:rsidRPr="00D7546B">
              <w:rPr>
                <w:rFonts w:hAnsi="Times New Roman" w:ascii="Times New Roman"/>
                <w:b/>
                <w:bCs/>
                <w:sz w:val="24"/>
                <w:szCs w:val="24"/>
              </w:rPr>
              <w:fldChar w:fldCharType="begin"/>
            </w:r>
            <w:r w:rsidRPr="00D7546B">
              <w:rPr>
                <w:rFonts w:hAnsi="Times New Roman" w:ascii="Times New Roman"/>
                <w:b/>
                <w:bCs/>
              </w:rPr>
              <w:instrText xml:space="preserve"> NUMPAGES  </w:instrText>
            </w:r>
            <w:r w:rsidRPr="00D7546B">
              <w:rPr>
                <w:rFonts w:hAnsi="Times New Roman" w:ascii="Times New Roman"/>
                <w:b/>
                <w:bCs/>
                <w:sz w:val="24"/>
                <w:szCs w:val="24"/>
              </w:rPr>
              <w:fldChar w:fldCharType="separate"/>
            </w:r>
            <w:r w:rsidR="007C2D69">
              <w:rPr>
                <w:rFonts w:hAnsi="Times New Roman" w:ascii="Times New Roman"/>
                <w:b/>
                <w:bCs/>
                <w:noProof/>
              </w:rPr>
              <w:t>6</w:t>
            </w:r>
            <w:r w:rsidRPr="00D7546B">
              <w:rPr>
                <w:rFonts w:hAnsi="Times New Roman" w:asci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FE4" w:rsidR="00784FE4">
      <w:pPr>
        <w:spacing w:after="0"/>
      </w:pPr>
      <w:r>
        <w:separator/>
      </w:r>
    </w:p>
  </w:footnote>
  <w:footnote w:id="0" w:type="continuationSeparator">
    <w:p w:rsidRDefault="00784FE4" w:rsidR="00784FE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35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502039C"/>
    <w:multiLevelType w:val="hybridMultilevel"/>
    <w:tmpl w:val="D248971C"/>
    <w:lvl w:tplc="041A0017" w:ilvl="0">
      <w:start w:val="1"/>
      <w:numFmt w:val="lowerLetter"/>
      <w:lvlText w:val="%1)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6F71AB1"/>
    <w:multiLevelType w:val="hybridMultilevel"/>
    <w:tmpl w:val="5D04D378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206AFE"/>
    <w:multiLevelType w:val="hybridMultilevel"/>
    <w:tmpl w:val="CC08E230"/>
    <w:lvl w:tplc="687AB1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C30636"/>
    <w:multiLevelType w:val="hybridMultilevel"/>
    <w:tmpl w:val="C736054C"/>
    <w:lvl w:tplc="041A0017" w:ilvl="0">
      <w:start w:val="1"/>
      <w:numFmt w:val="lowerLetter"/>
      <w:lvlText w:val="%1)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0405E50"/>
    <w:multiLevelType w:val="hybridMultilevel"/>
    <w:tmpl w:val="46D60D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DF9597A"/>
    <w:multiLevelType w:val="hybridMultilevel"/>
    <w:tmpl w:val="DFEAC06C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54C6"/>
    <w:multiLevelType w:val="hybridMultilevel"/>
    <w:tmpl w:val="F61421C0"/>
    <w:lvl w:tplc="75FA607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52D4A3B"/>
    <w:multiLevelType w:val="hybridMultilevel"/>
    <w:tmpl w:val="3CD053F8"/>
    <w:lvl w:tplc="AB8EF89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libri" w:ascii="Calibri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6BAF5A83"/>
    <w:multiLevelType w:val="hybridMultilevel"/>
    <w:tmpl w:val="194A739E"/>
    <w:lvl w:tplc="041A0015" w:ilvl="0">
      <w:start w:val="1"/>
      <w:numFmt w:val="upperLetter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FC5055A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10"/>
  </w:num>
  <w:num w:numId="9">
    <w:abstractNumId w:val="0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15E76"/>
    <w:rsid w:val="000646F2"/>
    <w:rsid w:val="00071AB3"/>
    <w:rsid w:val="000A32AC"/>
    <w:rsid w:val="0010541A"/>
    <w:rsid w:val="00206B15"/>
    <w:rsid w:val="00241BB9"/>
    <w:rsid w:val="00245A4A"/>
    <w:rsid w:val="002915ED"/>
    <w:rsid w:val="00314FE2"/>
    <w:rsid w:val="003517EC"/>
    <w:rsid w:val="003D2ED6"/>
    <w:rsid w:val="003E496E"/>
    <w:rsid w:val="003E71D3"/>
    <w:rsid w:val="00400D5A"/>
    <w:rsid w:val="00411720"/>
    <w:rsid w:val="00420401"/>
    <w:rsid w:val="0043426F"/>
    <w:rsid w:val="00486602"/>
    <w:rsid w:val="004A277C"/>
    <w:rsid w:val="004F66DB"/>
    <w:rsid w:val="00535F98"/>
    <w:rsid w:val="00550CE0"/>
    <w:rsid w:val="00566EB4"/>
    <w:rsid w:val="005D590C"/>
    <w:rsid w:val="005F1ABE"/>
    <w:rsid w:val="0061120E"/>
    <w:rsid w:val="006162D0"/>
    <w:rsid w:val="0068051B"/>
    <w:rsid w:val="00695B20"/>
    <w:rsid w:val="006E6793"/>
    <w:rsid w:val="006F119C"/>
    <w:rsid w:val="006F391D"/>
    <w:rsid w:val="00746DF3"/>
    <w:rsid w:val="00767254"/>
    <w:rsid w:val="00784FE4"/>
    <w:rsid w:val="00785791"/>
    <w:rsid w:val="0078644F"/>
    <w:rsid w:val="007A11FD"/>
    <w:rsid w:val="007C2D69"/>
    <w:rsid w:val="007E0877"/>
    <w:rsid w:val="00831F68"/>
    <w:rsid w:val="00840617"/>
    <w:rsid w:val="008512FB"/>
    <w:rsid w:val="00852DCD"/>
    <w:rsid w:val="0086746C"/>
    <w:rsid w:val="00876E33"/>
    <w:rsid w:val="008B20B1"/>
    <w:rsid w:val="008C03DB"/>
    <w:rsid w:val="008C3EAE"/>
    <w:rsid w:val="00900D91"/>
    <w:rsid w:val="0095457D"/>
    <w:rsid w:val="00955CA3"/>
    <w:rsid w:val="009627DB"/>
    <w:rsid w:val="0098279B"/>
    <w:rsid w:val="00A3713E"/>
    <w:rsid w:val="00AB680E"/>
    <w:rsid w:val="00B248D4"/>
    <w:rsid w:val="00B64CDA"/>
    <w:rsid w:val="00B845B3"/>
    <w:rsid w:val="00BB698D"/>
    <w:rsid w:val="00BC64B8"/>
    <w:rsid w:val="00C07643"/>
    <w:rsid w:val="00C61F72"/>
    <w:rsid w:val="00C84D65"/>
    <w:rsid w:val="00C85771"/>
    <w:rsid w:val="00CA3414"/>
    <w:rsid w:val="00CC09B6"/>
    <w:rsid w:val="00D04AA1"/>
    <w:rsid w:val="00D7546B"/>
    <w:rsid w:val="00D86B10"/>
    <w:rsid w:val="00DA7D77"/>
    <w:rsid w:val="00DE5035"/>
    <w:rsid w:val="00DF5B5F"/>
    <w:rsid w:val="00DF64B4"/>
    <w:rsid w:val="00E21ACC"/>
    <w:rsid w:val="00E91733"/>
    <w:rsid w:val="00EB03A7"/>
    <w:rsid w:val="00EC0268"/>
    <w:rsid w:val="00ED57D1"/>
    <w:rsid w:val="00EE38F3"/>
    <w:rsid w:val="00EE62C9"/>
    <w:rsid w:val="00EE72CF"/>
    <w:rsid w:val="00EF22EE"/>
    <w:rsid w:val="00F04C65"/>
    <w:rsid w:val="00F3234D"/>
    <w:rsid w:val="00F370F7"/>
    <w:rsid w:val="00F41B70"/>
    <w:rsid w:val="00FA7698"/>
    <w:rsid w:val="00FB449A"/>
    <w:rsid w:val="00FC7C57"/>
    <w:rsid w:val="00FE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F98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eader" w:type="paragraph">
    <w:name w:val="header"/>
    <w:basedOn w:val="Normal"/>
    <w:link w:val="Header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HeaderChar" w:type="character">
    <w:name w:val="Header Char"/>
    <w:basedOn w:val="DefaultParagraphFont"/>
    <w:link w:val="Header"/>
    <w:uiPriority w:val="99"/>
    <w:rsid w:val="005F1ABE"/>
    <w:rPr>
      <w:rFonts w:cs="Times New Roman" w:eastAsia="Calibri" w:hAnsi="Calibri" w:ascii="Calibri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FooterChar" w:type="character">
    <w:name w:val="Footer Char"/>
    <w:basedOn w:val="DefaultParagraphFont"/>
    <w:link w:val="Footer"/>
    <w:uiPriority w:val="99"/>
    <w:rsid w:val="005F1ABE"/>
    <w:rPr>
      <w:rFonts w:cs="Times New Roman" w:eastAsia="Calibri" w:hAnsi="Calibri" w:ascii="Calibri"/>
      <w:lang w:eastAsia="en-US"/>
    </w:rPr>
  </w:style>
  <w:style w:customStyle="true" w:styleId="Default" w:type="paragraph">
    <w:name w:val="Default"/>
    <w:rsid w:val="007E0877"/>
    <w:pPr>
      <w:autoSpaceDE w:val="false"/>
      <w:autoSpaceDN w:val="false"/>
      <w:adjustRightInd w:val="false"/>
      <w:spacing w:lineRule="auto" w:line="240" w:after="0"/>
    </w:pPr>
    <w:rPr>
      <w:rFonts w:cs="Arial" w:hAnsi="Arial" w:ascii="Arial"/>
      <w:color w:val="000000"/>
      <w:sz w:val="24"/>
      <w:szCs w:val="24"/>
    </w:rPr>
  </w:style>
  <w:style w:styleId="TableGrid" w:type="table">
    <w:name w:val="Table Grid"/>
    <w:basedOn w:val="TableNormal"/>
    <w:uiPriority w:val="59"/>
    <w:rsid w:val="00E9173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ListParagraph" w:type="paragraph">
    <w:name w:val="List Paragraph"/>
    <w:basedOn w:val="Normal"/>
    <w:uiPriority w:val="34"/>
    <w:qFormat/>
    <w:rsid w:val="00746DF3"/>
    <w:pPr>
      <w:ind w:left="720"/>
      <w:contextualSpacing/>
    </w:pPr>
  </w:style>
  <w:style w:customStyle="true" w:styleId="TableGrid1" w:type="table">
    <w:name w:val="Table Grid1"/>
    <w:basedOn w:val="TableNormal"/>
    <w:next w:val="TableGrid"/>
    <w:rsid w:val="0076725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2" w:type="table">
    <w:name w:val="Table Grid2"/>
    <w:basedOn w:val="TableNormal"/>
    <w:next w:val="TableGrid"/>
    <w:rsid w:val="00FA769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3" w:type="table">
    <w:name w:val="Table Grid3"/>
    <w:basedOn w:val="TableNormal"/>
    <w:next w:val="TableGrid"/>
    <w:rsid w:val="00695B2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4" w:type="table">
    <w:name w:val="Table Grid4"/>
    <w:basedOn w:val="TableNormal"/>
    <w:next w:val="TableGrid"/>
    <w:rsid w:val="007A11F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5" w:type="table">
    <w:name w:val="Table Grid5"/>
    <w:basedOn w:val="TableNormal"/>
    <w:next w:val="TableGrid"/>
    <w:rsid w:val="00015E7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6" w:type="table">
    <w:name w:val="Table Grid6"/>
    <w:basedOn w:val="TableNormal"/>
    <w:next w:val="TableGrid"/>
    <w:rsid w:val="00015E7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alloonText" w:type="paragraph">
    <w:name w:val="Balloon Text"/>
    <w:basedOn w:val="Normal"/>
    <w:link w:val="BalloonTextChar"/>
    <w:uiPriority w:val="99"/>
    <w:semiHidden/>
    <w:unhideWhenUsed/>
    <w:rsid w:val="007C2D69"/>
    <w:pPr>
      <w:spacing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7C2D69"/>
    <w:rPr>
      <w:rFonts w:cs="Tahoma" w:eastAsia="Calibri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F98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DefaultParagraphFont" w:type="character">
    <w:name w:val="Default Paragraph Font"/>
    <w:uiPriority w:val="1"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Header" w:type="paragraph">
    <w:name w:val="header"/>
    <w:basedOn w:val="Normal"/>
    <w:link w:val="Header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HeaderChar" w:type="character">
    <w:name w:val="Header Char"/>
    <w:basedOn w:val="DefaultParagraphFont"/>
    <w:link w:val="Header"/>
    <w:uiPriority w:val="99"/>
    <w:rsid w:val="005F1ABE"/>
    <w:rPr>
      <w:rFonts w:ascii="Calibri" w:cs="Times New Roman" w:eastAsia="Calibri" w:hAnsi="Calibri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FooterChar" w:type="character">
    <w:name w:val="Footer Char"/>
    <w:basedOn w:val="DefaultParagraphFont"/>
    <w:link w:val="Footer"/>
    <w:uiPriority w:val="99"/>
    <w:rsid w:val="005F1ABE"/>
    <w:rPr>
      <w:rFonts w:ascii="Calibri" w:cs="Times New Roman" w:eastAsia="Calibri" w:hAnsi="Calibri"/>
      <w:lang w:eastAsia="en-US"/>
    </w:rPr>
  </w:style>
  <w:style w:customStyle="1" w:styleId="Default" w:type="paragraph">
    <w:name w:val="Default"/>
    <w:rsid w:val="007E0877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styleId="TableGrid" w:type="table">
    <w:name w:val="Table Grid"/>
    <w:basedOn w:val="TableNormal"/>
    <w:uiPriority w:val="59"/>
    <w:rsid w:val="00E9173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istParagraph" w:type="paragraph">
    <w:name w:val="List Paragraph"/>
    <w:basedOn w:val="Normal"/>
    <w:uiPriority w:val="34"/>
    <w:qFormat/>
    <w:rsid w:val="00746DF3"/>
    <w:pPr>
      <w:ind w:left="720"/>
      <w:contextualSpacing/>
    </w:pPr>
  </w:style>
  <w:style w:customStyle="1" w:styleId="TableGrid1" w:type="table">
    <w:name w:val="Table Grid1"/>
    <w:basedOn w:val="TableNormal"/>
    <w:next w:val="TableGrid"/>
    <w:rsid w:val="0076725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2" w:type="table">
    <w:name w:val="Table Grid2"/>
    <w:basedOn w:val="TableNormal"/>
    <w:next w:val="TableGrid"/>
    <w:rsid w:val="00FA769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3" w:type="table">
    <w:name w:val="Table Grid3"/>
    <w:basedOn w:val="TableNormal"/>
    <w:next w:val="TableGrid"/>
    <w:rsid w:val="00695B2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4" w:type="table">
    <w:name w:val="Table Grid4"/>
    <w:basedOn w:val="TableNormal"/>
    <w:next w:val="TableGrid"/>
    <w:rsid w:val="007A11F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5" w:type="table">
    <w:name w:val="Table Grid5"/>
    <w:basedOn w:val="TableNormal"/>
    <w:next w:val="TableGrid"/>
    <w:rsid w:val="00015E7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6" w:type="table">
    <w:name w:val="Table Grid6"/>
    <w:basedOn w:val="TableNormal"/>
    <w:next w:val="TableGrid"/>
    <w:rsid w:val="00015E7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alloonText" w:type="paragraph">
    <w:name w:val="Balloon Text"/>
    <w:basedOn w:val="Normal"/>
    <w:link w:val="BalloonTextChar"/>
    <w:uiPriority w:val="99"/>
    <w:semiHidden/>
    <w:unhideWhenUsed/>
    <w:rsid w:val="007C2D69"/>
    <w:pPr>
      <w:spacing w:after="0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7C2D69"/>
    <w:rPr>
      <w:rFonts w:ascii="Tahoma" w:cs="Tahoma" w:eastAsia="Calibri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8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16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14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1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10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6</properties:Pages>
  <properties:Words>1641</properties:Words>
  <properties:Characters>9357</properties:Characters>
  <properties:Lines>77</properties:Lines>
  <properties:Paragraphs>21</properties:Paragraphs>
  <properties:TotalTime>285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2017-12-11T01:36:00Z</dcterms:created>
  <dc:creator>ADMINIBM</dc:creator>
  <cp:lastModifiedBy>Korisnik</cp:lastModifiedBy>
  <cp:lastPrinted>2017-12-11T13:44:00Z</cp:lastPrinted>
  <dcterms:modified xmlns:xsi="http://www.w3.org/2001/XMLSchema-instance" xsi:type="dcterms:W3CDTF">2017-12-11T13:45:00Z</dcterms:modified>
  <cp:revision>6</cp:revision>
</cp:coreProperties>
</file>