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5371" w14:paraId="b355371" w:rsidRDefault="00E94563" w:rsidP="00E94563" w:rsidR="00E94563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563" w:rsidP="00E94563" w:rsidR="00E94563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E94563" w:rsidP="00E94563" w:rsidR="00E94563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E94563" w:rsidP="00E94563" w:rsidR="00E94563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</w:t>
      </w:r>
    </w:p>
    <w:p w:rsidRDefault="00E94563" w:rsidP="00E94563" w:rsidR="00E94563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</w:t>
      </w: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437D" w:rsidP="001D437D" w:rsidR="00E94563" w:rsidRPr="001D437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94563" w:rsidRPr="001D437D">
        <w:rPr>
          <w:rFonts w:cs="Times New Roman" w:hAnsi="Times New Roman" w:ascii="Times New Roman"/>
          <w:sz w:val="24"/>
          <w:szCs w:val="24"/>
        </w:rPr>
        <w:t>Trgovački sud u Zagrebu, po sudskoj savjetnici toga suda Tihani Božičević,</w:t>
      </w:r>
      <w:r w:rsidR="00E94563" w:rsidRPr="001D43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4563" w:rsidRPr="001D437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="00E94563" w:rsidRPr="001D437D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za provedbu skraćenog stečajnog postupka nad dužnikom</w:t>
      </w:r>
      <w:r w:rsidRPr="001D43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D437D">
        <w:rPr>
          <w:rFonts w:cs="Times New Roman" w:hAnsi="Times New Roman" w:ascii="Times New Roman"/>
          <w:sz w:val="24"/>
          <w:szCs w:val="24"/>
        </w:rPr>
        <w:t>KOGI NAUTIKA d.o.o., Zagreb, Barčev trg 13, MBS: 080555883, OIB: 56780181254</w:t>
      </w:r>
      <w:r w:rsidR="00E94563" w:rsidRPr="001D43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Pr="001D437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E94563" w:rsidRPr="001D43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1D437D">
        <w:rPr>
          <w:rFonts w:cs="Times New Roman" w:eastAsia="Times New Roman" w:hAnsi="Times New Roman" w:ascii="Times New Roman"/>
          <w:sz w:val="24"/>
          <w:szCs w:val="24"/>
          <w:lang w:eastAsia="hr-HR"/>
        </w:rPr>
        <w:t>lip</w:t>
      </w:r>
      <w:r w:rsidR="00E94563" w:rsidRPr="001D437D">
        <w:rPr>
          <w:rFonts w:cs="Times New Roman" w:eastAsia="Times New Roman" w:hAnsi="Times New Roman" w:ascii="Times New Roman"/>
          <w:sz w:val="24"/>
          <w:szCs w:val="24"/>
          <w:lang w:eastAsia="hr-HR"/>
        </w:rPr>
        <w:t>nja 2017. godine</w:t>
      </w: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E94563" w:rsidP="00E94563" w:rsidR="00E94563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Odbacuje se zahtjev za pokretanje skraćenog stečajnog postupka nad dužnikom</w:t>
      </w:r>
      <w:r w:rsidR="001D437D" w:rsidRPr="001D437D">
        <w:rPr>
          <w:rFonts w:cs="Times New Roman" w:hAnsi="Times New Roman" w:ascii="Times New Roman"/>
          <w:sz w:val="24"/>
          <w:szCs w:val="24"/>
        </w:rPr>
        <w:t xml:space="preserve"> KOGI NAUTIKA d.o.o., Zagreb, Barčev trg 13, MBS: 080555883, OIB: 56780181254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E94563" w:rsidP="00E94563" w:rsidR="00E9456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03. prosinca 2015. godine Financijska agencija (dalje: FINA) podnijela je ovom sudu zahtjev za provedbu skraćenog stečajnog postupka nad gore navedenom pravnom osobom, a temeljem čl. 429. i 444. Stečajnog zakona ("Narodne novine" broj: 71/15; dalje: SZ).</w:t>
      </w:r>
    </w:p>
    <w:p w:rsidRDefault="00E94563" w:rsidP="00E94563" w:rsidR="00E9456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zahtjevu je navedeno kako dužnik na dan 1. rujna 2015., u Očevidniku redoslijeda osnova za plaćanje ima evidentirane neizvršene osnove za plaćan</w:t>
      </w:r>
      <w:r w:rsidR="0074421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u neprekinutom razdoblju od 525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dana u ukupnom iznosu od </w:t>
      </w:r>
      <w:r w:rsidR="0074421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4421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492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,2</w:t>
      </w:r>
      <w:r w:rsidR="0074421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kao i da dužnik nema zaposlenih.</w:t>
      </w:r>
    </w:p>
    <w:p w:rsidRDefault="00E94563" w:rsidP="00E94563" w:rsidR="00E9456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Uvidom u sudski registar, ovaj sud je utvrdio kako se nad dužnikom provodi postupak skupnog brisanja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čl. 70. st. 4. Zakona o sudskom registru ("Narodne novine" broj:  </w:t>
      </w:r>
      <w:hyperlink r:id="rId10" w:history="true" w:tooltip="zakon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57/1996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1/1998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30/1999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45/1999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54/2005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40/2007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91/2010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90/2011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148/2013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0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93/2014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110/2015</w:t>
        </w:r>
      </w:hyperlink>
      <w:r>
        <w:rPr>
          <w:rFonts w:cs="Times New Roman" w:hAnsi="Times New Roman" w:ascii="Times New Roman"/>
          <w:sz w:val="24"/>
          <w:szCs w:val="24"/>
        </w:rPr>
        <w:t>; dalje: ZSR)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odnosno pokrenut je drugi postupak radi brisanja dužnika iz sudskog registra. Zbog navedenog, nisu ispunjene pretpostavke za provedbu skraćenog stečajnog postupka nad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pa je ovaj sud riješio kao u izreci ovog rješenja.</w:t>
      </w: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F57BB">
        <w:rPr>
          <w:rFonts w:cs="Times New Roman" w:eastAsia="Times New Roman" w:hAnsi="Times New Roman" w:ascii="Times New Roman"/>
          <w:sz w:val="24"/>
          <w:szCs w:val="24"/>
          <w:lang w:eastAsia="hr-HR"/>
        </w:rPr>
        <w:t>30. lip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nja 2017. godine</w:t>
      </w:r>
    </w:p>
    <w:p w:rsidRDefault="00E94563" w:rsidP="00E94563" w:rsidR="00E9456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94563" w:rsidP="00E94563" w:rsidR="00E9456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E94563" w:rsidP="00E94563" w:rsidR="00E9456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E94563" w:rsidP="00E94563" w:rsidR="00E9456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4563" w:rsidP="00E94563" w:rsidR="00E9456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4563" w:rsidP="00E94563" w:rsidR="00E945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E94563" w:rsidP="00E94563" w:rsidR="00E9456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na adresu </w:t>
      </w:r>
    </w:p>
    <w:p w:rsidRDefault="00E94563" w:rsidP="00E94563" w:rsidR="00E9456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- 15 dana</w:t>
      </w:r>
    </w:p>
    <w:p w:rsidRDefault="00E94563" w:rsidP="00E94563" w:rsidR="00E9456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kal. </w:t>
      </w:r>
      <w:r w:rsidR="009979BE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 dana</w:t>
      </w:r>
    </w:p>
    <w:p w:rsidRDefault="000316FE" w:rsidR="000316FE"/>
    <w:sectPr w:rsidSect="001D437D" w:rsidR="000316FE">
      <w:headerReference w:type="default" r:id="rId22"/>
      <w:footerReference w:type="default" r:id="rId23"/>
      <w:headerReference w:type="first" r:id="rId24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37D" w:rsidP="001D437D" w:rsidR="001D437D">
      <w:pPr>
        <w:spacing w:lineRule="auto" w:line="240" w:after="0"/>
      </w:pPr>
      <w:r>
        <w:separator/>
      </w:r>
    </w:p>
  </w:endnote>
  <w:endnote w:id="0" w:type="continuationSeparator">
    <w:p w:rsidRDefault="001D437D" w:rsidP="001D437D" w:rsidR="001D43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503188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D437D" w:rsidR="001D437D" w:rsidRPr="001D437D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D437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D437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D437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F608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D437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D437D" w:rsidR="001D43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37D" w:rsidP="001D437D" w:rsidR="001D437D">
      <w:pPr>
        <w:spacing w:lineRule="auto" w:line="240" w:after="0"/>
      </w:pPr>
      <w:r>
        <w:separator/>
      </w:r>
    </w:p>
  </w:footnote>
  <w:footnote w:id="0" w:type="continuationSeparator">
    <w:p w:rsidRDefault="001D437D" w:rsidP="001D437D" w:rsidR="001D43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437D" w:rsidP="001D437D" w:rsidR="001D437D" w:rsidRPr="001D437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St-7637/2015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437D" w:rsidP="001D437D" w:rsidR="001D437D" w:rsidRPr="001D437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St-7637/2015</w:t>
    </w:r>
  </w:p>
  <w:p w:rsidRDefault="001D437D" w:rsidP="001D437D" w:rsidR="001D437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CE529D5"/>
    <w:multiLevelType w:val="hybridMultilevel"/>
    <w:tmpl w:val="D32A9CB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423"/>
    <w:rsid w:val="000316FE"/>
    <w:rsid w:val="001D0364"/>
    <w:rsid w:val="001D437D"/>
    <w:rsid w:val="002D3D38"/>
    <w:rsid w:val="002F57BB"/>
    <w:rsid w:val="00487127"/>
    <w:rsid w:val="005B1B4E"/>
    <w:rsid w:val="0074421D"/>
    <w:rsid w:val="00845B4F"/>
    <w:rsid w:val="009979BE"/>
    <w:rsid w:val="00A1281B"/>
    <w:rsid w:val="00CF608A"/>
    <w:rsid w:val="00DC5853"/>
    <w:rsid w:val="00E94563"/>
    <w:rsid w:val="00FE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456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E94563"/>
    <w:rPr>
      <w:strike w:val="false"/>
      <w:dstrike w:val="false"/>
      <w:color w:val="159BC4"/>
      <w:u w:val="none"/>
      <w:effect w:val="none"/>
    </w:rPr>
  </w:style>
  <w:style w:styleId="Bezproreda" w:type="paragraph">
    <w:name w:val="No Spacing"/>
    <w:uiPriority w:val="1"/>
    <w:qFormat/>
    <w:rsid w:val="00E9456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945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45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45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D437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D437D"/>
  </w:style>
  <w:style w:styleId="Podnoje" w:type="paragraph">
    <w:name w:val="footer"/>
    <w:basedOn w:val="Normal"/>
    <w:link w:val="PodnojeChar"/>
    <w:uiPriority w:val="99"/>
    <w:unhideWhenUsed/>
    <w:rsid w:val="001D437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D437D"/>
  </w:style>
  <w:style w:styleId="Tekstrezerviranogmjesta" w:type="character">
    <w:name w:val="Placeholder Text"/>
    <w:basedOn w:val="Zadanifontodlomka"/>
    <w:uiPriority w:val="99"/>
    <w:semiHidden/>
    <w:rsid w:val="00CF6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08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F608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F608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F608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456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E94563"/>
    <w:rPr>
      <w:strike w:val="0"/>
      <w:dstrike w:val="0"/>
      <w:color w:val="159BC4"/>
      <w:u w:val="none"/>
      <w:effect w:val="none"/>
    </w:rPr>
  </w:style>
  <w:style w:styleId="Bezproreda" w:type="paragraph">
    <w:name w:val="No Spacing"/>
    <w:uiPriority w:val="1"/>
    <w:qFormat/>
    <w:rsid w:val="00E9456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945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45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45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D437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D437D"/>
  </w:style>
  <w:style w:styleId="Podnoje" w:type="paragraph">
    <w:name w:val="footer"/>
    <w:basedOn w:val="Normal"/>
    <w:link w:val="PodnojeChar"/>
    <w:uiPriority w:val="99"/>
    <w:unhideWhenUsed/>
    <w:rsid w:val="001D437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D437D"/>
  </w:style>
  <w:style w:styleId="Tekstrezerviranogmjesta" w:type="character">
    <w:name w:val="Placeholder Text"/>
    <w:basedOn w:val="Zadanifontodlomka"/>
    <w:uiPriority w:val="99"/>
    <w:semiHidden/>
    <w:rsid w:val="00CF6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0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F60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F60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F60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6264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937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7637</izvorni_sadrzaj>
    <derivirana_varijabla naziv="DomainObject.Predmet.Broj_1">7637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St-7637/2015</izvorni_sadrzaj>
    <derivirana_varijabla naziv="DomainObject.Predmet.OznakaBroj_1">St-7637/2015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KOGI NAUTIKA d.o.o.</izvorni_sadrzaj>
    <derivirana_varijabla naziv="DomainObject.Predmet.ProtustrankaFormated_1">  KOGI NAUTIKA d.o.o.</derivirana_varijabla>
  </DomainObject.Predmet.ProtustrankaFormated>
  <DomainObject.Predmet.ProtustrankaFormatedOIB>
    <izvorni_sadrzaj>  KOGI NAUTIKA d.o.o., OIB 56780181254</izvorni_sadrzaj>
    <derivirana_varijabla naziv="DomainObject.Predmet.ProtustrankaFormatedOIB_1">  KOGI NAUTIKA d.o.o., OIB 56780181254</derivirana_varijabla>
  </DomainObject.Predmet.ProtustrankaFormatedOIB>
  <DomainObject.Predmet.ProtustrankaFormatedWithAdress>
    <izvorni_sadrzaj> KOGI NAUTIKA d.o.o., Barčev trg 13, 10000 Zagreb</izvorni_sadrzaj>
    <derivirana_varijabla naziv="DomainObject.Predmet.ProtustrankaFormatedWithAdress_1"> KOGI NAUTIKA d.o.o., Barčev trg 13, 10000 Zagreb</derivirana_varijabla>
  </DomainObject.Predmet.ProtustrankaFormatedWithAdress>
  <DomainObject.Predmet.ProtustrankaFormatedWithAdressOIB>
    <izvorni_sadrzaj> KOGI NAUTIKA d.o.o., OIB 56780181254, Barčev trg 13, 10000 Zagreb</izvorni_sadrzaj>
    <derivirana_varijabla naziv="DomainObject.Predmet.ProtustrankaFormatedWithAdressOIB_1"> KOGI NAUTIKA d.o.o., OIB 56780181254, Barčev trg 13, 10000 Zagreb</derivirana_varijabla>
  </DomainObject.Predmet.ProtustrankaFormatedWithAdressOIB>
  <DomainObject.Predmet.ProtustrankaWithAdress>
    <izvorni_sadrzaj>KOGI NAUTIKA d.o.o. Barčev trg 13, 10000 Zagreb</izvorni_sadrzaj>
    <derivirana_varijabla naziv="DomainObject.Predmet.ProtustrankaWithAdress_1">KOGI NAUTIKA d.o.o. Barčev trg 13, 10000 Zagreb</derivirana_varijabla>
  </DomainObject.Predmet.ProtustrankaWithAdress>
  <DomainObject.Predmet.ProtustrankaWithAdressOIB>
    <izvorni_sadrzaj>KOGI NAUTIKA d.o.o., OIB 56780181254, Barčev trg 13, 10000 Zagreb</izvorni_sadrzaj>
    <derivirana_varijabla naziv="DomainObject.Predmet.ProtustrankaWithAdressOIB_1">KOGI NAUTIKA d.o.o., OIB 56780181254, Barčev trg 13, 10000 Zagreb</derivirana_varijabla>
  </DomainObject.Predmet.ProtustrankaWithAdressOIB>
  <DomainObject.Predmet.ProtustrankaNazivFormated>
    <izvorni_sadrzaj>KOGI NAUTIKA d.o.o.</izvorni_sadrzaj>
    <derivirana_varijabla naziv="DomainObject.Predmet.ProtustrankaNazivFormated_1">KOGI NAUTIKA d.o.o.</derivirana_varijabla>
  </DomainObject.Predmet.ProtustrankaNazivFormated>
  <DomainObject.Predmet.ProtustrankaNazivFormatedOIB>
    <izvorni_sadrzaj>KOGI NAUTIKA d.o.o., OIB 56780181254</izvorni_sadrzaj>
    <derivirana_varijabla naziv="DomainObject.Predmet.ProtustrankaNazivFormatedOIB_1">KOGI NAUTIKA d.o.o., OIB 56780181254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KOGI NAUTIKA d.o.o.</item>
    </izvorni_sadrzaj>
    <derivirana_varijabla naziv="DomainObject.Predmet.ProtuStrankaListFormated_1">
      <item>KOGI NAUTIKA d.o.o.</item>
    </derivirana_varijabla>
  </DomainObject.Predmet.ProtuStrankaListFormated>
  <DomainObject.Predmet.ProtuStrankaListFormatedOIB>
    <izvorni_sadrzaj>
      <item>KOGI NAUTIKA d.o.o., OIB 56780181254</item>
    </izvorni_sadrzaj>
    <derivirana_varijabla naziv="DomainObject.Predmet.ProtuStrankaListFormatedOIB_1">
      <item>KOGI NAUTIKA d.o.o., OIB 56780181254</item>
    </derivirana_varijabla>
  </DomainObject.Predmet.ProtuStrankaListFormatedOIB>
  <DomainObject.Predmet.ProtuStrankaListFormatedWithAdress>
    <izvorni_sadrzaj>
      <item>KOGI NAUTIKA d.o.o., Barčev trg 13, 10000 Zagreb</item>
    </izvorni_sadrzaj>
    <derivirana_varijabla naziv="DomainObject.Predmet.ProtuStrankaListFormatedWithAdress_1">
      <item>KOGI NAUTIKA d.o.o., Barčev trg 13, 10000 Zagreb</item>
    </derivirana_varijabla>
  </DomainObject.Predmet.ProtuStrankaListFormatedWithAdress>
  <DomainObject.Predmet.ProtuStrankaListFormatedWithAdressOIB>
    <izvorni_sadrzaj>
      <item>KOGI NAUTIKA d.o.o., OIB 56780181254, Barčev trg 13, 10000 Zagreb</item>
    </izvorni_sadrzaj>
    <derivirana_varijabla naziv="DomainObject.Predmet.ProtuStrankaListFormatedWithAdressOIB_1">
      <item>KOGI NAUTIKA d.o.o., OIB 56780181254, Barčev trg 13, 10000 Zagreb</item>
    </derivirana_varijabla>
  </DomainObject.Predmet.ProtuStrankaListFormatedWithAdressOIB>
  <DomainObject.Predmet.ProtuStrankaListNazivFormated>
    <izvorni_sadrzaj>
      <item>KOGI NAUTIKA d.o.o.</item>
    </izvorni_sadrzaj>
    <derivirana_varijabla naziv="DomainObject.Predmet.ProtuStrankaListNazivFormated_1">
      <item>KOGI NAUTIKA d.o.o.</item>
    </derivirana_varijabla>
  </DomainObject.Predmet.ProtuStrankaListNazivFormated>
  <DomainObject.Predmet.ProtuStrankaListNazivFormatedOIB>
    <izvorni_sadrzaj>
      <item>KOGI NAUTIKA d.o.o., OIB 56780181254</item>
    </izvorni_sadrzaj>
    <derivirana_varijabla naziv="DomainObject.Predmet.ProtuStrankaListNazivFormatedOIB_1">
      <item>KOGI NAUTIKA d.o.o., OIB 56780181254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KOGI NAUTIKA d.o.o.</izvorni_sadrzaj>
    <derivirana_varijabla naziv="DomainObject.Predmet.ProtustrankaIDrugi_1">KOGI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KOGI NAUTIKA d.o.o., OIB 56780181254, Barčev trg 13, 10000 Zagreb</izvorni_sadrzaj>
    <derivirana_varijabla naziv="DomainObject.Predmet.ProtustrankaIDrugiAdressOIB_1">KOGI NAUTIKA d.o.o., OIB 56780181254,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KOGI NAUTIKA d.o.o.</item>
    </izvorni_sadrzaj>
    <derivirana_varijabla naziv="DomainObject.Predmet.SudioniciListNaziv_1">
      <item>FINA Regionalni centar Zagreb</item>
      <item>KOGI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KOGI NAUTIKA d.o.o., OIB 56780181254, Barčev trg 13,10000 Zagreb</item>
    </izvorni_sadrzaj>
    <derivirana_varijabla naziv="DomainObject.Predmet.SudioniciListAdressOIB_1">
      <item>FINA Regionalni centar Zagreb, OIB 85821130368, Trg svibanjskih žrtava 1995. 1,10000 Zagreb</item>
      <item>KOGI NAUTIKA d.o.o., OIB 56780181254, Barčev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56780181254</item>
    </izvorni_sadrzaj>
    <derivirana_varijabla naziv="DomainObject.Predmet.SudioniciListNazivOIB_1">
      <item>, OIB 85821130368</item>
      <item>, OIB 56780181254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2058</properties:Characters>
  <properties:Lines>60</properties:Lines>
  <properties:Paragraphs>22</properties:Paragraphs>
  <properties:TotalTime>4</properties:TotalTime>
  <properties:ScaleCrop>false</properties:ScaleCrop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2017-06-30T07:10:00Z</dcterms:created>
  <dc:creator>Tihana Božičević</dc:creator>
  <dc:description/>
  <cp:keywords/>
  <cp:lastModifiedBy>Slavica Sorić</cp:lastModifiedBy>
  <dcterms:modified xmlns:xsi="http://www.w3.org/2001/XMLSchema-instance" xsi:type="dcterms:W3CDTF">2017-06-30T08:00:00Z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