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6b57" w14:paraId="bce6b5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D46E9" w:rsidP="004D46E9" w:rsidR="004D46E9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CODE PAK d.o.o.</w:t>
      </w:r>
    </w:p>
    <w:p w:rsidRDefault="004D46E9" w:rsidP="004D46E9" w:rsidR="004D46E9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OIB: 80760420362</w:t>
      </w:r>
    </w:p>
    <w:p w:rsidRDefault="004D46E9" w:rsidP="004D46E9" w:rsidR="004D46E9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Ulica Augusta Šenoe 7</w:t>
      </w:r>
    </w:p>
    <w:p w:rsidRDefault="004D46E9" w:rsidP="004D46E9" w:rsidR="004D46E9">
      <w:pPr>
        <w:spacing w:lineRule="auto" w:line="360"/>
        <w:jc w:val="both"/>
        <w:rPr>
          <w:rFonts w:eastAsia="Calibri"/>
        </w:rPr>
      </w:pPr>
      <w:r>
        <w:rPr>
          <w:rFonts w:eastAsia="Calibri"/>
        </w:rPr>
        <w:t>43000 Bjelovar</w:t>
      </w:r>
    </w:p>
    <w:p w:rsidRDefault="004D46E9" w:rsidP="004D46E9" w:rsidR="004D46E9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   </w:t>
      </w:r>
      <w:r>
        <w:rPr>
          <w:rFonts w:eastAsia="Calibri"/>
        </w:rPr>
        <w:tab/>
        <w:t xml:space="preserve">  Trgovački sud u Bjelovaru</w:t>
      </w:r>
    </w:p>
    <w:tbl>
      <w:tblPr>
        <w:tblpPr w:tblpY="7100" w:tblpXSpec="center" w:horzAnchor="margin" w:vertAnchor="page" w:rightFromText="180" w:leftFromText="180"/>
        <w:tblW w:type="dxa" w:w="9463"/>
        <w:tblLook w:val="04A0" w:noVBand="1" w:noHBand="0" w:lastColumn="0" w:firstColumn="1" w:lastRow="0" w:firstRow="1"/>
      </w:tblPr>
      <w:tblGrid>
        <w:gridCol w:w="583"/>
        <w:gridCol w:w="3592"/>
        <w:gridCol w:w="2232"/>
        <w:gridCol w:w="3056"/>
      </w:tblGrid>
      <w:tr w:rsidTr="004D46E9" w:rsidR="004D46E9">
        <w:trPr>
          <w:trHeight w:val="994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6CAF0" w:color="auto" w:val="clear"/>
            <w:noWrap/>
            <w:vAlign w:val="center"/>
            <w:hideMark/>
          </w:tcPr>
          <w:p w:rsidRDefault="004D46E9" w:rsidR="004D46E9">
            <w:pPr>
              <w:spacing w:lineRule="auto" w:line="360"/>
              <w:rPr>
                <w:rFonts w:eastAsia="Times New Roman"/>
                <w:b/>
                <w:lang w:eastAsia="hr-HR" w:val="en-US"/>
              </w:rPr>
            </w:pPr>
            <w:proofErr w:type="spellStart"/>
            <w:r>
              <w:rPr>
                <w:rFonts w:eastAsia="Times New Roman"/>
                <w:b/>
                <w:lang w:eastAsia="hr-HR"/>
              </w:rPr>
              <w:t>Rb</w:t>
            </w:r>
            <w:proofErr w:type="spellEnd"/>
            <w:r>
              <w:rPr>
                <w:rFonts w:eastAsia="Times New Roman"/>
                <w:b/>
                <w:lang w:eastAsia="hr-HR"/>
              </w:rPr>
              <w:t>.</w:t>
            </w:r>
          </w:p>
        </w:tc>
        <w:tc>
          <w:tcPr>
            <w:tcW w:type="dxa" w:w="35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CAF0" w:color="auto" w:val="clear"/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b/>
                <w:bCs/>
                <w:iCs/>
                <w:lang w:eastAsia="hr-HR" w:val="en-US"/>
              </w:rPr>
            </w:pPr>
            <w:r>
              <w:rPr>
                <w:rFonts w:eastAsia="Times New Roman"/>
                <w:b/>
                <w:bCs/>
                <w:iCs/>
                <w:lang w:eastAsia="hr-HR"/>
              </w:rPr>
              <w:t>Marka vozila</w:t>
            </w:r>
          </w:p>
        </w:tc>
        <w:tc>
          <w:tcPr>
            <w:tcW w:type="dxa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CAF0" w:color="auto" w:val="clear"/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b/>
                <w:bCs/>
                <w:iCs/>
                <w:lang w:eastAsia="hr-HR" w:val="en-US"/>
              </w:rPr>
            </w:pPr>
            <w:r>
              <w:rPr>
                <w:rFonts w:eastAsia="Times New Roman"/>
                <w:b/>
                <w:bCs/>
                <w:iCs/>
                <w:lang w:eastAsia="hr-HR"/>
              </w:rPr>
              <w:t>Godina proizvodnje</w:t>
            </w:r>
          </w:p>
        </w:tc>
        <w:tc>
          <w:tcPr>
            <w:tcW w:type="dxa" w:w="3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6CAF0" w:color="auto" w:val="clear"/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b/>
                <w:bCs/>
                <w:lang w:eastAsia="hr-HR" w:val="en-US"/>
              </w:rPr>
            </w:pPr>
            <w:r>
              <w:rPr>
                <w:rFonts w:eastAsia="Times New Roman"/>
                <w:b/>
                <w:bCs/>
                <w:lang w:eastAsia="hr-HR"/>
              </w:rPr>
              <w:t>Broj šasije</w:t>
            </w:r>
          </w:p>
        </w:tc>
      </w:tr>
      <w:tr w:rsidTr="004D46E9" w:rsidR="004D46E9">
        <w:trPr>
          <w:trHeight w:val="544"/>
        </w:trPr>
        <w:tc>
          <w:tcPr>
            <w:tcW w:type="dxa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lang w:eastAsia="hr-HR" w:val="en-US"/>
              </w:rPr>
            </w:pPr>
            <w:r>
              <w:rPr>
                <w:rFonts w:eastAsia="Times New Roman"/>
                <w:lang w:eastAsia="hr-HR"/>
              </w:rPr>
              <w:t>1</w:t>
            </w:r>
          </w:p>
        </w:tc>
        <w:tc>
          <w:tcPr>
            <w:tcW w:type="dxa" w:w="359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lang w:eastAsia="hr-HR" w:val="en-US"/>
              </w:rPr>
            </w:pPr>
            <w:r>
              <w:rPr>
                <w:rFonts w:eastAsia="Times New Roman"/>
                <w:lang w:eastAsia="hr-HR"/>
              </w:rPr>
              <w:t>IVECO N2 DAILY 50 C15 –</w:t>
            </w:r>
          </w:p>
          <w:p w:rsidRDefault="004D46E9" w:rsidR="004D46E9">
            <w:pPr>
              <w:spacing w:lineRule="auto" w:line="360"/>
              <w:jc w:val="center"/>
              <w:rPr>
                <w:rFonts w:eastAsia="Times New Roman"/>
                <w:lang w:eastAsia="hr-HR" w:val="en-US"/>
              </w:rPr>
            </w:pPr>
            <w:r>
              <w:rPr>
                <w:rFonts w:eastAsia="Times New Roman"/>
                <w:lang w:eastAsia="hr-HR"/>
              </w:rPr>
              <w:t xml:space="preserve"> HLADNJAČA S DODATNIM UREĐAJEM</w:t>
            </w:r>
          </w:p>
        </w:tc>
        <w:tc>
          <w:tcPr>
            <w:tcW w:type="dxa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lang w:eastAsia="hr-HR" w:val="en-US"/>
              </w:rPr>
            </w:pPr>
            <w:r>
              <w:rPr>
                <w:rFonts w:eastAsia="Times New Roman"/>
                <w:lang w:eastAsia="hr-HR"/>
              </w:rPr>
              <w:t>2007</w:t>
            </w:r>
          </w:p>
        </w:tc>
        <w:tc>
          <w:tcPr>
            <w:tcW w:type="dxa" w:w="30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D46E9" w:rsidR="004D46E9">
            <w:pPr>
              <w:spacing w:lineRule="auto" w:line="360"/>
              <w:jc w:val="center"/>
              <w:rPr>
                <w:rFonts w:eastAsia="Times New Roman"/>
                <w:lang w:eastAsia="hr-HR" w:val="en-US"/>
              </w:rPr>
            </w:pPr>
            <w:r>
              <w:rPr>
                <w:rFonts w:eastAsia="Times New Roman"/>
                <w:lang w:eastAsia="hr-HR"/>
              </w:rPr>
              <w:t>ZCFC50A2005645123</w:t>
            </w:r>
          </w:p>
        </w:tc>
      </w:tr>
    </w:tbl>
    <w:p w:rsidRDefault="004D46E9" w:rsidP="004D46E9" w:rsidR="004D46E9">
      <w:pPr>
        <w:spacing w:lineRule="auto" w:line="360"/>
        <w:jc w:val="right"/>
        <w:rPr>
          <w:rFonts w:eastAsia="Calibri"/>
        </w:rPr>
      </w:pPr>
      <w:r>
        <w:rPr>
          <w:rFonts w:eastAsia="Calibri"/>
        </w:rPr>
        <w:t xml:space="preserve">Šetalište dr. </w:t>
      </w:r>
      <w:proofErr w:type="spellStart"/>
      <w:r>
        <w:rPr>
          <w:rFonts w:eastAsia="Calibri"/>
        </w:rPr>
        <w:t>Ivše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Lebovića</w:t>
      </w:r>
      <w:proofErr w:type="spellEnd"/>
      <w:r>
        <w:rPr>
          <w:rFonts w:eastAsia="Calibri"/>
        </w:rPr>
        <w:t xml:space="preserve"> 42</w:t>
      </w:r>
      <w:r>
        <w:rPr>
          <w:rFonts w:eastAsia="Calibri"/>
        </w:rPr>
        <w:br/>
        <w:t xml:space="preserve">  43000 Bjelovar</w:t>
      </w:r>
    </w:p>
    <w:p w:rsidRDefault="004D46E9" w:rsidP="004D46E9" w:rsidR="004D46E9">
      <w:pPr>
        <w:spacing w:lineRule="auto" w:line="360"/>
        <w:jc w:val="right"/>
        <w:rPr>
          <w:rFonts w:eastAsia="MS Mincho"/>
          <w:lang w:val="en-US"/>
        </w:rPr>
      </w:pPr>
    </w:p>
    <w:p w:rsidRDefault="004D46E9" w:rsidP="004D46E9" w:rsidR="004D46E9">
      <w:pPr>
        <w:spacing w:lineRule="auto" w:line="360"/>
        <w:jc w:val="center"/>
        <w:rPr>
          <w:b/>
          <w:color w:val="4F81BD"/>
        </w:rPr>
      </w:pPr>
    </w:p>
    <w:p w:rsidRDefault="004D46E9" w:rsidP="004D46E9" w:rsidR="004D46E9">
      <w:pPr>
        <w:spacing w:lineRule="auto" w:line="360"/>
        <w:jc w:val="center"/>
        <w:rPr>
          <w:b/>
          <w:color w:val="4F81BD"/>
        </w:rPr>
      </w:pPr>
      <w:r>
        <w:rPr>
          <w:b/>
          <w:color w:val="4F81BD"/>
        </w:rPr>
        <w:t xml:space="preserve">POPIS POKRETNINA DUŽNIKA </w:t>
      </w:r>
    </w:p>
    <w:p w:rsidRDefault="004D46E9" w:rsidP="004D46E9" w:rsidR="004D46E9">
      <w:pPr>
        <w:spacing w:lineRule="auto" w:line="360"/>
        <w:jc w:val="center"/>
        <w:rPr>
          <w:b/>
          <w:color w:val="4F81BD"/>
        </w:rPr>
      </w:pPr>
      <w:r>
        <w:rPr>
          <w:b/>
          <w:color w:val="4F81BD"/>
        </w:rPr>
        <w:t xml:space="preserve">upisanih u odgovarajuće upisnike </w:t>
      </w:r>
    </w:p>
    <w:p w:rsidRDefault="004D46E9" w:rsidP="004D46E9" w:rsidR="004D46E9">
      <w:pPr>
        <w:spacing w:lineRule="auto" w:line="360"/>
        <w:jc w:val="center"/>
        <w:rPr>
          <w:u w:val="single"/>
        </w:rPr>
      </w:pPr>
    </w:p>
    <w:p w:rsidRDefault="004D46E9" w:rsidP="004D46E9" w:rsidR="004D46E9">
      <w:pPr>
        <w:spacing w:lineRule="auto" w:line="360"/>
        <w:rPr>
          <w:rStyle w:val="tabletextfield"/>
          <w:lang w:val="en-US"/>
        </w:rPr>
      </w:pPr>
    </w:p>
    <w:p w:rsidRDefault="004D46E9" w:rsidP="004D46E9" w:rsidR="004D46E9">
      <w:pPr>
        <w:spacing w:lineRule="auto" w:line="360"/>
        <w:rPr>
          <w:rStyle w:val="tabletextfield"/>
        </w:rPr>
      </w:pPr>
    </w:p>
    <w:p w:rsidRDefault="004D46E9" w:rsidP="004D46E9" w:rsidR="004D46E9">
      <w:pPr>
        <w:pStyle w:val="Default"/>
      </w:pPr>
    </w:p>
    <w:p w:rsidRDefault="004D46E9" w:rsidP="004D46E9" w:rsidR="004D46E9">
      <w:pPr>
        <w:spacing w:lineRule="auto" w:line="360"/>
        <w:rPr>
          <w:rStyle w:val="tabletextfield"/>
        </w:rPr>
      </w:pPr>
      <w:r>
        <w:t xml:space="preserve"> U prilogu ovog dopisa dostavljamo Vam također Popis i stanje dugotrajne imovine.</w:t>
      </w:r>
    </w:p>
    <w:p w:rsidRDefault="004D46E9" w:rsidP="004D46E9" w:rsidR="004D46E9">
      <w:pPr>
        <w:spacing w:lineRule="auto" w:line="360"/>
        <w:rPr>
          <w:rStyle w:val="tabletextfield"/>
        </w:rPr>
      </w:pPr>
    </w:p>
    <w:p w:rsidRDefault="004D46E9" w:rsidP="004D46E9" w:rsidR="004D46E9">
      <w:pPr>
        <w:spacing w:lineRule="auto" w:line="360"/>
        <w:rPr>
          <w:rStyle w:val="tabletextfield"/>
        </w:rPr>
      </w:pPr>
    </w:p>
    <w:p w:rsidRDefault="004D46E9" w:rsidP="004D46E9" w:rsidR="004D46E9">
      <w:pPr>
        <w:spacing w:lineRule="auto" w:line="360"/>
        <w:rPr>
          <w:rStyle w:val="tabletextfield"/>
        </w:rPr>
      </w:pPr>
    </w:p>
    <w:p w:rsidRDefault="004D46E9" w:rsidP="004D46E9" w:rsidR="004D46E9">
      <w:pPr>
        <w:spacing w:lineRule="auto" w:line="360"/>
        <w:rPr>
          <w:rFonts w:eastAsia="Calibri"/>
        </w:rPr>
      </w:pPr>
      <w:r>
        <w:rPr>
          <w:rFonts w:eastAsia="Calibri"/>
        </w:rPr>
        <w:t xml:space="preserve">U Bjelovaru, 05.06.2017. </w:t>
      </w:r>
    </w:p>
    <w:p w:rsidRDefault="004D46E9" w:rsidP="004D46E9" w:rsidR="004D46E9">
      <w:pPr>
        <w:spacing w:lineRule="auto" w:line="360"/>
        <w:rPr>
          <w:rFonts w:eastAsia="Calibri"/>
        </w:rPr>
      </w:pPr>
    </w:p>
    <w:p w:rsidRDefault="004D46E9" w:rsidP="004D46E9" w:rsidR="004D46E9">
      <w:pPr>
        <w:tabs>
          <w:tab w:pos="3879" w:val="left"/>
        </w:tabs>
        <w:spacing w:lineRule="auto" w:line="360"/>
        <w:ind w:left="5760"/>
        <w:jc w:val="center"/>
        <w:rPr>
          <w:rFonts w:eastAsia="MS Mincho"/>
          <w:b/>
          <w:lang w:val="hr-BA"/>
        </w:rPr>
      </w:pPr>
      <w:r>
        <w:rPr>
          <w:b/>
          <w:lang w:val="hr-BA"/>
        </w:rPr>
        <w:t>CODE PAK d.o.o.</w:t>
      </w:r>
    </w:p>
    <w:p w:rsidRDefault="004D46E9" w:rsidP="004D46E9" w:rsidR="004D46E9">
      <w:pPr>
        <w:tabs>
          <w:tab w:pos="3879" w:val="left"/>
        </w:tabs>
        <w:spacing w:lineRule="auto" w:line="360"/>
        <w:ind w:left="5760"/>
        <w:jc w:val="center"/>
        <w:rPr>
          <w:lang w:val="hr-BA"/>
        </w:rPr>
      </w:pPr>
      <w:r>
        <w:rPr>
          <w:lang w:val="hr-BA"/>
        </w:rPr>
        <w:t xml:space="preserve">Patricija Jelačić </w:t>
      </w:r>
      <w:proofErr w:type="spellStart"/>
      <w:r>
        <w:rPr>
          <w:lang w:val="hr-BA"/>
        </w:rPr>
        <w:t>Kršul</w:t>
      </w:r>
      <w:proofErr w:type="spellEnd"/>
      <w:r>
        <w:rPr>
          <w:lang w:val="hr-BA"/>
        </w:rPr>
        <w:t>, direktor</w:t>
      </w:r>
    </w:p>
    <w:p w:rsidRDefault="004D46E9" w:rsidP="004D46E9" w:rsidR="004D46E9">
      <w:pPr>
        <w:tabs>
          <w:tab w:pos="3879" w:val="left"/>
        </w:tabs>
        <w:spacing w:lineRule="auto" w:line="360"/>
        <w:ind w:left="5760"/>
        <w:jc w:val="center"/>
        <w:rPr>
          <w:rFonts w:eastAsia="Calibri"/>
        </w:rPr>
      </w:pPr>
    </w:p>
    <w:p w:rsidRDefault="004D46E9" w:rsidP="004D46E9" w:rsidR="004D46E9">
      <w:pPr>
        <w:tabs>
          <w:tab w:pos="3879" w:val="left"/>
        </w:tabs>
        <w:spacing w:lineRule="auto" w:line="360"/>
        <w:ind w:left="5760"/>
        <w:jc w:val="center"/>
        <w:rPr>
          <w:rFonts w:eastAsia="Calibri"/>
        </w:rPr>
      </w:pPr>
      <w:r>
        <w:rPr>
          <w:rFonts w:eastAsia="Calibri"/>
        </w:rPr>
        <w:t>__________________________</w:t>
      </w:r>
    </w:p>
    <w:p w:rsidRDefault="004D46E9" w:rsidP="004D46E9" w:rsidR="004D46E9">
      <w:pPr>
        <w:tabs>
          <w:tab w:pos="3879" w:val="left"/>
        </w:tabs>
        <w:spacing w:lineRule="auto" w:line="360"/>
        <w:jc w:val="right"/>
        <w:rPr>
          <w:rFonts w:eastAsia="MS Mincho"/>
          <w:lang w:val="en-US"/>
        </w:rPr>
      </w:pPr>
    </w:p>
    <w:p w:rsidRDefault="004D46E9" w:rsidP="004D46E9" w:rsidR="004D46E9">
      <w:pPr>
        <w:tabs>
          <w:tab w:pos="3879" w:val="left"/>
        </w:tabs>
        <w:spacing w:lineRule="auto" w:line="360"/>
        <w:jc w:val="right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umnst777 Cn BT">
    <w:altName w:val="Arial"/>
    <w:panose1 w:val="00000000000000000000"/>
    <w:charset w:val="4D"/>
    <w:family w:val="swiss"/>
    <w:notTrueType/>
    <w:pitch w:val="default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46E9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4D46E9"/>
    <w:pPr>
      <w:widowControl w:val="false"/>
      <w:autoSpaceDE w:val="false"/>
      <w:autoSpaceDN w:val="false"/>
      <w:adjustRightInd w:val="false"/>
      <w:spacing w:lineRule="auto" w:line="240" w:after="0"/>
    </w:pPr>
    <w:rPr>
      <w:rFonts w:cs="Humnst777 Cn BT" w:eastAsia="MS Mincho" w:hAnsi="Humnst777 Cn BT" w:ascii="Humnst777 Cn BT"/>
      <w:color w:val="000000"/>
      <w:sz w:val="24"/>
      <w:szCs w:val="24"/>
    </w:rPr>
  </w:style>
  <w:style w:customStyle="true" w:styleId="tabletextfield" w:type="character">
    <w:name w:val="table_text_field"/>
    <w:rsid w:val="004D46E9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4D46E9"/>
    <w:pPr>
      <w:widowControl w:val="0"/>
      <w:autoSpaceDE w:val="0"/>
      <w:autoSpaceDN w:val="0"/>
      <w:adjustRightInd w:val="0"/>
      <w:spacing w:after="0" w:line="240" w:lineRule="auto"/>
    </w:pPr>
    <w:rPr>
      <w:rFonts w:ascii="Humnst777 Cn BT" w:cs="Humnst777 Cn BT" w:eastAsia="MS Mincho" w:hAnsi="Humnst777 Cn BT"/>
      <w:color w:val="000000"/>
      <w:sz w:val="24"/>
      <w:szCs w:val="24"/>
    </w:rPr>
  </w:style>
  <w:style w:customStyle="1" w:styleId="tabletextfield" w:type="character">
    <w:name w:val="table_text_field"/>
    <w:rsid w:val="004D46E9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0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St-291/2017-18</izvorni_sadrzaj>
    <derivirana_varijabla naziv="DomainObject.Oznaka_1">St-291/2017-18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St-291/2017</izvorni_sadrzaj>
    <derivirana_varijabla naziv="DomainObject.Predmet.OznakaBroj_1">St-291/2017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CODE PAK društvo s ograničenom odgovornošću za trgovinu i zastupanje</izvorni_sadrzaj>
    <derivirana_varijabla naziv="DomainObject.Predmet.StrankaFormated_1">  CODE PAK društvo s ograničenom odgovornošću za trgovinu i zastupanje</derivirana_varijabla>
  </DomainObject.Predmet.StrankaFormated>
  <DomainObject.Predmet.StrankaFormatedOIB>
    <izvorni_sadrzaj>  CODE PAK društvo s ograničenom odgovornošću za trgovinu i zastupanje, OIB 80760420362</izvorni_sadrzaj>
    <derivirana_varijabla naziv="DomainObject.Predmet.StrankaFormatedOIB_1">  CODE PAK društvo s ograničenom odgovornošću za trgovinu i zastupanje, OIB 80760420362</derivirana_varijabla>
  </DomainObject.Predmet.StrankaFormatedOIB>
  <DomainObject.Predmet.StrankaFormatedWithAdress>
    <izvorni_sadrzaj> CODE PAK društvo s ograničenom odgovornošću za trgovinu i zastupanje, Augusta Šenoe 7, 43000 Bjelovar</izvorni_sadrzaj>
    <derivirana_varijabla naziv="DomainObject.Predmet.StrankaFormatedWithAdress_1"> CODE PAK društvo s ograničenom odgovornošću za trgovinu i zastupanje, Augusta Šenoe 7, 43000 Bjelovar</derivirana_varijabla>
  </DomainObject.Predmet.StrankaFormatedWithAdress>
  <DomainObject.Predmet.StrankaFormatedWithAdressOIB>
    <izvorni_sadrzaj> CODE PAK društvo s ograničenom odgovornošću za trgovinu i zastupanje, OIB 80760420362, Augusta Šenoe 7, 43000 Bjelovar</izvorni_sadrzaj>
    <derivirana_varijabla naziv="DomainObject.Predmet.StrankaFormatedWithAdressOIB_1"> CODE PAK društvo s ograničenom odgovornošću za trgovinu i zastupanje, OIB 80760420362, Augusta Šenoe 7, 43000 Bjelovar</derivirana_varijabla>
  </DomainObject.Predmet.StrankaFormatedWithAdressOIB>
  <DomainObject.Predmet.StrankaWithAdress>
    <izvorni_sadrzaj>CODE PAK društvo s ograničenom odgovornošću za trgovinu i zastupanje Augusta Šenoe 7,43000 Bjelovar</izvorni_sadrzaj>
    <derivirana_varijabla naziv="DomainObject.Predmet.StrankaWithAdress_1">CODE PAK društvo s ograničenom odgovornošću za trgovinu i zastupanje Augusta Šenoe 7,43000 Bjelovar</derivirana_varijabla>
  </DomainObject.Predmet.StrankaWithAdress>
  <DomainObject.Predmet.StrankaWithAdressOIB>
    <izvorni_sadrzaj>CODE PAK društvo s ograničenom odgovornošću za trgovinu i zastupanje, OIB 80760420362, Augusta Šenoe 7,43000 Bjelovar</izvorni_sadrzaj>
    <derivirana_varijabla naziv="DomainObject.Predmet.StrankaWithAdressOIB_1">CODE PAK društvo s ograničenom odgovornošću za trgovinu i zastupanje, OIB 80760420362, Augusta Šenoe 7,43000 Bjelovar</derivirana_varijabla>
  </DomainObject.Predmet.StrankaWithAdressOIB>
  <DomainObject.Predmet.StrankaNazivFormated>
    <izvorni_sadrzaj>CODE PAK društvo s ograničenom odgovornošću za trgovinu i zastupanje</izvorni_sadrzaj>
    <derivirana_varijabla naziv="DomainObject.Predmet.StrankaNazivFormated_1">CODE PAK društvo s ograničenom odgovornošću za trgovinu i zastupanje</derivirana_varijabla>
  </DomainObject.Predmet.StrankaNazivFormated>
  <DomainObject.Predmet.StrankaNazivFormatedOIB>
    <izvorni_sadrzaj>CODE PAK društvo s ograničenom odgovornošću za trgovinu i zastupanje, OIB 80760420362</izvorni_sadrzaj>
    <derivirana_varijabla naziv="DomainObject.Predmet.StrankaNazivFormatedOIB_1">CODE PAK društvo s ograničenom odgovornošću za trgovinu i zastupanje, OIB 80760420362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CODE PAK društvo s ograničenom odgovornošću za trgovinu i zastupanje</item>
    </izvorni_sadrzaj>
    <derivirana_varijabla naziv="DomainObject.Predmet.StrankaListFormated_1">
      <item>CODE PAK društvo s ograničenom odgovornošću za trgovinu i zastupanje</item>
    </derivirana_varijabla>
  </DomainObject.Predmet.StrankaListFormated>
  <DomainObject.Predmet.StrankaListFormatedOIB>
    <izvorni_sadrzaj>
      <item>CODE PAK društvo s ograničenom odgovornošću za trgovinu i zastupanje, OIB 80760420362</item>
    </izvorni_sadrzaj>
    <derivirana_varijabla naziv="DomainObject.Predmet.StrankaListFormatedOIB_1">
      <item>CODE PAK društvo s ograničenom odgovornošću za trgovinu i zastupanje, OIB 80760420362</item>
    </derivirana_varijabla>
  </DomainObject.Predmet.StrankaListFormatedOIB>
  <DomainObject.Predmet.StrankaListFormatedWithAdress>
    <izvorni_sadrzaj>
      <item>CODE PAK društvo s ograničenom odgovornošću za trgovinu i zastupanje, Augusta Šenoe 7, 43000 Bjelovar</item>
    </izvorni_sadrzaj>
    <derivirana_varijabla naziv="DomainObject.Predmet.StrankaListFormatedWithAdress_1">
      <item>CODE PAK društvo s ograničenom odgovornošću za trgovinu i zastupanje, Augusta Šenoe 7, 43000 Bjelovar</item>
    </derivirana_varijabla>
  </DomainObject.Predmet.StrankaListFormatedWithAdress>
  <DomainObject.Predmet.StrankaListFormatedWithAdressOIB>
    <izvorni_sadrzaj>
      <item>CODE PAK društvo s ograničenom odgovornošću za trgovinu i zastupanje, OIB 80760420362, Augusta Šenoe 7, 43000 Bjelovar</item>
    </izvorni_sadrzaj>
    <derivirana_varijabla naziv="DomainObject.Predmet.StrankaListFormatedWithAdressOIB_1">
      <item>CODE PAK društvo s ograničenom odgovornošću za trgovinu i zastupanje, OIB 80760420362, Augusta Šenoe 7, 43000 Bjelovar</item>
    </derivirana_varijabla>
  </DomainObject.Predmet.StrankaListFormatedWithAdressOIB>
  <DomainObject.Predmet.StrankaListNazivFormated>
    <izvorni_sadrzaj>
      <item>CODE PAK društvo s ograničenom odgovornošću za trgovinu i zastupanje</item>
    </izvorni_sadrzaj>
    <derivirana_varijabla naziv="DomainObject.Predmet.StrankaListNazivFormated_1">
      <item>CODE PAK društvo s ograničenom odgovornošću za trgovinu i zastupanje</item>
    </derivirana_varijabla>
  </DomainObject.Predmet.StrankaListNazivFormated>
  <DomainObject.Predmet.StrankaListNazivFormatedOIB>
    <izvorni_sadrzaj>
      <item>CODE PAK društvo s ograničenom odgovornošću za trgovinu i zastupanje, OIB 80760420362</item>
    </izvorni_sadrzaj>
    <derivirana_varijabla naziv="DomainObject.Predmet.StrankaListNazivFormatedOIB_1">
      <item>CODE PAK društvo s ograničenom odgovornošću za trgovinu i zastupanje, OIB 80760420362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St-291/2017-18</izvorni_sadrzaj>
    <derivirana_varijabla naziv="DomainObject.PoslovniBrojDokumenta_1">St-291/2017-18</derivirana_varijabla>
  </DomainObject.PoslovniBrojDokumenta>
  <DomainObject.Predmet.StrankaIDrugi>
    <izvorni_sadrzaj>CODE PAK društvo s ograničenom odgovornošću za trgovinu i zastupanje</izvorni_sadrzaj>
    <derivirana_varijabla naziv="DomainObject.Predmet.StrankaIDrugi_1">CODE PAK društvo s ograničenom odgovornošću za trgovinu i zastupanje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CODE PAK društvo s ograničenom odgovornošću za trgovinu i zastupanje, OIB 80760420362, Augusta Šenoe 7, 43000 Bjelovar</izvorni_sadrzaj>
    <derivirana_varijabla naziv="DomainObject.Predmet.StrankaIDrugiAdressOIB_1">CODE PAK društvo s ograničenom odgovornošću za trgovinu i zastupanje, OIB 80760420362,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CODE PAK društvo s ograničenom odgovornošću za trgovinu i zastupanje</item>
    </izvorni_sadrzaj>
    <derivirana_varijabla naziv="DomainObject.Predmet.SudioniciListNaziv_1">
      <item>CODE PAK društvo s ograničenom odgovornošću za trgovinu i zastupanje</item>
    </derivirana_varijabla>
  </DomainObject.Predmet.SudioniciListNaziv>
  <DomainObject.Predmet.SudioniciListAdressOIB>
    <izvorni_sadrzaj>
      <item>CODE PAK društvo s ograničenom odgovornošću za trgovinu i zastupanje, OIB 80760420362, Augusta Šenoe 7,43000 Bjelovar</item>
    </izvorni_sadrzaj>
    <derivirana_varijabla naziv="DomainObject.Predmet.SudioniciListAdressOIB_1">
      <item>CODE PAK društvo s ograničenom odgovornošću za trgovinu i zastupanje, OIB 80760420362, Augusta Šenoe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CCDC4C-F5C7-4417-8773-B705AD272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</properties:Words>
  <properties:Characters>438</properties:Characters>
  <properties:Lines>40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St-291/2017-18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