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2b8031" w14:paraId="b2b8031" w:rsidRDefault="00977E65" w:rsidP="009B2BCC" w:rsidR="00977E65" w:rsidRPr="00513EF7">
      <w:pPr>
        <w:tabs>
          <w:tab w:pos="1276" w:val="left"/>
        </w:tabs>
        <w15:collapsed w:val="false"/>
      </w:pPr>
      <w:bookmarkStart w:name="_GoBack" w:id="0"/>
      <w:bookmarkEnd w:id="0"/>
      <w:r>
        <w:tab/>
      </w:r>
      <w:r w:rsidR="00B32BF2">
        <w:rPr>
          <w:noProof/>
          <w:color w:val="0000FF"/>
          <w:sz w:val="22"/>
          <w:szCs w:val="22"/>
        </w:rPr>
        <w:drawing>
          <wp:inline distR="0" distL="0" distB="0" distT="0">
            <wp:extent cy="723900" cx="541020"/>
            <wp:effectExtent b="0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77E65" w:rsidP="00815958" w:rsidR="00977E65" w:rsidRPr="009B2BCC">
      <w:pPr>
        <w:rPr>
          <w:b/>
          <w:sz w:val="20"/>
          <w:szCs w:val="20"/>
        </w:rPr>
      </w:pPr>
      <w:r w:rsidRPr="00513EF7">
        <w:rPr>
          <w:b/>
        </w:rPr>
        <w:t xml:space="preserve">         </w:t>
      </w:r>
      <w:r w:rsidRPr="009B2BCC">
        <w:rPr>
          <w:b/>
          <w:sz w:val="20"/>
          <w:szCs w:val="20"/>
        </w:rPr>
        <w:t>REPUBLIKA HRVATSKA</w:t>
      </w:r>
    </w:p>
    <w:p w:rsidRDefault="00977E65" w:rsidP="00815958" w:rsidR="00977E65" w:rsidRPr="009B2BCC">
      <w:pPr>
        <w:rPr>
          <w:b/>
          <w:sz w:val="20"/>
          <w:szCs w:val="20"/>
        </w:rPr>
      </w:pPr>
      <w:r w:rsidRPr="009B2BCC">
        <w:rPr>
          <w:b/>
          <w:sz w:val="20"/>
          <w:szCs w:val="20"/>
        </w:rPr>
        <w:t xml:space="preserve">     TRGOVAČKI SUD U SPLITU</w:t>
      </w:r>
    </w:p>
    <w:p w:rsidRDefault="00977E65" w:rsidP="00815958" w:rsidR="00977E65" w:rsidRPr="009B2BCC">
      <w:pPr>
        <w:rPr>
          <w:b/>
          <w:sz w:val="20"/>
          <w:szCs w:val="20"/>
        </w:rPr>
      </w:pPr>
      <w:r w:rsidRPr="009B2BCC">
        <w:rPr>
          <w:b/>
          <w:sz w:val="20"/>
          <w:szCs w:val="20"/>
        </w:rPr>
        <w:t xml:space="preserve">   STALNA SLUŽBA DUBROVNIK </w:t>
      </w:r>
    </w:p>
    <w:p w:rsidRDefault="00977E65" w:rsidP="00815958" w:rsidR="00977E65" w:rsidRPr="00513EF7">
      <w:pPr>
        <w:rPr>
          <w:b/>
        </w:rPr>
      </w:pPr>
      <w:r w:rsidRPr="009B2BCC">
        <w:rPr>
          <w:b/>
          <w:sz w:val="20"/>
          <w:szCs w:val="20"/>
        </w:rPr>
        <w:t xml:space="preserve">   Dubrovnik, Dr. Ante Starčevića 23</w:t>
      </w:r>
    </w:p>
    <w:p w:rsidRDefault="009D2775" w:rsidP="009D2775" w:rsidR="009D2775" w:rsidRPr="00B22722">
      <w:pPr>
        <w:jc w:val="right"/>
        <w:rPr>
          <w:b/>
          <w:sz w:val="22"/>
          <w:szCs w:val="22"/>
        </w:rPr>
      </w:pPr>
      <w:r w:rsidRPr="00B22722">
        <w:rPr>
          <w:b/>
          <w:sz w:val="22"/>
          <w:szCs w:val="22"/>
        </w:rPr>
        <w:t xml:space="preserve">Posl. br.6-St. </w:t>
      </w:r>
      <w:r w:rsidR="001A2236">
        <w:rPr>
          <w:b/>
          <w:sz w:val="22"/>
          <w:szCs w:val="22"/>
        </w:rPr>
        <w:t>959/2016-</w:t>
      </w:r>
      <w:r w:rsidR="00A72445">
        <w:rPr>
          <w:b/>
          <w:sz w:val="22"/>
          <w:szCs w:val="22"/>
        </w:rPr>
        <w:t>31</w:t>
      </w:r>
    </w:p>
    <w:p w:rsidRDefault="009D2775" w:rsidP="009D2775" w:rsidR="009D2775" w:rsidRPr="00513EF7">
      <w:pPr>
        <w:jc w:val="center"/>
        <w:rPr>
          <w:b/>
        </w:rPr>
      </w:pPr>
    </w:p>
    <w:p w:rsidRDefault="009D2775" w:rsidP="009D2775" w:rsidR="009D2775" w:rsidRPr="00B22722">
      <w:pPr>
        <w:jc w:val="center"/>
        <w:rPr>
          <w:b/>
          <w:sz w:val="22"/>
          <w:szCs w:val="22"/>
        </w:rPr>
      </w:pPr>
      <w:r w:rsidRPr="00B22722">
        <w:rPr>
          <w:b/>
          <w:sz w:val="22"/>
          <w:szCs w:val="22"/>
        </w:rPr>
        <w:t xml:space="preserve">R E P U B L I K A   H R V A T S K A </w:t>
      </w:r>
    </w:p>
    <w:p w:rsidRDefault="009D2775" w:rsidP="009D2775" w:rsidR="009D2775" w:rsidRPr="00B22722">
      <w:pPr>
        <w:jc w:val="center"/>
        <w:rPr>
          <w:b/>
          <w:sz w:val="16"/>
          <w:szCs w:val="16"/>
        </w:rPr>
      </w:pPr>
    </w:p>
    <w:p w:rsidRDefault="009D2775" w:rsidP="009D2775" w:rsidR="009D2775" w:rsidRPr="00B22722">
      <w:pPr>
        <w:jc w:val="center"/>
        <w:rPr>
          <w:b/>
          <w:sz w:val="22"/>
          <w:szCs w:val="22"/>
        </w:rPr>
      </w:pPr>
      <w:r w:rsidRPr="00B22722">
        <w:rPr>
          <w:b/>
          <w:sz w:val="22"/>
          <w:szCs w:val="22"/>
        </w:rPr>
        <w:t>Z A K L J U Č A K</w:t>
      </w:r>
    </w:p>
    <w:p w:rsidRDefault="009D2775" w:rsidP="009D2775" w:rsidR="009D2775">
      <w:pPr>
        <w:jc w:val="center"/>
        <w:rPr>
          <w:b/>
          <w:sz w:val="22"/>
          <w:szCs w:val="22"/>
        </w:rPr>
      </w:pPr>
    </w:p>
    <w:p w:rsidRDefault="009D2775" w:rsidP="009D2775" w:rsidR="009D2775" w:rsidRPr="00B22722">
      <w:pPr>
        <w:jc w:val="center"/>
        <w:rPr>
          <w:b/>
          <w:sz w:val="22"/>
          <w:szCs w:val="22"/>
        </w:rPr>
      </w:pPr>
    </w:p>
    <w:p w:rsidRDefault="009D2775" w:rsidP="009D2775" w:rsidR="009D2775" w:rsidRPr="00B22722">
      <w:pPr>
        <w:ind w:firstLine="708"/>
        <w:jc w:val="both"/>
        <w:rPr>
          <w:sz w:val="22"/>
          <w:szCs w:val="22"/>
        </w:rPr>
      </w:pPr>
      <w:r w:rsidRPr="00B22722">
        <w:rPr>
          <w:sz w:val="22"/>
          <w:szCs w:val="22"/>
        </w:rPr>
        <w:t xml:space="preserve">Trgovački sud u Splitu, Stalna služba u Dubrovniku, po sucu tog suda Srđanu Gavraniću kao stečajnom sucu u stečajnom postupku nad imovinom dužnika </w:t>
      </w:r>
      <w:r w:rsidR="001A2236">
        <w:rPr>
          <w:sz w:val="22"/>
          <w:szCs w:val="22"/>
        </w:rPr>
        <w:t>SVEKAR VODA d.o.o., u stečaju, za proizvodnju i trgovinu, Kralja Krešimira 41, Kaštel Kambelovac, MBS: 060166890, OIB: 48543505968</w:t>
      </w:r>
      <w:r w:rsidR="00E61E17">
        <w:rPr>
          <w:sz w:val="22"/>
          <w:szCs w:val="22"/>
          <w:lang w:val="en-AU"/>
        </w:rPr>
        <w:t xml:space="preserve">, </w:t>
      </w:r>
      <w:r w:rsidRPr="00B22722">
        <w:rPr>
          <w:sz w:val="22"/>
          <w:szCs w:val="22"/>
        </w:rPr>
        <w:t xml:space="preserve">zastupano po stečajnom upravitelju </w:t>
      </w:r>
      <w:r w:rsidRPr="00D562A6">
        <w:rPr>
          <w:bCs/>
          <w:sz w:val="22"/>
          <w:szCs w:val="22"/>
        </w:rPr>
        <w:t xml:space="preserve">se </w:t>
      </w:r>
      <w:r w:rsidR="001A2236">
        <w:rPr>
          <w:bCs/>
          <w:sz w:val="22"/>
          <w:szCs w:val="22"/>
        </w:rPr>
        <w:t>Zoranu Miletiću</w:t>
      </w:r>
      <w:r w:rsidR="00FB7834">
        <w:rPr>
          <w:bCs/>
          <w:sz w:val="22"/>
          <w:szCs w:val="22"/>
        </w:rPr>
        <w:t xml:space="preserve"> iz Splita</w:t>
      </w:r>
      <w:r>
        <w:rPr>
          <w:bCs/>
          <w:sz w:val="22"/>
          <w:szCs w:val="22"/>
        </w:rPr>
        <w:t xml:space="preserve">, </w:t>
      </w:r>
      <w:r w:rsidRPr="00B22722">
        <w:rPr>
          <w:sz w:val="22"/>
          <w:szCs w:val="22"/>
        </w:rPr>
        <w:t>izvan ročišta, dana</w:t>
      </w:r>
      <w:r>
        <w:rPr>
          <w:sz w:val="22"/>
          <w:szCs w:val="22"/>
        </w:rPr>
        <w:t xml:space="preserve"> </w:t>
      </w:r>
      <w:r w:rsidR="005A7EBC">
        <w:rPr>
          <w:sz w:val="22"/>
          <w:szCs w:val="22"/>
        </w:rPr>
        <w:t>28</w:t>
      </w:r>
      <w:r w:rsidR="001A2236">
        <w:rPr>
          <w:sz w:val="22"/>
          <w:szCs w:val="22"/>
        </w:rPr>
        <w:t xml:space="preserve">. </w:t>
      </w:r>
      <w:r w:rsidR="005A7EBC">
        <w:rPr>
          <w:sz w:val="22"/>
          <w:szCs w:val="22"/>
        </w:rPr>
        <w:t>studenog</w:t>
      </w:r>
      <w:r w:rsidR="001A2236">
        <w:rPr>
          <w:sz w:val="22"/>
          <w:szCs w:val="22"/>
        </w:rPr>
        <w:t xml:space="preserve"> 2018</w:t>
      </w:r>
      <w:r w:rsidRPr="00B22722">
        <w:rPr>
          <w:sz w:val="22"/>
          <w:szCs w:val="22"/>
        </w:rPr>
        <w:t xml:space="preserve">. godine, </w:t>
      </w:r>
    </w:p>
    <w:p w:rsidRDefault="009D2775" w:rsidP="009D2775" w:rsidR="009D2775">
      <w:pPr>
        <w:jc w:val="center"/>
        <w:rPr>
          <w:b/>
        </w:rPr>
      </w:pPr>
    </w:p>
    <w:p w:rsidRDefault="009D2775" w:rsidP="009D2775" w:rsidR="009D2775" w:rsidRPr="009B2BCC">
      <w:pPr>
        <w:jc w:val="center"/>
        <w:rPr>
          <w:b/>
        </w:rPr>
      </w:pPr>
    </w:p>
    <w:p w:rsidRDefault="009D2775" w:rsidP="009D2775" w:rsidR="009D2775" w:rsidRPr="009B2BCC">
      <w:pPr>
        <w:jc w:val="center"/>
        <w:rPr>
          <w:b/>
        </w:rPr>
      </w:pPr>
      <w:r w:rsidRPr="009B2BCC">
        <w:rPr>
          <w:b/>
        </w:rPr>
        <w:t>z a k l j u č i o    j e</w:t>
      </w:r>
    </w:p>
    <w:p w:rsidRDefault="009D2775" w:rsidP="009D2775" w:rsidR="009D2775">
      <w:pPr>
        <w:ind w:firstLine="708"/>
        <w:jc w:val="both"/>
        <w:rPr>
          <w:sz w:val="22"/>
          <w:szCs w:val="22"/>
        </w:rPr>
      </w:pPr>
    </w:p>
    <w:p w:rsidRDefault="009D2775" w:rsidP="005A7EBC" w:rsidR="009D2775" w:rsidRPr="00700FE6">
      <w:pPr>
        <w:ind w:firstLine="708"/>
        <w:jc w:val="both"/>
        <w:rPr>
          <w:sz w:val="22"/>
          <w:szCs w:val="22"/>
        </w:rPr>
      </w:pPr>
      <w:r w:rsidRPr="00700FE6">
        <w:rPr>
          <w:sz w:val="22"/>
          <w:szCs w:val="22"/>
        </w:rPr>
        <w:t xml:space="preserve">Nalaže se stečajnom upravitelju </w:t>
      </w:r>
      <w:r w:rsidR="001A2236">
        <w:rPr>
          <w:sz w:val="22"/>
          <w:szCs w:val="22"/>
        </w:rPr>
        <w:t>Zoran</w:t>
      </w:r>
      <w:r w:rsidR="005A7EBC">
        <w:rPr>
          <w:sz w:val="22"/>
          <w:szCs w:val="22"/>
        </w:rPr>
        <w:t>u</w:t>
      </w:r>
      <w:r w:rsidR="001A2236">
        <w:rPr>
          <w:sz w:val="22"/>
          <w:szCs w:val="22"/>
        </w:rPr>
        <w:t xml:space="preserve"> Miletić</w:t>
      </w:r>
      <w:r w:rsidR="005A7EBC">
        <w:rPr>
          <w:sz w:val="22"/>
          <w:szCs w:val="22"/>
        </w:rPr>
        <w:t xml:space="preserve">u iz </w:t>
      </w:r>
      <w:r w:rsidR="001A2236" w:rsidRPr="00924251">
        <w:rPr>
          <w:sz w:val="22"/>
          <w:szCs w:val="22"/>
        </w:rPr>
        <w:t xml:space="preserve"> Split</w:t>
      </w:r>
      <w:r w:rsidR="005A7EBC">
        <w:rPr>
          <w:sz w:val="22"/>
          <w:szCs w:val="22"/>
        </w:rPr>
        <w:t xml:space="preserve">a bez odlaganja </w:t>
      </w:r>
      <w:r w:rsidR="001A2236" w:rsidRPr="00924251">
        <w:rPr>
          <w:sz w:val="22"/>
          <w:szCs w:val="22"/>
        </w:rPr>
        <w:t xml:space="preserve">, </w:t>
      </w:r>
      <w:r w:rsidR="001A2236">
        <w:rPr>
          <w:bCs/>
          <w:sz w:val="22"/>
          <w:szCs w:val="22"/>
        </w:rPr>
        <w:t>Nazorov prilaz 1a</w:t>
      </w:r>
      <w:r w:rsidR="001A2236" w:rsidRPr="00924251">
        <w:rPr>
          <w:bCs/>
          <w:sz w:val="22"/>
          <w:szCs w:val="22"/>
        </w:rPr>
        <w:t xml:space="preserve">, OIB: </w:t>
      </w:r>
      <w:r w:rsidR="001A2236">
        <w:rPr>
          <w:bCs/>
          <w:sz w:val="22"/>
          <w:szCs w:val="22"/>
        </w:rPr>
        <w:t>73025684607</w:t>
      </w:r>
      <w:r w:rsidRPr="00700FE6">
        <w:rPr>
          <w:sz w:val="22"/>
          <w:szCs w:val="22"/>
        </w:rPr>
        <w:t>, bez odlaganja sastaviti</w:t>
      </w:r>
      <w:r w:rsidR="005A7EBC">
        <w:rPr>
          <w:sz w:val="22"/>
          <w:szCs w:val="22"/>
        </w:rPr>
        <w:t xml:space="preserve"> i dostaviti</w:t>
      </w:r>
      <w:r w:rsidRPr="00700FE6">
        <w:rPr>
          <w:sz w:val="22"/>
          <w:szCs w:val="22"/>
        </w:rPr>
        <w:t xml:space="preserve">: </w:t>
      </w:r>
    </w:p>
    <w:p w:rsidRDefault="009D2775" w:rsidP="009D2775" w:rsidR="009D2775" w:rsidRPr="00700FE6">
      <w:pPr>
        <w:jc w:val="both"/>
        <w:rPr>
          <w:sz w:val="22"/>
          <w:szCs w:val="22"/>
        </w:rPr>
      </w:pPr>
      <w:r w:rsidRPr="00700FE6">
        <w:rPr>
          <w:sz w:val="22"/>
          <w:szCs w:val="22"/>
        </w:rPr>
        <w:t xml:space="preserve">- </w:t>
      </w:r>
      <w:r w:rsidRPr="008E2AC9">
        <w:rPr>
          <w:b/>
          <w:sz w:val="22"/>
          <w:szCs w:val="22"/>
        </w:rPr>
        <w:t>popis predmeta stečajne mase</w:t>
      </w:r>
      <w:r w:rsidRPr="00700FE6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sukladno čl. 221. </w:t>
      </w:r>
      <w:r w:rsidRPr="00700FE6">
        <w:rPr>
          <w:sz w:val="22"/>
          <w:szCs w:val="22"/>
        </w:rPr>
        <w:t>Stečajnog zakona (NN 71/15, dalje u tekstu SZ)</w:t>
      </w:r>
      <w:r w:rsidRPr="00700FE6">
        <w:rPr>
          <w:sz w:val="22"/>
          <w:szCs w:val="22"/>
          <w:lang w:val="en-AU"/>
        </w:rPr>
        <w:t>,</w:t>
      </w:r>
      <w:r w:rsidRPr="00700FE6">
        <w:rPr>
          <w:sz w:val="22"/>
          <w:szCs w:val="22"/>
        </w:rPr>
        <w:t xml:space="preserve"> </w:t>
      </w:r>
    </w:p>
    <w:p w:rsidRDefault="009D2775" w:rsidP="009D2775" w:rsidR="009D2775" w:rsidRPr="00700FE6">
      <w:pPr>
        <w:jc w:val="both"/>
        <w:rPr>
          <w:sz w:val="22"/>
          <w:szCs w:val="22"/>
        </w:rPr>
      </w:pPr>
      <w:r w:rsidRPr="00700FE6">
        <w:rPr>
          <w:sz w:val="22"/>
          <w:szCs w:val="22"/>
        </w:rPr>
        <w:t xml:space="preserve">- </w:t>
      </w:r>
      <w:r w:rsidRPr="008E2AC9">
        <w:rPr>
          <w:b/>
          <w:sz w:val="22"/>
          <w:szCs w:val="22"/>
        </w:rPr>
        <w:t>popis svih vjerovnika</w:t>
      </w:r>
      <w:r w:rsidRPr="00700FE6">
        <w:rPr>
          <w:sz w:val="22"/>
          <w:szCs w:val="22"/>
        </w:rPr>
        <w:t xml:space="preserve"> odvojeno navodeći razlučne vjerovnike i stečajne vjerovnike razvrstane prema isplatnim redovima, navodeći za svakog vjerovnika osnovu i iznos tražbine, a za razlučne vjerovnike dodatno naznačiti i predmet na kojem postoji razlučno pravo i vjerojatni iznos za koji se vjerovnik neće odvojeno namiriti, s mogućnostima prijeboja i procjenom iznosa obveza stečajne mase za slučaj uzastopnog neprekinutog unovčenja imovine dužnika (čl. 222. SZ),</w:t>
      </w:r>
    </w:p>
    <w:p w:rsidRDefault="009D2775" w:rsidP="009D2775" w:rsidR="009D2775" w:rsidRPr="00700FE6">
      <w:pPr>
        <w:jc w:val="both"/>
        <w:rPr>
          <w:sz w:val="22"/>
          <w:szCs w:val="22"/>
        </w:rPr>
      </w:pPr>
      <w:r w:rsidRPr="00700FE6">
        <w:rPr>
          <w:sz w:val="22"/>
          <w:szCs w:val="22"/>
        </w:rPr>
        <w:t xml:space="preserve">- </w:t>
      </w:r>
      <w:r w:rsidR="001A2236">
        <w:rPr>
          <w:b/>
          <w:sz w:val="22"/>
          <w:szCs w:val="22"/>
        </w:rPr>
        <w:t xml:space="preserve">sustavni pregled </w:t>
      </w:r>
      <w:r w:rsidRPr="008E2AC9">
        <w:rPr>
          <w:b/>
          <w:sz w:val="22"/>
          <w:szCs w:val="22"/>
        </w:rPr>
        <w:t>predmeta stečajne mase</w:t>
      </w:r>
      <w:r w:rsidR="001A2236">
        <w:rPr>
          <w:b/>
          <w:sz w:val="22"/>
          <w:szCs w:val="22"/>
        </w:rPr>
        <w:t xml:space="preserve"> (pregled imovine i obveza)</w:t>
      </w:r>
      <w:r w:rsidRPr="00700FE6">
        <w:rPr>
          <w:sz w:val="22"/>
          <w:szCs w:val="22"/>
        </w:rPr>
        <w:t xml:space="preserve"> sukladno čl. 223. SZ s procjenom,</w:t>
      </w:r>
    </w:p>
    <w:p w:rsidRDefault="005A7EBC" w:rsidP="009D2775" w:rsidR="00370182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kako bi se mogli izložiti u sudskoj pisarnici najkasnije 8 dana </w:t>
      </w:r>
      <w:r w:rsidRPr="005A7EBC">
        <w:rPr>
          <w:sz w:val="22"/>
          <w:szCs w:val="22"/>
        </w:rPr>
        <w:t>prije</w:t>
      </w:r>
      <w:r w:rsidR="009D2775" w:rsidRPr="005A7EBC">
        <w:rPr>
          <w:sz w:val="22"/>
          <w:szCs w:val="22"/>
        </w:rPr>
        <w:t xml:space="preserve"> održavanja izvještajnog ročišta</w:t>
      </w:r>
      <w:r w:rsidR="009D2775" w:rsidRPr="00700FE6">
        <w:rPr>
          <w:sz w:val="22"/>
          <w:szCs w:val="22"/>
        </w:rPr>
        <w:t xml:space="preserve"> (radi sukladno čl. 224. SZ</w:t>
      </w:r>
      <w:r w:rsidR="00370182">
        <w:rPr>
          <w:sz w:val="22"/>
          <w:szCs w:val="22"/>
        </w:rPr>
        <w:t>).</w:t>
      </w:r>
    </w:p>
    <w:p w:rsidRDefault="009D2775" w:rsidP="009D2775" w:rsidR="009D2775" w:rsidRPr="00700FE6">
      <w:pPr>
        <w:jc w:val="both"/>
        <w:rPr>
          <w:sz w:val="22"/>
          <w:szCs w:val="22"/>
        </w:rPr>
      </w:pPr>
    </w:p>
    <w:p w:rsidRDefault="009D2775" w:rsidP="009D2775" w:rsidR="009D2775" w:rsidRPr="00700FE6">
      <w:pPr>
        <w:jc w:val="center"/>
        <w:rPr>
          <w:b/>
          <w:sz w:val="22"/>
          <w:szCs w:val="22"/>
        </w:rPr>
      </w:pPr>
      <w:r w:rsidRPr="00700FE6">
        <w:rPr>
          <w:b/>
          <w:sz w:val="22"/>
          <w:szCs w:val="22"/>
        </w:rPr>
        <w:t xml:space="preserve">U </w:t>
      </w:r>
      <w:r w:rsidR="00370182">
        <w:rPr>
          <w:b/>
          <w:sz w:val="22"/>
          <w:szCs w:val="22"/>
        </w:rPr>
        <w:t>Dubrovniku</w:t>
      </w:r>
      <w:r w:rsidRPr="00700FE6">
        <w:rPr>
          <w:b/>
          <w:sz w:val="22"/>
          <w:szCs w:val="22"/>
        </w:rPr>
        <w:t xml:space="preserve">, </w:t>
      </w:r>
      <w:r w:rsidR="001A2236">
        <w:rPr>
          <w:b/>
          <w:sz w:val="22"/>
          <w:szCs w:val="22"/>
        </w:rPr>
        <w:t>2</w:t>
      </w:r>
      <w:r w:rsidR="00370182">
        <w:rPr>
          <w:b/>
          <w:sz w:val="22"/>
          <w:szCs w:val="22"/>
        </w:rPr>
        <w:t>8</w:t>
      </w:r>
      <w:r w:rsidR="001A2236">
        <w:rPr>
          <w:b/>
          <w:sz w:val="22"/>
          <w:szCs w:val="22"/>
        </w:rPr>
        <w:t xml:space="preserve">. </w:t>
      </w:r>
      <w:r w:rsidR="00370182">
        <w:rPr>
          <w:b/>
          <w:sz w:val="22"/>
          <w:szCs w:val="22"/>
        </w:rPr>
        <w:t>Studenog</w:t>
      </w:r>
      <w:r w:rsidR="001A2236">
        <w:rPr>
          <w:b/>
          <w:sz w:val="22"/>
          <w:szCs w:val="22"/>
        </w:rPr>
        <w:t xml:space="preserve"> 2018</w:t>
      </w:r>
      <w:r w:rsidRPr="00700FE6">
        <w:rPr>
          <w:b/>
          <w:sz w:val="22"/>
          <w:szCs w:val="22"/>
        </w:rPr>
        <w:t>. godine</w:t>
      </w:r>
    </w:p>
    <w:p w:rsidRDefault="009D2775" w:rsidP="009D2775" w:rsidR="009D2775" w:rsidRPr="00700FE6">
      <w:pPr>
        <w:jc w:val="both"/>
        <w:rPr>
          <w:b/>
          <w:sz w:val="22"/>
          <w:szCs w:val="22"/>
        </w:rPr>
      </w:pPr>
    </w:p>
    <w:p w:rsidRDefault="009D2775" w:rsidP="009D2775" w:rsidR="009D2775" w:rsidRPr="00700FE6">
      <w:pPr>
        <w:jc w:val="both"/>
        <w:rPr>
          <w:b/>
          <w:sz w:val="22"/>
          <w:szCs w:val="22"/>
        </w:rPr>
      </w:pPr>
      <w:r w:rsidRPr="00700FE6">
        <w:rPr>
          <w:b/>
          <w:sz w:val="22"/>
          <w:szCs w:val="22"/>
        </w:rPr>
        <w:tab/>
      </w:r>
      <w:r w:rsidRPr="00700FE6">
        <w:rPr>
          <w:b/>
          <w:sz w:val="22"/>
          <w:szCs w:val="22"/>
        </w:rPr>
        <w:tab/>
      </w:r>
      <w:r w:rsidRPr="00700FE6">
        <w:rPr>
          <w:b/>
          <w:sz w:val="22"/>
          <w:szCs w:val="22"/>
        </w:rPr>
        <w:tab/>
      </w:r>
      <w:r w:rsidRPr="00700FE6">
        <w:rPr>
          <w:b/>
          <w:sz w:val="22"/>
          <w:szCs w:val="22"/>
        </w:rPr>
        <w:tab/>
      </w:r>
      <w:r w:rsidRPr="00700FE6">
        <w:rPr>
          <w:b/>
          <w:sz w:val="22"/>
          <w:szCs w:val="22"/>
        </w:rPr>
        <w:tab/>
      </w:r>
      <w:r w:rsidRPr="00700FE6">
        <w:rPr>
          <w:b/>
          <w:sz w:val="22"/>
          <w:szCs w:val="22"/>
        </w:rPr>
        <w:tab/>
      </w:r>
      <w:r w:rsidRPr="00700FE6">
        <w:rPr>
          <w:b/>
          <w:sz w:val="22"/>
          <w:szCs w:val="22"/>
        </w:rPr>
        <w:tab/>
      </w:r>
      <w:r w:rsidRPr="00700FE6">
        <w:rPr>
          <w:b/>
          <w:sz w:val="22"/>
          <w:szCs w:val="22"/>
        </w:rPr>
        <w:tab/>
        <w:t>Stečajni sudac:</w:t>
      </w:r>
    </w:p>
    <w:p w:rsidRDefault="009D2775" w:rsidP="009D2775" w:rsidR="009D2775" w:rsidRPr="00700FE6">
      <w:pPr>
        <w:jc w:val="both"/>
        <w:rPr>
          <w:b/>
          <w:sz w:val="22"/>
          <w:szCs w:val="22"/>
        </w:rPr>
      </w:pPr>
    </w:p>
    <w:p w:rsidRDefault="009D2775" w:rsidP="009D2775" w:rsidR="009D2775" w:rsidRPr="00700FE6">
      <w:pPr>
        <w:jc w:val="both"/>
        <w:rPr>
          <w:b/>
          <w:sz w:val="22"/>
          <w:szCs w:val="22"/>
        </w:rPr>
      </w:pPr>
      <w:r w:rsidRPr="00700FE6">
        <w:rPr>
          <w:b/>
          <w:sz w:val="22"/>
          <w:szCs w:val="22"/>
        </w:rPr>
        <w:tab/>
      </w:r>
      <w:r w:rsidRPr="00700FE6">
        <w:rPr>
          <w:b/>
          <w:sz w:val="22"/>
          <w:szCs w:val="22"/>
        </w:rPr>
        <w:tab/>
      </w:r>
      <w:r w:rsidRPr="00700FE6">
        <w:rPr>
          <w:b/>
          <w:sz w:val="22"/>
          <w:szCs w:val="22"/>
        </w:rPr>
        <w:tab/>
      </w:r>
      <w:r w:rsidRPr="00700FE6">
        <w:rPr>
          <w:b/>
          <w:sz w:val="22"/>
          <w:szCs w:val="22"/>
        </w:rPr>
        <w:tab/>
      </w:r>
      <w:r w:rsidRPr="00700FE6">
        <w:rPr>
          <w:b/>
          <w:sz w:val="22"/>
          <w:szCs w:val="22"/>
        </w:rPr>
        <w:tab/>
      </w:r>
      <w:r w:rsidRPr="00700FE6">
        <w:rPr>
          <w:b/>
          <w:sz w:val="22"/>
          <w:szCs w:val="22"/>
        </w:rPr>
        <w:tab/>
      </w:r>
      <w:r w:rsidRPr="00700FE6">
        <w:rPr>
          <w:b/>
          <w:sz w:val="22"/>
          <w:szCs w:val="22"/>
        </w:rPr>
        <w:tab/>
      </w:r>
      <w:r w:rsidRPr="00700FE6">
        <w:rPr>
          <w:b/>
          <w:sz w:val="22"/>
          <w:szCs w:val="22"/>
        </w:rPr>
        <w:tab/>
        <w:t>Srđan Gavranić</w:t>
      </w:r>
    </w:p>
    <w:p w:rsidRDefault="009D2775" w:rsidP="009D2775" w:rsidR="009D2775">
      <w:pPr>
        <w:jc w:val="both"/>
        <w:rPr>
          <w:sz w:val="22"/>
          <w:szCs w:val="22"/>
        </w:rPr>
      </w:pPr>
    </w:p>
    <w:p w:rsidRDefault="00CF18BB" w:rsidP="009D2775" w:rsidR="00CF18BB" w:rsidRPr="00700FE6">
      <w:pPr>
        <w:jc w:val="both"/>
        <w:rPr>
          <w:sz w:val="22"/>
          <w:szCs w:val="22"/>
        </w:rPr>
      </w:pPr>
    </w:p>
    <w:p w:rsidRDefault="009D2775" w:rsidP="009D2775" w:rsidR="009D2775" w:rsidRPr="00700FE6">
      <w:pPr>
        <w:jc w:val="both"/>
        <w:rPr>
          <w:b/>
          <w:sz w:val="22"/>
          <w:szCs w:val="22"/>
        </w:rPr>
      </w:pPr>
      <w:r w:rsidRPr="00700FE6">
        <w:rPr>
          <w:b/>
          <w:sz w:val="22"/>
          <w:szCs w:val="22"/>
        </w:rPr>
        <w:t xml:space="preserve">DN-a </w:t>
      </w:r>
      <w:r>
        <w:rPr>
          <w:sz w:val="22"/>
          <w:szCs w:val="22"/>
        </w:rPr>
        <w:t>(</w:t>
      </w:r>
      <w:r w:rsidR="001A2236">
        <w:rPr>
          <w:sz w:val="22"/>
          <w:szCs w:val="22"/>
        </w:rPr>
        <w:t>2</w:t>
      </w:r>
      <w:r w:rsidR="00370182">
        <w:rPr>
          <w:sz w:val="22"/>
          <w:szCs w:val="22"/>
        </w:rPr>
        <w:t>8</w:t>
      </w:r>
      <w:r w:rsidR="001A2236">
        <w:rPr>
          <w:sz w:val="22"/>
          <w:szCs w:val="22"/>
        </w:rPr>
        <w:t>.</w:t>
      </w:r>
      <w:r w:rsidR="00370182">
        <w:rPr>
          <w:sz w:val="22"/>
          <w:szCs w:val="22"/>
        </w:rPr>
        <w:t>11</w:t>
      </w:r>
      <w:r w:rsidR="001A2236">
        <w:rPr>
          <w:sz w:val="22"/>
          <w:szCs w:val="22"/>
        </w:rPr>
        <w:t>.2018</w:t>
      </w:r>
      <w:r w:rsidRPr="00700FE6">
        <w:rPr>
          <w:sz w:val="22"/>
          <w:szCs w:val="22"/>
        </w:rPr>
        <w:t>.g.)</w:t>
      </w:r>
      <w:r w:rsidRPr="00700FE6">
        <w:rPr>
          <w:b/>
          <w:sz w:val="22"/>
          <w:szCs w:val="22"/>
        </w:rPr>
        <w:t>:</w:t>
      </w:r>
    </w:p>
    <w:p w:rsidRDefault="00CF18BB" w:rsidP="0006487E" w:rsidR="00977E65">
      <w:pPr>
        <w:jc w:val="both"/>
        <w:rPr>
          <w:sz w:val="22"/>
          <w:szCs w:val="22"/>
        </w:rPr>
      </w:pPr>
      <w:bookmarkStart w:name="_Hlt408271069" w:id="1"/>
      <w:bookmarkEnd w:id="1"/>
      <w:r>
        <w:rPr>
          <w:sz w:val="22"/>
          <w:szCs w:val="22"/>
        </w:rPr>
        <w:t>- stečajnom upravitelju</w:t>
      </w:r>
      <w:r w:rsidR="00370182">
        <w:rPr>
          <w:sz w:val="22"/>
          <w:szCs w:val="22"/>
        </w:rPr>
        <w:t>,</w:t>
      </w:r>
    </w:p>
    <w:p w:rsidRDefault="00370182" w:rsidP="0006487E" w:rsidR="00370182" w:rsidRPr="00513EF7">
      <w:pPr>
        <w:jc w:val="both"/>
      </w:pPr>
      <w:r>
        <w:rPr>
          <w:sz w:val="22"/>
          <w:szCs w:val="22"/>
        </w:rPr>
        <w:t>- e oglasnaploča.</w:t>
      </w:r>
    </w:p>
    <w:sectPr w:rsidSect="004371E4" w:rsidR="00370182" w:rsidRPr="00513EF7">
      <w:headerReference w:type="even" r:id="rId11"/>
      <w:headerReference w:type="default" r:id="rId12"/>
      <w:pgSz w:h="16838" w:w="11906"/>
      <w:pgMar w:gutter="0" w:footer="708" w:header="708" w:left="1417" w:bottom="1276" w:right="1417" w:top="156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77E65" w:rsidR="00977E65">
      <w:r>
        <w:separator/>
      </w:r>
    </w:p>
  </w:endnote>
  <w:endnote w:id="0" w:type="continuationSeparator">
    <w:p w:rsidRDefault="00977E65" w:rsidR="00977E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77E65" w:rsidR="00977E65">
      <w:r>
        <w:separator/>
      </w:r>
    </w:p>
  </w:footnote>
  <w:footnote w:id="0" w:type="continuationSeparator">
    <w:p w:rsidRDefault="00977E65" w:rsidR="00977E6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77E65" w:rsidP="00F62ECF" w:rsidR="00977E6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77E65" w:rsidR="00977E6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77E65" w:rsidP="00F62ECF" w:rsidR="00977E65" w:rsidRPr="00FC4EE3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FC4EE3">
      <w:rPr>
        <w:rStyle w:val="Brojstranice"/>
        <w:sz w:val="22"/>
        <w:szCs w:val="22"/>
      </w:rPr>
      <w:fldChar w:fldCharType="begin"/>
    </w:r>
    <w:r w:rsidRPr="00FC4EE3">
      <w:rPr>
        <w:rStyle w:val="Brojstranice"/>
        <w:sz w:val="22"/>
        <w:szCs w:val="22"/>
      </w:rPr>
      <w:instrText xml:space="preserve">PAGE  </w:instrText>
    </w:r>
    <w:r w:rsidRPr="00FC4EE3">
      <w:rPr>
        <w:rStyle w:val="Brojstranice"/>
        <w:sz w:val="22"/>
        <w:szCs w:val="22"/>
      </w:rPr>
      <w:fldChar w:fldCharType="separate"/>
    </w:r>
    <w:r w:rsidR="005A7EBC">
      <w:rPr>
        <w:rStyle w:val="Brojstranice"/>
        <w:noProof/>
        <w:sz w:val="22"/>
        <w:szCs w:val="22"/>
      </w:rPr>
      <w:t>2</w:t>
    </w:r>
    <w:r w:rsidRPr="00FC4EE3">
      <w:rPr>
        <w:rStyle w:val="Brojstranice"/>
        <w:sz w:val="22"/>
        <w:szCs w:val="22"/>
      </w:rPr>
      <w:fldChar w:fldCharType="end"/>
    </w:r>
  </w:p>
  <w:p w:rsidRDefault="00977E65" w:rsidP="00F67E08" w:rsidR="00977E65" w:rsidRPr="00F67E08">
    <w:pPr>
      <w:pStyle w:val="Zaglavlje"/>
      <w:jc w:val="right"/>
      <w:rPr>
        <w:b/>
        <w:sz w:val="22"/>
        <w:szCs w:val="22"/>
      </w:rPr>
    </w:pPr>
    <w:r>
      <w:rPr>
        <w:b/>
        <w:sz w:val="22"/>
        <w:szCs w:val="22"/>
      </w:rPr>
      <w:t xml:space="preserve">Posl. br.6-St. </w:t>
    </w:r>
    <w:r w:rsidR="001A2236">
      <w:rPr>
        <w:b/>
        <w:sz w:val="22"/>
        <w:szCs w:val="22"/>
      </w:rPr>
      <w:t>959/2016-22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C62E54"/>
    <w:multiLevelType w:val="hybridMultilevel"/>
    <w:tmpl w:val="7856E944"/>
    <w:lvl w:tplc="7B747568" w:ilvl="0">
      <w:start w:val="1"/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90C0710"/>
    <w:multiLevelType w:val="hybridMultilevel"/>
    <w:tmpl w:val="96F6CA8E"/>
    <w:lvl w:tplc="B0AC30A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DBE11FD"/>
    <w:multiLevelType w:val="hybridMultilevel"/>
    <w:tmpl w:val="F59642E0"/>
    <w:lvl w:tplc="F91065C0" w:ilvl="0">
      <w:start w:val="2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3D9964AE"/>
    <w:multiLevelType w:val="hybridMultilevel"/>
    <w:tmpl w:val="C7349910"/>
    <w:lvl w:tplc="47DC4232" w:ilvl="0">
      <w:start w:val="19"/>
      <w:numFmt w:val="bullet"/>
      <w:lvlText w:val="-"/>
      <w:lvlJc w:val="left"/>
      <w:pPr>
        <w:tabs>
          <w:tab w:pos="1410" w:val="num"/>
        </w:tabs>
        <w:ind w:hanging="705" w:left="141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5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5D316109"/>
    <w:multiLevelType w:val="hybridMultilevel"/>
    <w:tmpl w:val="0A5A82E0"/>
    <w:lvl w:tplc="C65EA7AC" w:ilvl="0">
      <w:start w:val="5"/>
      <w:numFmt w:val="upperRoman"/>
      <w:lvlText w:val="%1."/>
      <w:lvlJc w:val="left"/>
      <w:pPr>
        <w:tabs>
          <w:tab w:pos="1260" w:val="num"/>
        </w:tabs>
        <w:ind w:hanging="720" w:left="126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3"/>
  </w:num>
  <w:num w:numId="5">
    <w:abstractNumId w:val="4"/>
  </w:num>
  <w:num w:numId="6">
    <w:abstractNumId w:val="0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4109"/>
    <w:rsid w:val="00004109"/>
    <w:rsid w:val="000041E3"/>
    <w:rsid w:val="0000481B"/>
    <w:rsid w:val="00006745"/>
    <w:rsid w:val="00012079"/>
    <w:rsid w:val="0003125B"/>
    <w:rsid w:val="000328A8"/>
    <w:rsid w:val="000442A9"/>
    <w:rsid w:val="00047152"/>
    <w:rsid w:val="00047EF8"/>
    <w:rsid w:val="00054827"/>
    <w:rsid w:val="0005644E"/>
    <w:rsid w:val="0006487E"/>
    <w:rsid w:val="000863DE"/>
    <w:rsid w:val="00092B0D"/>
    <w:rsid w:val="00093ED9"/>
    <w:rsid w:val="000A7B57"/>
    <w:rsid w:val="000C0DBD"/>
    <w:rsid w:val="000C25E6"/>
    <w:rsid w:val="000D15F5"/>
    <w:rsid w:val="000E1425"/>
    <w:rsid w:val="000E26A4"/>
    <w:rsid w:val="000E2B2D"/>
    <w:rsid w:val="000E66C2"/>
    <w:rsid w:val="00100F3C"/>
    <w:rsid w:val="00101C73"/>
    <w:rsid w:val="00111A9F"/>
    <w:rsid w:val="00117C04"/>
    <w:rsid w:val="00121333"/>
    <w:rsid w:val="0012464E"/>
    <w:rsid w:val="00136BC2"/>
    <w:rsid w:val="00152EDC"/>
    <w:rsid w:val="001834A5"/>
    <w:rsid w:val="00187843"/>
    <w:rsid w:val="001A2236"/>
    <w:rsid w:val="001B3757"/>
    <w:rsid w:val="001B37DA"/>
    <w:rsid w:val="001C2667"/>
    <w:rsid w:val="001C2DA5"/>
    <w:rsid w:val="001C32FF"/>
    <w:rsid w:val="001E530C"/>
    <w:rsid w:val="001E7EBA"/>
    <w:rsid w:val="00207E73"/>
    <w:rsid w:val="002149DB"/>
    <w:rsid w:val="002371D9"/>
    <w:rsid w:val="00250F5E"/>
    <w:rsid w:val="0025343D"/>
    <w:rsid w:val="00253453"/>
    <w:rsid w:val="002544A0"/>
    <w:rsid w:val="002614BF"/>
    <w:rsid w:val="00262C93"/>
    <w:rsid w:val="00263EB5"/>
    <w:rsid w:val="002660CB"/>
    <w:rsid w:val="002711B2"/>
    <w:rsid w:val="00286A61"/>
    <w:rsid w:val="00295727"/>
    <w:rsid w:val="002B3869"/>
    <w:rsid w:val="002B4D02"/>
    <w:rsid w:val="002C3DEA"/>
    <w:rsid w:val="002D7F7D"/>
    <w:rsid w:val="002E51F9"/>
    <w:rsid w:val="002F3220"/>
    <w:rsid w:val="002F5DFF"/>
    <w:rsid w:val="00300407"/>
    <w:rsid w:val="0030612B"/>
    <w:rsid w:val="00312AB9"/>
    <w:rsid w:val="00315F0A"/>
    <w:rsid w:val="00317069"/>
    <w:rsid w:val="00331223"/>
    <w:rsid w:val="00331778"/>
    <w:rsid w:val="00332060"/>
    <w:rsid w:val="003327FD"/>
    <w:rsid w:val="00345D03"/>
    <w:rsid w:val="00346A47"/>
    <w:rsid w:val="00356818"/>
    <w:rsid w:val="003649A8"/>
    <w:rsid w:val="00367846"/>
    <w:rsid w:val="00370182"/>
    <w:rsid w:val="003915AB"/>
    <w:rsid w:val="00392AAA"/>
    <w:rsid w:val="003A2BC3"/>
    <w:rsid w:val="003C4B78"/>
    <w:rsid w:val="003C5988"/>
    <w:rsid w:val="003D748D"/>
    <w:rsid w:val="003E1A0E"/>
    <w:rsid w:val="003E5B7C"/>
    <w:rsid w:val="003F4520"/>
    <w:rsid w:val="004006EF"/>
    <w:rsid w:val="00400B13"/>
    <w:rsid w:val="00432623"/>
    <w:rsid w:val="004371E4"/>
    <w:rsid w:val="004452CA"/>
    <w:rsid w:val="004A570C"/>
    <w:rsid w:val="004A6A26"/>
    <w:rsid w:val="004A6A74"/>
    <w:rsid w:val="004B7E25"/>
    <w:rsid w:val="004C5BB6"/>
    <w:rsid w:val="00513EF7"/>
    <w:rsid w:val="005172AF"/>
    <w:rsid w:val="00534CD5"/>
    <w:rsid w:val="005407A9"/>
    <w:rsid w:val="005542D2"/>
    <w:rsid w:val="00565734"/>
    <w:rsid w:val="005720CC"/>
    <w:rsid w:val="00572B96"/>
    <w:rsid w:val="00575E91"/>
    <w:rsid w:val="0058492E"/>
    <w:rsid w:val="005A7C07"/>
    <w:rsid w:val="005A7EBC"/>
    <w:rsid w:val="00604528"/>
    <w:rsid w:val="00612E9D"/>
    <w:rsid w:val="00635E8E"/>
    <w:rsid w:val="0064192B"/>
    <w:rsid w:val="00646F4A"/>
    <w:rsid w:val="0064738F"/>
    <w:rsid w:val="00666B40"/>
    <w:rsid w:val="00697CA3"/>
    <w:rsid w:val="00700FE6"/>
    <w:rsid w:val="007051C9"/>
    <w:rsid w:val="007106C3"/>
    <w:rsid w:val="00711B85"/>
    <w:rsid w:val="00721E83"/>
    <w:rsid w:val="00722625"/>
    <w:rsid w:val="007265F9"/>
    <w:rsid w:val="00732F2A"/>
    <w:rsid w:val="007402C9"/>
    <w:rsid w:val="00743AF8"/>
    <w:rsid w:val="007502CE"/>
    <w:rsid w:val="0075254F"/>
    <w:rsid w:val="00764B42"/>
    <w:rsid w:val="00766B70"/>
    <w:rsid w:val="00773F63"/>
    <w:rsid w:val="007747D9"/>
    <w:rsid w:val="007912EC"/>
    <w:rsid w:val="007932F3"/>
    <w:rsid w:val="0079742A"/>
    <w:rsid w:val="007A1145"/>
    <w:rsid w:val="007A727C"/>
    <w:rsid w:val="007B52AC"/>
    <w:rsid w:val="007C6F1E"/>
    <w:rsid w:val="007D14E2"/>
    <w:rsid w:val="007D250C"/>
    <w:rsid w:val="007D72B4"/>
    <w:rsid w:val="007F2BC2"/>
    <w:rsid w:val="007F36A0"/>
    <w:rsid w:val="00804AA9"/>
    <w:rsid w:val="00806EB3"/>
    <w:rsid w:val="00813E51"/>
    <w:rsid w:val="00815958"/>
    <w:rsid w:val="008170C5"/>
    <w:rsid w:val="00833E8C"/>
    <w:rsid w:val="00840955"/>
    <w:rsid w:val="00840D46"/>
    <w:rsid w:val="00850191"/>
    <w:rsid w:val="0085445A"/>
    <w:rsid w:val="00884552"/>
    <w:rsid w:val="00885109"/>
    <w:rsid w:val="008857AF"/>
    <w:rsid w:val="008969A1"/>
    <w:rsid w:val="008A7FDF"/>
    <w:rsid w:val="008B45EA"/>
    <w:rsid w:val="008D33C0"/>
    <w:rsid w:val="008E1314"/>
    <w:rsid w:val="008E139D"/>
    <w:rsid w:val="008E2A91"/>
    <w:rsid w:val="008E2AC9"/>
    <w:rsid w:val="008E50A3"/>
    <w:rsid w:val="008F3A9F"/>
    <w:rsid w:val="00901A8B"/>
    <w:rsid w:val="00902143"/>
    <w:rsid w:val="00915573"/>
    <w:rsid w:val="00915769"/>
    <w:rsid w:val="00937971"/>
    <w:rsid w:val="009637B4"/>
    <w:rsid w:val="00977E65"/>
    <w:rsid w:val="0099297A"/>
    <w:rsid w:val="009B2BCC"/>
    <w:rsid w:val="009C3A42"/>
    <w:rsid w:val="009D22F9"/>
    <w:rsid w:val="009D2775"/>
    <w:rsid w:val="009D56D2"/>
    <w:rsid w:val="009E489D"/>
    <w:rsid w:val="009F3CD7"/>
    <w:rsid w:val="009F543C"/>
    <w:rsid w:val="00A04BB6"/>
    <w:rsid w:val="00A1087F"/>
    <w:rsid w:val="00A1222E"/>
    <w:rsid w:val="00A14AB1"/>
    <w:rsid w:val="00A15B7F"/>
    <w:rsid w:val="00A25AC1"/>
    <w:rsid w:val="00A3499F"/>
    <w:rsid w:val="00A40698"/>
    <w:rsid w:val="00A41D44"/>
    <w:rsid w:val="00A51999"/>
    <w:rsid w:val="00A63F66"/>
    <w:rsid w:val="00A72445"/>
    <w:rsid w:val="00A8363A"/>
    <w:rsid w:val="00A84942"/>
    <w:rsid w:val="00A85866"/>
    <w:rsid w:val="00AA3F66"/>
    <w:rsid w:val="00AB059D"/>
    <w:rsid w:val="00AB1013"/>
    <w:rsid w:val="00AC45C1"/>
    <w:rsid w:val="00AC6A66"/>
    <w:rsid w:val="00AD54CD"/>
    <w:rsid w:val="00AD5A1F"/>
    <w:rsid w:val="00AF06EA"/>
    <w:rsid w:val="00B20CE2"/>
    <w:rsid w:val="00B22722"/>
    <w:rsid w:val="00B25F7A"/>
    <w:rsid w:val="00B32BF2"/>
    <w:rsid w:val="00B33287"/>
    <w:rsid w:val="00B5328B"/>
    <w:rsid w:val="00B66922"/>
    <w:rsid w:val="00B74EBE"/>
    <w:rsid w:val="00B766E1"/>
    <w:rsid w:val="00BA0182"/>
    <w:rsid w:val="00BA035B"/>
    <w:rsid w:val="00BA44A5"/>
    <w:rsid w:val="00BA6362"/>
    <w:rsid w:val="00BC7200"/>
    <w:rsid w:val="00BD01B0"/>
    <w:rsid w:val="00BD10AD"/>
    <w:rsid w:val="00BD618D"/>
    <w:rsid w:val="00BE0204"/>
    <w:rsid w:val="00BE79A0"/>
    <w:rsid w:val="00C10ABD"/>
    <w:rsid w:val="00C35823"/>
    <w:rsid w:val="00C373F4"/>
    <w:rsid w:val="00C37B98"/>
    <w:rsid w:val="00C37F10"/>
    <w:rsid w:val="00C41FAC"/>
    <w:rsid w:val="00C42DD0"/>
    <w:rsid w:val="00C458DC"/>
    <w:rsid w:val="00C5122E"/>
    <w:rsid w:val="00C7022B"/>
    <w:rsid w:val="00C7143C"/>
    <w:rsid w:val="00C7469B"/>
    <w:rsid w:val="00C93178"/>
    <w:rsid w:val="00CA445B"/>
    <w:rsid w:val="00CB3BF3"/>
    <w:rsid w:val="00CC6D31"/>
    <w:rsid w:val="00CE34E1"/>
    <w:rsid w:val="00CE36DD"/>
    <w:rsid w:val="00CF18BB"/>
    <w:rsid w:val="00CF1FE5"/>
    <w:rsid w:val="00CF6345"/>
    <w:rsid w:val="00D20EBF"/>
    <w:rsid w:val="00D21EC9"/>
    <w:rsid w:val="00D22521"/>
    <w:rsid w:val="00D260C9"/>
    <w:rsid w:val="00D27244"/>
    <w:rsid w:val="00D37DC6"/>
    <w:rsid w:val="00D46C1A"/>
    <w:rsid w:val="00D56363"/>
    <w:rsid w:val="00D57FF4"/>
    <w:rsid w:val="00D7261A"/>
    <w:rsid w:val="00D77EC4"/>
    <w:rsid w:val="00D843C9"/>
    <w:rsid w:val="00DB0AB3"/>
    <w:rsid w:val="00DD0749"/>
    <w:rsid w:val="00DD23C2"/>
    <w:rsid w:val="00DE2A89"/>
    <w:rsid w:val="00DE2ACB"/>
    <w:rsid w:val="00DE7B4A"/>
    <w:rsid w:val="00DF0D25"/>
    <w:rsid w:val="00E05726"/>
    <w:rsid w:val="00E15679"/>
    <w:rsid w:val="00E40DC5"/>
    <w:rsid w:val="00E468A5"/>
    <w:rsid w:val="00E46B75"/>
    <w:rsid w:val="00E56528"/>
    <w:rsid w:val="00E56EAA"/>
    <w:rsid w:val="00E614BD"/>
    <w:rsid w:val="00E61E17"/>
    <w:rsid w:val="00E66AAE"/>
    <w:rsid w:val="00E70AA2"/>
    <w:rsid w:val="00E73A9B"/>
    <w:rsid w:val="00EA7E0F"/>
    <w:rsid w:val="00EB541B"/>
    <w:rsid w:val="00EC2942"/>
    <w:rsid w:val="00EC4269"/>
    <w:rsid w:val="00ED6DB6"/>
    <w:rsid w:val="00EE149D"/>
    <w:rsid w:val="00EE2E47"/>
    <w:rsid w:val="00F138D9"/>
    <w:rsid w:val="00F246EF"/>
    <w:rsid w:val="00F52379"/>
    <w:rsid w:val="00F53AF2"/>
    <w:rsid w:val="00F62ECF"/>
    <w:rsid w:val="00F66841"/>
    <w:rsid w:val="00F67E08"/>
    <w:rsid w:val="00FB0D2E"/>
    <w:rsid w:val="00FB7834"/>
    <w:rsid w:val="00FC0313"/>
    <w:rsid w:val="00FC4EE3"/>
    <w:rsid w:val="00FE0FB3"/>
    <w:rsid w:val="00FF0176"/>
    <w:rsid w:val="00FF41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A2BC3"/>
    <w:rPr>
      <w:sz w:val="24"/>
      <w:szCs w:val="24"/>
    </w:rPr>
  </w:style>
  <w:style w:styleId="Naslov3" w:type="paragraph">
    <w:name w:val="heading 3"/>
    <w:basedOn w:val="Normal"/>
    <w:next w:val="Normal"/>
    <w:link w:val="Naslov3Char"/>
    <w:qFormat/>
    <w:locked/>
    <w:rsid w:val="00901A8B"/>
    <w:pPr>
      <w:keepNext/>
      <w:ind w:left="360"/>
      <w:jc w:val="both"/>
      <w:outlineLvl w:val="2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E2A9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9D22F9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8E2A9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E2A9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9D22F9"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152ED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9D22F9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B7E25"/>
    <w:rPr>
      <w:rFonts w:cs="Times New Roman"/>
      <w:b/>
    </w:rPr>
  </w:style>
  <w:style w:customStyle="true" w:styleId="Naslov3Char" w:type="character">
    <w:name w:val="Naslov 3 Char"/>
    <w:basedOn w:val="Zadanifontodlomka"/>
    <w:link w:val="Naslov3"/>
    <w:rsid w:val="00901A8B"/>
    <w:rPr>
      <w:b/>
      <w:sz w:val="24"/>
      <w:szCs w:val="20"/>
    </w:rPr>
  </w:style>
  <w:style w:styleId="Tekstrezerviranogmjesta" w:type="character">
    <w:name w:val="Placeholder Text"/>
    <w:basedOn w:val="Zadanifontodlomka"/>
    <w:uiPriority w:val="99"/>
    <w:semiHidden/>
    <w:rsid w:val="00534CD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34CD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34CD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34CD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34CD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A2BC3"/>
    <w:rPr>
      <w:sz w:val="24"/>
      <w:szCs w:val="24"/>
    </w:rPr>
  </w:style>
  <w:style w:styleId="Naslov3" w:type="paragraph">
    <w:name w:val="heading 3"/>
    <w:basedOn w:val="Normal"/>
    <w:next w:val="Normal"/>
    <w:link w:val="Naslov3Char"/>
    <w:qFormat/>
    <w:locked/>
    <w:rsid w:val="00901A8B"/>
    <w:pPr>
      <w:keepNext/>
      <w:ind w:left="360"/>
      <w:jc w:val="both"/>
      <w:outlineLvl w:val="2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E2A9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9D22F9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8E2A9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E2A9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9D22F9"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152ED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9D22F9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B7E25"/>
    <w:rPr>
      <w:rFonts w:cs="Times New Roman"/>
      <w:b/>
    </w:rPr>
  </w:style>
  <w:style w:customStyle="1" w:styleId="Naslov3Char" w:type="character">
    <w:name w:val="Naslov 3 Char"/>
    <w:basedOn w:val="Zadanifontodlomka"/>
    <w:link w:val="Naslov3"/>
    <w:rsid w:val="00901A8B"/>
    <w:rPr>
      <w:b/>
      <w:sz w:val="24"/>
      <w:szCs w:val="20"/>
    </w:rPr>
  </w:style>
  <w:style w:styleId="Tekstrezerviranogmjesta" w:type="character">
    <w:name w:val="Placeholder Text"/>
    <w:basedOn w:val="Zadanifontodlomka"/>
    <w:uiPriority w:val="99"/>
    <w:semiHidden/>
    <w:rsid w:val="00534CD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34CD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34CD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34CD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34CD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55987547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studenog 2018.</izvorni_sadrzaj>
    <derivirana_varijabla naziv="DomainObject.DatumDonosenjaOdluke_1">28.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959</izvorni_sadrzaj>
    <derivirana_varijabla naziv="DomainObject.Predmet.Broj_1">959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travnja 2016.</izvorni_sadrzaj>
    <derivirana_varijabla naziv="DomainObject.Predmet.DatumOsnivanja_1">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St-959/2016</izvorni_sadrzaj>
    <derivirana_varijabla naziv="DomainObject.Predmet.OznakaBroj_1">St-959/2016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SVEKAR VODA, d.o.o. za proizvodnju i trgovinu</izvorni_sadrzaj>
    <derivirana_varijabla naziv="DomainObject.Predmet.ProtustrankaFormated_1">  SVEKAR VODA, d.o.o. za proizvodnju i trgovinu</derivirana_varijabla>
  </DomainObject.Predmet.ProtustrankaFormated>
  <DomainObject.Predmet.ProtustrankaFormatedOIB>
    <izvorni_sadrzaj>  SVEKAR VODA, d.o.o. za proizvodnju i trgovinu, OIB 48543505968</izvorni_sadrzaj>
    <derivirana_varijabla naziv="DomainObject.Predmet.ProtustrankaFormatedOIB_1">  SVEKAR VODA, d.o.o. za proizvodnju i trgovinu, OIB 48543505968</derivirana_varijabla>
  </DomainObject.Predmet.ProtustrankaFormatedOIB>
  <DomainObject.Predmet.ProtustrankaFormatedWithAdress>
    <izvorni_sadrzaj> SVEKAR VODA, d.o.o. za proizvodnju i trgovinu, Kralja Krešimira 41, 21214 Kaštel Kambelovac</izvorni_sadrzaj>
    <derivirana_varijabla naziv="DomainObject.Predmet.ProtustrankaFormatedWithAdress_1"> SVEKAR VODA, d.o.o. za proizvodnju i trgovinu, Kralja Krešimira 41, 21214 Kaštel Kambelovac</derivirana_varijabla>
  </DomainObject.Predmet.ProtustrankaFormatedWithAdress>
  <DomainObject.Predmet.ProtustrankaFormatedWithAdressOIB>
    <izvorni_sadrzaj> SVEKAR VODA, d.o.o. za proizvodnju i trgovinu, OIB 48543505968, Kralja Krešimira 41, 21214 Kaštel Kambelovac</izvorni_sadrzaj>
    <derivirana_varijabla naziv="DomainObject.Predmet.ProtustrankaFormatedWithAdressOIB_1"> SVEKAR VODA, d.o.o. za proizvodnju i trgovinu, OIB 48543505968, Kralja Krešimira 41, 21214 Kaštel Kambelovac</derivirana_varijabla>
  </DomainObject.Predmet.ProtustrankaFormatedWithAdressOIB>
  <DomainObject.Predmet.ProtustrankaWithAdress>
    <izvorni_sadrzaj>SVEKAR VODA, d.o.o. za proizvodnju i trgovinu Kralja Krešimira 41, 21214 Kaštel Kambelovac</izvorni_sadrzaj>
    <derivirana_varijabla naziv="DomainObject.Predmet.ProtustrankaWithAdress_1">SVEKAR VODA, d.o.o. za proizvodnju i trgovinu Kralja Krešimira 41, 21214 Kaštel Kambelovac</derivirana_varijabla>
  </DomainObject.Predmet.ProtustrankaWithAdress>
  <DomainObject.Predmet.ProtustrankaWithAdressOIB>
    <izvorni_sadrzaj>SVEKAR VODA, d.o.o. za proizvodnju i trgovinu, OIB 48543505968, Kralja Krešimira 41, 21214 Kaštel Kambelovac</izvorni_sadrzaj>
    <derivirana_varijabla naziv="DomainObject.Predmet.ProtustrankaWithAdressOIB_1">SVEKAR VODA, d.o.o. za proizvodnju i trgovinu, OIB 48543505968, Kralja Krešimira 41, 21214 Kaštel Kambelovac</derivirana_varijabla>
  </DomainObject.Predmet.ProtustrankaWithAdressOIB>
  <DomainObject.Predmet.ProtustrankaNazivFormated>
    <izvorni_sadrzaj>SVEKAR VODA, d.o.o. za proizvodnju i trgovinu</izvorni_sadrzaj>
    <derivirana_varijabla naziv="DomainObject.Predmet.ProtustrankaNazivFormated_1">SVEKAR VODA, d.o.o. za proizvodnju i trgovinu</derivirana_varijabla>
  </DomainObject.Predmet.ProtustrankaNazivFormated>
  <DomainObject.Predmet.ProtustrankaNazivFormatedOIB>
    <izvorni_sadrzaj>SVEKAR VODA, d.o.o. za proizvodnju i trgovinu, OIB 48543505968</izvorni_sadrzaj>
    <derivirana_varijabla naziv="DomainObject.Predmet.ProtustrankaNazivFormatedOIB_1">SVEKAR VODA, d.o.o. za proizvodnju i trgovinu, OIB 48543505968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245623.90</izvorni_sadrzaj>
    <derivirana_varijabla naziv="DomainObject.Predmet.TrenutnaVrijednost_1">245623.90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Mirjana Mihović</izvorni_sadrzaj>
    <derivirana_varijabla naziv="DomainObject.Predmet.Zapisnicar_1">Mirjana Mihović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SVEKAR VODA, d.o.o. za proizvodnju i trgovinu</item>
    </izvorni_sadrzaj>
    <derivirana_varijabla naziv="DomainObject.Predmet.ProtuStrankaListFormated_1">
      <item>SVEKAR VODA, d.o.o. za proizvodnju i trgovinu</item>
    </derivirana_varijabla>
  </DomainObject.Predmet.ProtuStrankaListFormated>
  <DomainObject.Predmet.ProtuStrankaListFormatedOIB>
    <izvorni_sadrzaj>
      <item>SVEKAR VODA, d.o.o. za proizvodnju i trgovinu, OIB 48543505968</item>
    </izvorni_sadrzaj>
    <derivirana_varijabla naziv="DomainObject.Predmet.ProtuStrankaListFormatedOIB_1">
      <item>SVEKAR VODA, d.o.o. za proizvodnju i trgovinu, OIB 48543505968</item>
    </derivirana_varijabla>
  </DomainObject.Predmet.ProtuStrankaListFormatedOIB>
  <DomainObject.Predmet.ProtuStrankaListFormatedWithAdress>
    <izvorni_sadrzaj>
      <item>SVEKAR VODA, d.o.o. za proizvodnju i trgovinu, Kralja Krešimira 41, 21214 Kaštel Kambelovac</item>
    </izvorni_sadrzaj>
    <derivirana_varijabla naziv="DomainObject.Predmet.ProtuStrankaListFormatedWithAdress_1">
      <item>SVEKAR VODA, d.o.o. za proizvodnju i trgovinu, Kralja Krešimira 41, 21214 Kaštel Kambelovac</item>
    </derivirana_varijabla>
  </DomainObject.Predmet.ProtuStrankaListFormatedWithAdress>
  <DomainObject.Predmet.ProtuStrankaListFormatedWithAdressOIB>
    <izvorni_sadrzaj>
      <item>SVEKAR VODA, d.o.o. za proizvodnju i trgovinu, OIB 48543505968, Kralja Krešimira 41, 21214 Kaštel Kambelovac</item>
    </izvorni_sadrzaj>
    <derivirana_varijabla naziv="DomainObject.Predmet.ProtuStrankaListFormatedWithAdressOIB_1">
      <item>SVEKAR VODA, d.o.o. za proizvodnju i trgovinu, OIB 48543505968, Kralja Krešimira 41, 21214 Kaštel Kambelovac</item>
    </derivirana_varijabla>
  </DomainObject.Predmet.ProtuStrankaListFormatedWithAdressOIB>
  <DomainObject.Predmet.ProtuStrankaListNazivFormated>
    <izvorni_sadrzaj>
      <item>SVEKAR VODA, d.o.o. za proizvodnju i trgovinu</item>
    </izvorni_sadrzaj>
    <derivirana_varijabla naziv="DomainObject.Predmet.ProtuStrankaListNazivFormated_1">
      <item>SVEKAR VODA, d.o.o. za proizvodnju i trgovinu</item>
    </derivirana_varijabla>
  </DomainObject.Predmet.ProtuStrankaListNazivFormated>
  <DomainObject.Predmet.ProtuStrankaListNazivFormatedOIB>
    <izvorni_sadrzaj>
      <item>SVEKAR VODA, d.o.o. za proizvodnju i trgovinu, OIB 48543505968</item>
    </izvorni_sadrzaj>
    <derivirana_varijabla naziv="DomainObject.Predmet.ProtuStrankaListNazivFormatedOIB_1">
      <item>SVEKAR VODA, d.o.o. za proizvodnju i trgovinu, OIB 48543505968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studenog 2018.</izvorni_sadrzaj>
    <derivirana_varijabla naziv="DomainObject.Datum_1">28.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SVEKAR VODA, d.o.o. za proizvodnju i trgovinu</izvorni_sadrzaj>
    <derivirana_varijabla naziv="DomainObject.Predmet.ProtustrankaIDrugi_1">SVEKAR VODA, d.o.o. za proizvodnju i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SVEKAR VODA, d.o.o. za proizvodnju i trgovinu, OIB 48543505968, Kralja Krešimira 41, 21214 Kaštel Kambelovac</izvorni_sadrzaj>
    <derivirana_varijabla naziv="DomainObject.Predmet.ProtustrankaIDrugiAdressOIB_1">SVEKAR VODA, d.o.o. za proizvodnju i trgovinu, OIB 48543505968, Kralja Krešimira 41, 21214 Kaštel Kambelovac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SVEKAR VODA, d.o.o. za proizvodnju i trgovinu</item>
      <item>FINANCIJSKA AGENCIJA, RC SPLIT</item>
    </izvorni_sadrzaj>
    <derivirana_varijabla naziv="DomainObject.Predmet.SudioniciListNaziv_1">
      <item>SVEKAR VODA, d.o.o. za proizvodnju i trgovinu</item>
      <item>FINANCIJSKA AGENCIJA, RC SPLIT</item>
    </derivirana_varijabla>
  </DomainObject.Predmet.SudioniciListNaziv>
  <DomainObject.Predmet.SudioniciListAdressOIB>
    <izvorni_sadrzaj>
      <item>SVEKAR VODA, d.o.o. za proizvodnju i trgovinu, OIB 48543505968, Kralja Krešimira 41,21214 Kaštel Kambelovac</item>
      <item>FINANCIJSKA AGENCIJA, RC SPLIT, OIB 85821130368, Mažuranićevo šetalište 24 b,21000 Split</item>
    </izvorni_sadrzaj>
    <derivirana_varijabla naziv="DomainObject.Predmet.SudioniciListAdressOIB_1">
      <item>SVEKAR VODA, d.o.o. za proizvodnju i trgovinu, OIB 48543505968, Kralja Krešimira 41,21214 Kaštel Kambelovac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48543505968</item>
      <item>, OIB 85821130368</item>
    </izvorni_sadrzaj>
    <derivirana_varijabla naziv="DomainObject.Predmet.SudioniciListNazivOIB_1">
      <item>, OIB 48543505968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Zoran Miletić, OIB 73025684607, Nazorov prilaz 1a Split</item>
    </izvorni_sadrzaj>
    <derivirana_varijabla naziv="DomainObject.Predmet.StecajniUpraviteljiListAddressOIB_1">
      <item>Zoran Miletić, OIB 73025684607, Nazorov prilaz 1a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27. kolovoza 2018.</izvorni_sadrzaj>
    <derivirana_varijabla naziv="DomainObject.Predmet.DatumZadnjeOdrzaneSudskeRadnje_1">27. kolovoza 2018.</derivirana_varijabla>
  </DomainObject.Predmet.DatumZadnjeOdrzaneSudskeRadnje>
  <DomainObject.PredzadnjaOdlukaIzPredmeta.DatumDonosenjaOdluke>
    <izvorni_sadrzaj>27. kolovoza 2018.</izvorni_sadrzaj>
    <derivirana_varijabla naziv="DomainObject.PredzadnjaOdlukaIzPredmeta.DatumDonosenjaOdluke_1">27. kolovoza 2018.</derivirana_varijabla>
  </DomainObject.PredzadnjaOdlukaIzPredmeta.DatumDonosenjaOdluke>
  <DomainObject.PredzadnjaOdlukaIzPredmeta.Oznaka>
    <izvorni_sadrzaj>St-959/2016-22</izvorni_sadrzaj>
    <derivirana_varijabla naziv="DomainObject.PredzadnjaOdlukaIzPredmeta.Oznaka_1">St-959/2016-22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267</properties:Words>
  <properties:Characters>1405</properties:Characters>
  <properties:Lines>44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1700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2018-11-28T08:36:00Z</dcterms:created>
  <dc:creator>Srđan Gavranić</dc:creator>
  <cp:lastModifiedBy>Srđan Gavranić</cp:lastModifiedBy>
  <cp:lastPrinted>2018-08-27T10:20:00Z</cp:lastPrinted>
  <dcterms:modified xmlns:xsi="http://www.w3.org/2001/XMLSchema-instance" xsi:type="dcterms:W3CDTF">2018-11-28T08:38:00Z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- NOVO - nalog stečajnom upravitelju - popis imovine, vjerovnika i predmeta.docx)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