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39f3" w14:paraId="77539f3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E72D8D">
        <w:rPr>
          <w:rFonts w:cs="Times New Roman" w:hAnsi="Times New Roman" w:ascii="Times New Roman"/>
          <w:sz w:val="24"/>
          <w:szCs w:val="24"/>
        </w:rPr>
        <w:t>529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E72D8D">
        <w:rPr>
          <w:rFonts w:cs="Times New Roman" w:hAnsi="Times New Roman" w:ascii="Times New Roman"/>
          <w:sz w:val="24"/>
          <w:szCs w:val="24"/>
        </w:rPr>
        <w:t>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2B35D6">
        <w:rPr>
          <w:sz w:val="24"/>
          <w:szCs w:val="24"/>
          <w:lang w:val="hr-HR"/>
        </w:rPr>
        <w:t>OBALNA KAPITALNA ULAGANJA d.o.o., OIB: 15595691260, Kaštel Štafilić, Put Divulja 7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2B35D6" w:rsidRPr="002B35D6">
        <w:rPr>
          <w:sz w:val="24"/>
          <w:szCs w:val="24"/>
          <w:lang w:val="hr-HR"/>
        </w:rPr>
        <w:t>OBALNA KAPITALNA ULAGANJA d.o.o., OIB: 15595691260, Kaštel Štafilić, Put Divulja 7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2B35D6">
        <w:rPr>
          <w:sz w:val="24"/>
          <w:szCs w:val="24"/>
          <w:lang w:val="hr-HR"/>
        </w:rPr>
        <w:t>529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2B35D6">
        <w:rPr>
          <w:sz w:val="24"/>
          <w:szCs w:val="24"/>
          <w:lang w:val="hr-HR"/>
        </w:rPr>
        <w:t>529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2B35D6" w:rsidRPr="002B35D6">
        <w:rPr>
          <w:rFonts w:cs="Times New Roman" w:hAnsi="Times New Roman" w:ascii="Times New Roman"/>
          <w:sz w:val="24"/>
          <w:szCs w:val="24"/>
        </w:rPr>
        <w:t>OBALNA KAPITALNA ULAGANJA d.o.o., OIB: 15595691260, Kaštel Štafilić, Put Divulja 7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2B35D6">
        <w:rPr>
          <w:rFonts w:cs="Times New Roman" w:hAnsi="Times New Roman" w:ascii="Times New Roman"/>
          <w:sz w:val="24"/>
          <w:szCs w:val="24"/>
        </w:rPr>
        <w:t>16. siječnja 2017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DA153D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2B35D6">
        <w:rPr>
          <w:rFonts w:cs="Times New Roman" w:hAnsi="Times New Roman" w:ascii="Times New Roman"/>
          <w:sz w:val="24"/>
          <w:szCs w:val="24"/>
        </w:rPr>
        <w:t>501.235,21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DA153D">
        <w:rPr>
          <w:rFonts w:cs="Times New Roman" w:hAnsi="Times New Roman" w:ascii="Times New Roman"/>
          <w:sz w:val="24"/>
          <w:szCs w:val="24"/>
        </w:rPr>
        <w:t>ima 1 zaposlenog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E72D8D">
        <w:rPr>
          <w:rFonts w:cs="Times New Roman" w:hAnsi="Times New Roman" w:ascii="Times New Roman"/>
          <w:sz w:val="24"/>
          <w:szCs w:val="24"/>
        </w:rPr>
        <w:t>529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E72D8D">
        <w:rPr>
          <w:rFonts w:cs="Times New Roman" w:hAnsi="Times New Roman" w:ascii="Times New Roman"/>
          <w:sz w:val="24"/>
          <w:szCs w:val="24"/>
        </w:rPr>
        <w:t>4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2B35D6">
        <w:rPr>
          <w:rFonts w:cs="Times New Roman" w:hAnsi="Times New Roman" w:ascii="Times New Roman"/>
          <w:sz w:val="24"/>
          <w:szCs w:val="24"/>
        </w:rPr>
        <w:t>120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2B35D6">
        <w:rPr>
          <w:rFonts w:cs="Times New Roman" w:hAnsi="Times New Roman" w:ascii="Times New Roman"/>
          <w:sz w:val="24"/>
          <w:szCs w:val="24"/>
        </w:rPr>
        <w:t>529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2B35D6">
        <w:rPr>
          <w:rFonts w:cs="Times New Roman" w:hAnsi="Times New Roman" w:ascii="Times New Roman"/>
          <w:sz w:val="24"/>
          <w:szCs w:val="24"/>
        </w:rPr>
        <w:t>10</w:t>
      </w:r>
      <w:r w:rsidR="00674EBF">
        <w:rPr>
          <w:rFonts w:cs="Times New Roman" w:hAnsi="Times New Roman" w:ascii="Times New Roman"/>
          <w:sz w:val="24"/>
          <w:szCs w:val="24"/>
        </w:rPr>
        <w:t>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2B35D6">
        <w:rPr>
          <w:rFonts w:cs="Times New Roman" w:hAnsi="Times New Roman" w:ascii="Times New Roman"/>
          <w:sz w:val="24"/>
          <w:szCs w:val="24"/>
        </w:rPr>
        <w:t>1</w:t>
      </w:r>
      <w:r w:rsidR="00674EBF">
        <w:rPr>
          <w:rFonts w:cs="Times New Roman" w:hAnsi="Times New Roman" w:ascii="Times New Roman"/>
          <w:sz w:val="24"/>
          <w:szCs w:val="24"/>
        </w:rPr>
        <w:t>5.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2B35D6">
        <w:rPr>
          <w:rFonts w:cs="Times New Roman" w:hAnsi="Times New Roman" w:ascii="Times New Roman"/>
          <w:sz w:val="24"/>
          <w:szCs w:val="24"/>
        </w:rPr>
        <w:t>Željko Slijepčić iz Zagreba, Medvedgradska 60B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2B35D6">
        <w:rPr>
          <w:rFonts w:cs="Times New Roman" w:hAnsi="Times New Roman" w:ascii="Times New Roman"/>
          <w:sz w:val="24"/>
          <w:szCs w:val="24"/>
        </w:rPr>
        <w:t>o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2B35D6">
        <w:rPr>
          <w:rFonts w:cs="Times New Roman" w:hAnsi="Times New Roman" w:ascii="Times New Roman"/>
          <w:sz w:val="24"/>
          <w:szCs w:val="24"/>
        </w:rPr>
        <w:t>633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2B35D6">
        <w:rPr>
          <w:rFonts w:cs="Times New Roman" w:hAnsi="Times New Roman" w:ascii="Times New Roman"/>
          <w:sz w:val="24"/>
          <w:szCs w:val="24"/>
        </w:rPr>
        <w:t>1.314.322,36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E72D8D">
        <w:rPr>
          <w:rFonts w:cs="Times New Roman" w:hAnsi="Times New Roman" w:ascii="Times New Roman"/>
          <w:sz w:val="24"/>
          <w:szCs w:val="24"/>
        </w:rPr>
        <w:t>529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E72D8D">
        <w:rPr>
          <w:rFonts w:cs="Times New Roman" w:hAnsi="Times New Roman" w:ascii="Times New Roman"/>
          <w:sz w:val="24"/>
          <w:szCs w:val="24"/>
        </w:rPr>
        <w:t>4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7217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57217"/>
    <w:rsid w:val="00262648"/>
    <w:rsid w:val="00283C72"/>
    <w:rsid w:val="002854BB"/>
    <w:rsid w:val="002B35D6"/>
    <w:rsid w:val="00322DE3"/>
    <w:rsid w:val="003408F9"/>
    <w:rsid w:val="00373057"/>
    <w:rsid w:val="00394231"/>
    <w:rsid w:val="003A4819"/>
    <w:rsid w:val="003B2ECA"/>
    <w:rsid w:val="00407DC1"/>
    <w:rsid w:val="00434B04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86AF9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B064D"/>
    <w:rsid w:val="00CD066E"/>
    <w:rsid w:val="00D26382"/>
    <w:rsid w:val="00D41B11"/>
    <w:rsid w:val="00D47954"/>
    <w:rsid w:val="00D97F82"/>
    <w:rsid w:val="00DA153D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2D8D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57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2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2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2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2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57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2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2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2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2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OBALNA KAPITALNA ULAGANJA društvo s ograničenom odgovornošću za trgovinu i savjetovanje</izvorni_sadrzaj>
    <derivirana_varijabla naziv="DomainObject.Predmet.ProtustrankaFormated_1">  OBALNA KAPITALNA ULAGANJA društvo s ograničenom odgovornošću za trgovinu i savjetovanje</derivirana_varijabla>
  </DomainObject.Predmet.ProtustrankaFormated>
  <DomainObject.Predmet.ProtustrankaFormatedOIB>
    <izvorni_sadrzaj>  OBALNA KAPITALNA ULAGANJA društvo s ograničenom odgovornošću za trgovinu i savjetovanje, OIB 15595691260</izvorni_sadrzaj>
    <derivirana_varijabla naziv="DomainObject.Predmet.ProtustrankaFormatedOIB_1">  OBALNA KAPITALNA ULAGANJA društvo s ograničenom odgovornošću za trgovinu i savjetovanje, OIB 15595691260</derivirana_varijabla>
  </DomainObject.Predmet.ProtustrankaFormatedOIB>
  <DomainObject.Predmet.ProtustrankaFormatedWithAdress>
    <izvorni_sadrzaj> OBALNA KAPITALNA ULAGANJA društvo s ograničenom odgovornošću za trgovinu i savjetovanje, Put Divulja 7, 21217 Kaštel Štafilić</izvorni_sadrzaj>
    <derivirana_varijabla naziv="DomainObject.Predmet.ProtustrankaFormatedWithAdress_1"> OBALNA KAPITALNA ULAGANJA društvo s ograničenom odgovornošću za trgovinu i savjetovanje, Put Divulja 7, 21217 Kaštel Štafilić</derivirana_varijabla>
  </DomainObject.Predmet.ProtustrankaFormatedWithAdress>
  <DomainObject.Predmet.ProtustrankaFormatedWithAdressOIB>
    <izvorni_sadrzaj> OBALNA KAPITALNA ULAGANJA društvo s ograničenom odgovornošću za trgovinu i savjetovanje, OIB 15595691260, Put Divulja 7, 21217 Kaštel Štafilić</izvorni_sadrzaj>
    <derivirana_varijabla naziv="DomainObject.Predmet.ProtustrankaFormatedWithAdressOIB_1"> OBALNA KAPITALNA ULAGANJA društvo s ograničenom odgovornošću za trgovinu i savjetovanje, OIB 15595691260, Put Divulja 7, 21217 Kaštel Štafilić</derivirana_varijabla>
  </DomainObject.Predmet.ProtustrankaFormatedWithAdressOIB>
  <DomainObject.Predmet.ProtustrankaWithAdress>
    <izvorni_sadrzaj>OBALNA KAPITALNA ULAGANJA društvo s ograničenom odgovornošću za trgovinu i savjetovanje Put Divulja 7, 21217 Kaštel Štafilić</izvorni_sadrzaj>
    <derivirana_varijabla naziv="DomainObject.Predmet.ProtustrankaWithAdress_1">OBALNA KAPITALNA ULAGANJA društvo s ograničenom odgovornošću za trgovinu i savjetovanje Put Divulja 7, 21217 Kaštel Štafilić</derivirana_varijabla>
  </DomainObject.Predmet.ProtustrankaWithAdress>
  <DomainObject.Predmet.ProtustrankaWithAdressOIB>
    <izvorni_sadrzaj>OBALNA KAPITALNA ULAGANJA društvo s ograničenom odgovornošću za trgovinu i savjetovanje, OIB 15595691260, Put Divulja 7, 21217 Kaštel Štafilić</izvorni_sadrzaj>
    <derivirana_varijabla naziv="DomainObject.Predmet.ProtustrankaWithAdressOIB_1">OBALNA KAPITALNA ULAGANJA društvo s ograničenom odgovornošću za trgovinu i savjetovanje, OIB 15595691260, Put Divulja 7, 21217 Kaštel Štafilić</derivirana_varijabla>
  </DomainObject.Predmet.ProtustrankaWithAdressOIB>
  <DomainObject.Predmet.ProtustrankaNazivFormated>
    <izvorni_sadrzaj>OBALNA KAPITALNA ULAGANJA društvo s ograničenom odgovornošću za trgovinu i savjetovanje</izvorni_sadrzaj>
    <derivirana_varijabla naziv="DomainObject.Predmet.ProtustrankaNazivFormated_1">OBALNA KAPITALNA ULAGANJA društvo s ograničenom odgovornošću za trgovinu i savjetovanje</derivirana_varijabla>
  </DomainObject.Predmet.ProtustrankaNazivFormated>
  <DomainObject.Predmet.ProtustrankaNazivFormatedOIB>
    <izvorni_sadrzaj>OBALNA KAPITALNA ULAGANJA društvo s ograničenom odgovornošću za trgovinu i savjetovanje, OIB 15595691260</izvorni_sadrzaj>
    <derivirana_varijabla naziv="DomainObject.Predmet.ProtustrankaNazivFormatedOIB_1">OBALNA KAPITALNA ULAGANJA društvo s ograničenom odgovornošću za trgovinu i savjetovanje, OIB 15595691260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OBALNA KAPITALNA ULAGANJA društvo s ograničenom odgovornošću za trgovinu i savjetovanje</item>
    </izvorni_sadrzaj>
    <derivirana_varijabla naziv="DomainObject.Predmet.ProtuStrankaListFormated_1">
      <item>OBALNA KAPITALNA ULAGANJA društvo s ograničenom odgovornošću za trgovinu i savjetovanje</item>
    </derivirana_varijabla>
  </DomainObject.Predmet.ProtuStrankaListFormated>
  <DomainObject.Predmet.ProtuStrankaListFormatedOIB>
    <izvorni_sadrzaj>
      <item>OBALNA KAPITALNA ULAGANJA društvo s ograničenom odgovornošću za trgovinu i savjetovanje, OIB 15595691260</item>
    </izvorni_sadrzaj>
    <derivirana_varijabla naziv="DomainObject.Predmet.ProtuStrankaListFormatedOIB_1">
      <item>OBALNA KAPITALNA ULAGANJA društvo s ograničenom odgovornošću za trgovinu i savjetovanje, OIB 15595691260</item>
    </derivirana_varijabla>
  </DomainObject.Predmet.ProtuStrankaListFormatedOIB>
  <DomainObject.Predmet.ProtuStrankaListFormatedWithAdress>
    <izvorni_sadrzaj>
      <item>OBALNA KAPITALNA ULAGANJA društvo s ograničenom odgovornošću za trgovinu i savjetovanje, Put Divulja 7, 21217 Kaštel Štafilić</item>
    </izvorni_sadrzaj>
    <derivirana_varijabla naziv="DomainObject.Predmet.ProtuStrankaListFormatedWithAdress_1">
      <item>OBALNA KAPITALNA ULAGANJA društvo s ograničenom odgovornošću za trgovinu i savjetovanje, Put Divulja 7, 21217 Kaštel Štafilić</item>
    </derivirana_varijabla>
  </DomainObject.Predmet.ProtuStrankaListFormatedWithAdress>
  <DomainObject.Predmet.ProtuStrankaListFormatedWithAdressOIB>
    <izvorni_sadrzaj>
      <item>OBALNA KAPITALNA ULAGANJA društvo s ograničenom odgovornošću za trgovinu i savjetovanje, OIB 15595691260, Put Divulja 7, 21217 Kaštel Štafilić</item>
    </izvorni_sadrzaj>
    <derivirana_varijabla naziv="DomainObject.Predmet.ProtuStrankaListFormatedWithAdressOIB_1">
      <item>OBALNA KAPITALNA ULAGANJA društvo s ograničenom odgovornošću za trgovinu i savjetovanje, OIB 15595691260, Put Divulja 7, 21217 Kaštel Štafilić</item>
    </derivirana_varijabla>
  </DomainObject.Predmet.ProtuStrankaListFormatedWithAdressOIB>
  <DomainObject.Predmet.ProtuStrankaListNazivFormated>
    <izvorni_sadrzaj>
      <item>OBALNA KAPITALNA ULAGANJA društvo s ograničenom odgovornošću za trgovinu i savjetovanje</item>
    </izvorni_sadrzaj>
    <derivirana_varijabla naziv="DomainObject.Predmet.ProtuStrankaListNazivFormated_1">
      <item>OBALNA KAPITALNA ULAGANJA društvo s ograničenom odgovornošću za trgovinu i savjetovanje</item>
    </derivirana_varijabla>
  </DomainObject.Predmet.ProtuStrankaListNazivFormated>
  <DomainObject.Predmet.ProtuStrankaListNazivFormatedOIB>
    <izvorni_sadrzaj>
      <item>OBALNA KAPITALNA ULAGANJA društvo s ograničenom odgovornošću za trgovinu i savjetovanje, OIB 15595691260</item>
    </izvorni_sadrzaj>
    <derivirana_varijabla naziv="DomainObject.Predmet.ProtuStrankaListNazivFormatedOIB_1">
      <item>OBALNA KAPITALNA ULAGANJA društvo s ograničenom odgovornošću za trgovinu i savjetovanje, OIB 15595691260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OBALNA KAPITALNA ULAGANJA društvo s ograničenom odgovornošću za trgovinu i savjetovanje</izvorni_sadrzaj>
    <derivirana_varijabla naziv="DomainObject.Predmet.ProtustrankaIDrugi_1">OBALNA KAPITALNA ULAGANJA društvo s ograničenom odgovornošću za trgovinu i savjetovanje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OBALNA KAPITALNA ULAGANJA društvo s ograničenom odgovornošću za trgovinu i savjetovanje, OIB 15595691260, Put Divulja 7, 21217 Kaštel Štafilić</izvorni_sadrzaj>
    <derivirana_varijabla naziv="DomainObject.Predmet.ProtustrankaIDrugiAdressOIB_1">OBALNA KAPITALNA ULAGANJA društvo s ograničenom odgovornošću za trgovinu i savjetovanje, OIB 15595691260, Put Divulja 7,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OBALNA KAPITALNA ULAGANJA društvo s ograničenom odgovornošću za trgovinu i savjetovanje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OBALNA KAPITALNA ULAGANJA društvo s ograničenom odgovornošću za trgovinu i savjetovanje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OBALNA KAPITALNA ULAGANJA društvo s ograničenom odgovornošću za trgovinu i savjetovanje, OIB 15595691260, Put Divulja 7,21217 Kaštel Štafilić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OBALNA KAPITALNA ULAGANJA društvo s ograničenom odgovornošću za trgovinu i savjetovanje, OIB 15595691260, Put Divulja 7,21217 Kaštel Štafilić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15595691260</item>
      <item>, OIB 85821130368</item>
      <item>, OIB 18683136487</item>
      <item>, OIB null</item>
    </izvorni_sadrzaj>
    <derivirana_varijabla naziv="DomainObject.Predmet.SudioniciListNazivOIB_1">
      <item>, OIB 15595691260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2018.</izvorni_sadrzaj>
    <derivirana_varijabla naziv="DomainObject.Predmet.DatumZadnjeOdrzaneSudskeRadnje_1">15. lipnja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St-529/2017-9</izvorni_sadrzaj>
    <derivirana_varijabla naziv="DomainObject.PredzadnjaOdlukaIzPredmeta.Oznaka_1">St-529/2017-9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A9AD61-7D73-47A9-ACB8-E3DAC071A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1033</properties:Words>
  <properties:Characters>5907</properties:Characters>
  <properties:Lines>139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2018-10-23T06:52:00Z</dcterms:created>
  <dc:creator>Marija Elez</dc:creator>
  <cp:lastModifiedBy>Marija Elez</cp:lastModifiedBy>
  <cp:lastPrinted>2018-10-23T06:56:00Z</cp:lastPrinted>
  <dcterms:modified xmlns:xsi="http://www.w3.org/2001/XMLSchema-instance" xsi:type="dcterms:W3CDTF">2018-10-23T06:57:00Z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529-17.docx)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