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7f6c" w14:paraId="9307f6c" w:rsidRDefault="00A4204A" w:rsidP="00A4204A" w:rsidR="00C74FD3">
      <w:pPr>
        <w15:collapsed w:val="false"/>
      </w:pPr>
      <w:bookmarkStart w:name="_GoBack" w:id="0"/>
      <w:bookmarkEnd w:id="0"/>
      <w:r>
        <w:tab/>
      </w:r>
    </w:p>
    <w:p w:rsidRDefault="00A4204A" w:rsidP="00A4204A" w:rsidR="00A4204A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  <w:r w:rsidR="005C5BE4">
        <w:t xml:space="preserve">  </w:t>
      </w:r>
    </w:p>
    <w:p w:rsidRDefault="00A4204A" w:rsidP="00A4204A" w:rsidR="00A4204A">
      <w:pPr>
        <w:jc w:val="center"/>
      </w:pPr>
    </w:p>
    <w:p w:rsidRDefault="00A4204A" w:rsidP="00A4204A" w:rsidR="00A4204A">
      <w:pPr>
        <w:ind w:firstLine="708"/>
      </w:pPr>
    </w:p>
    <w:p w:rsidRDefault="00C74FD3" w:rsidP="00A4204A" w:rsidR="00A4204A">
      <w:pPr>
        <w:ind w:firstLine="708"/>
      </w:pPr>
      <w:r>
        <w:t xml:space="preserve">      Republika Hrvatska</w:t>
      </w:r>
    </w:p>
    <w:p w:rsidRDefault="00C74FD3" w:rsidP="00A4204A" w:rsidR="00A4204A">
      <w:pPr>
        <w:ind w:firstLine="708"/>
      </w:pPr>
      <w:r>
        <w:t xml:space="preserve">    Trgovački sud u Zadru</w:t>
      </w:r>
    </w:p>
    <w:p w:rsidRDefault="00A4204A" w:rsidP="00A4204A" w:rsidR="00A4204A">
      <w:pPr>
        <w:ind w:firstLine="708"/>
      </w:pPr>
      <w:r>
        <w:t>Zadar, Dr. Franje Tuđmana 35</w:t>
      </w:r>
    </w:p>
    <w:p w:rsidRDefault="00A4204A" w:rsidP="00A4204A" w:rsidR="00A4204A"/>
    <w:p w:rsidRDefault="00C74FD3" w:rsidP="00A4204A" w:rsidR="00C74FD3"/>
    <w:p w:rsidRDefault="00A4204A" w:rsidP="00A4204A" w:rsidR="00A4204A">
      <w:pPr>
        <w:jc w:val="center"/>
      </w:pPr>
      <w:r>
        <w:t xml:space="preserve">U  I M E  R E P U B L I K E  H R V A T S K E </w:t>
      </w:r>
    </w:p>
    <w:p w:rsidRDefault="00A4204A" w:rsidP="00A4204A" w:rsidR="00A4204A">
      <w:pPr>
        <w:jc w:val="both"/>
      </w:pPr>
    </w:p>
    <w:p w:rsidRDefault="00A4204A" w:rsidP="00A4204A" w:rsidR="00A4204A">
      <w:pPr>
        <w:jc w:val="center"/>
      </w:pPr>
      <w:r>
        <w:t>R J E Š E NJ E</w:t>
      </w:r>
    </w:p>
    <w:p w:rsidRDefault="00A4204A" w:rsidP="00A4204A" w:rsidR="00A4204A"/>
    <w:p w:rsidRDefault="00A4204A" w:rsidP="00886266" w:rsidR="00A4204A" w:rsidRPr="00BF55C7">
      <w:pPr>
        <w:ind w:firstLine="708"/>
        <w:jc w:val="both"/>
      </w:pPr>
      <w:r>
        <w:t xml:space="preserve">Trgovački sud u Zadru, OIB: 39670464653, </w:t>
      </w:r>
      <w:r w:rsidRPr="00BF55C7">
        <w:t xml:space="preserve">odlučujući o prijedlogu </w:t>
      </w:r>
      <w:r w:rsidR="00886266">
        <w:t xml:space="preserve">dužnika </w:t>
      </w:r>
      <w:r w:rsidR="00624310">
        <w:t xml:space="preserve">EUROIGRE d.o.o., </w:t>
      </w:r>
      <w:r w:rsidR="00886266">
        <w:t>Šibenik</w:t>
      </w:r>
      <w:r>
        <w:t xml:space="preserve">, </w:t>
      </w:r>
      <w:r w:rsidR="00624310">
        <w:t>Bože</w:t>
      </w:r>
      <w:r w:rsidR="00886266">
        <w:t xml:space="preserve"> </w:t>
      </w:r>
      <w:proofErr w:type="spellStart"/>
      <w:r w:rsidR="00886266">
        <w:t>Peričića</w:t>
      </w:r>
      <w:proofErr w:type="spellEnd"/>
      <w:r w:rsidR="00886266">
        <w:t xml:space="preserve"> 26, OIB: 88800627863, kojeg zastupa direktor Dražen Jablan iz Zagreba, za otvaranje stečajnoga postupka nad dužnikom, </w:t>
      </w:r>
      <w:r w:rsidR="00624310">
        <w:t>28. veljače 2018.</w:t>
      </w:r>
    </w:p>
    <w:p w:rsidRDefault="00A4204A" w:rsidP="00A4204A" w:rsidR="00A4204A">
      <w:pPr>
        <w:ind w:firstLine="705"/>
        <w:jc w:val="both"/>
      </w:pPr>
      <w:r>
        <w:t xml:space="preserve"> </w:t>
      </w:r>
    </w:p>
    <w:p w:rsidRDefault="00A4204A" w:rsidP="00A4204A" w:rsidR="00A4204A">
      <w:pPr>
        <w:jc w:val="center"/>
      </w:pPr>
      <w:r>
        <w:t>r i j e š i o  j e</w:t>
      </w:r>
    </w:p>
    <w:p w:rsidRDefault="00A4204A" w:rsidP="00A4204A" w:rsidR="00A4204A">
      <w:pPr>
        <w:jc w:val="center"/>
      </w:pPr>
    </w:p>
    <w:p w:rsidRDefault="00A4204A" w:rsidP="00EE58A6" w:rsidR="00A4204A">
      <w:pPr>
        <w:ind w:firstLine="705"/>
        <w:jc w:val="both"/>
      </w:pPr>
      <w:r>
        <w:t xml:space="preserve">I. Otvara se stečajni postupak nad </w:t>
      </w:r>
      <w:r w:rsidR="00886266">
        <w:t xml:space="preserve">stečajnim dužnikom </w:t>
      </w:r>
      <w:r w:rsidR="00624310">
        <w:t xml:space="preserve">EUROIGRE d.o.o., </w:t>
      </w:r>
      <w:r w:rsidR="00886266">
        <w:t>Šibenik,</w:t>
      </w:r>
      <w:r w:rsidR="00624310" w:rsidRPr="00624310">
        <w:t xml:space="preserve"> </w:t>
      </w:r>
      <w:r w:rsidR="00624310">
        <w:t xml:space="preserve">Bože </w:t>
      </w:r>
      <w:proofErr w:type="spellStart"/>
      <w:r w:rsidR="00624310">
        <w:t>Peričića</w:t>
      </w:r>
      <w:proofErr w:type="spellEnd"/>
      <w:r w:rsidR="00624310">
        <w:t xml:space="preserve"> 26, OIB: 88800627863</w:t>
      </w:r>
      <w:r w:rsidR="00656AF7">
        <w:t xml:space="preserve">, </w:t>
      </w:r>
      <w:r>
        <w:t xml:space="preserve">s danom </w:t>
      </w:r>
      <w:r w:rsidR="007E0545">
        <w:t>2</w:t>
      </w:r>
      <w:r w:rsidR="00C74FD3">
        <w:t>8</w:t>
      </w:r>
      <w:r w:rsidR="00D95F4D">
        <w:t xml:space="preserve">. </w:t>
      </w:r>
      <w:r w:rsidR="007E0545">
        <w:t>veljače</w:t>
      </w:r>
      <w:r>
        <w:t xml:space="preserve"> 201</w:t>
      </w:r>
      <w:r w:rsidR="007E0545">
        <w:t>8</w:t>
      </w:r>
      <w:r>
        <w:t>. u</w:t>
      </w:r>
      <w:r w:rsidR="00D95F4D">
        <w:t xml:space="preserve"> </w:t>
      </w:r>
      <w:r w:rsidR="00886266">
        <w:t>15,05</w:t>
      </w:r>
      <w:r>
        <w:t xml:space="preserve"> sati kada će ovo rješenje biti objavljeno na e-Oglasnoj ploči ovog suda.</w:t>
      </w:r>
    </w:p>
    <w:p w:rsidRDefault="00A4204A" w:rsidP="00EE58A6" w:rsidR="00EE58A6">
      <w:pPr>
        <w:pStyle w:val="Odlomakpopisa"/>
        <w:spacing w:after="200"/>
        <w:ind w:firstLine="705" w:left="0"/>
        <w:jc w:val="both"/>
      </w:pPr>
      <w:r>
        <w:t xml:space="preserve">II. Stečajnim upraviteljem </w:t>
      </w:r>
      <w:r w:rsidR="00886266">
        <w:t xml:space="preserve">stečajnog </w:t>
      </w:r>
      <w:r>
        <w:t xml:space="preserve">dužnika imenuje se </w:t>
      </w:r>
      <w:r w:rsidR="00624310">
        <w:t xml:space="preserve">Predrag </w:t>
      </w:r>
      <w:proofErr w:type="spellStart"/>
      <w:r w:rsidR="00624310">
        <w:t>Filajdić</w:t>
      </w:r>
      <w:proofErr w:type="spellEnd"/>
      <w:r w:rsidR="00624310">
        <w:t>, L. Lukića 65, Sla</w:t>
      </w:r>
      <w:r w:rsidR="002B6436">
        <w:t>v</w:t>
      </w:r>
      <w:r w:rsidR="00624310">
        <w:t xml:space="preserve">onski Brod, </w:t>
      </w:r>
      <w:r w:rsidR="00F52A28" w:rsidRPr="00342DDA">
        <w:t>OIB</w:t>
      </w:r>
      <w:r w:rsidR="00656AF7">
        <w:t xml:space="preserve">: </w:t>
      </w:r>
      <w:r w:rsidR="00624310">
        <w:t>32894922284</w:t>
      </w:r>
      <w:r w:rsidR="00F8112E">
        <w:t>.</w:t>
      </w:r>
    </w:p>
    <w:p w:rsidRDefault="00A4204A" w:rsidP="00EE58A6" w:rsidR="00656AF7" w:rsidRPr="00EE58A6">
      <w:pPr>
        <w:pStyle w:val="Odlomakpopisa"/>
        <w:ind w:firstLine="705" w:left="0"/>
        <w:jc w:val="both"/>
        <w:rPr>
          <w:b/>
        </w:rPr>
      </w:pPr>
      <w:r>
        <w:t>III.</w:t>
      </w:r>
      <w:r>
        <w:rPr>
          <w:b/>
        </w:rPr>
        <w:t xml:space="preserve"> </w:t>
      </w:r>
      <w:r>
        <w:t xml:space="preserve">Zaključuje se stečajni postupak nad </w:t>
      </w:r>
      <w:r w:rsidR="00886266">
        <w:t xml:space="preserve">stečajnim </w:t>
      </w:r>
      <w:r>
        <w:t xml:space="preserve">dužnikom </w:t>
      </w:r>
      <w:r w:rsidR="00624310">
        <w:t xml:space="preserve">EUROIGRE d.o.o., </w:t>
      </w:r>
      <w:r w:rsidR="00886266">
        <w:t>Šibenik,</w:t>
      </w:r>
      <w:r w:rsidR="00624310" w:rsidRPr="00624310">
        <w:t xml:space="preserve"> </w:t>
      </w:r>
      <w:r w:rsidR="00624310">
        <w:t xml:space="preserve">Bože </w:t>
      </w:r>
      <w:proofErr w:type="spellStart"/>
      <w:r w:rsidR="00624310">
        <w:t>Peričića</w:t>
      </w:r>
      <w:proofErr w:type="spellEnd"/>
      <w:r w:rsidR="00624310">
        <w:t xml:space="preserve"> 26, OIB: 88800627863</w:t>
      </w:r>
    </w:p>
    <w:p w:rsidRDefault="00A4204A" w:rsidP="00EE58A6" w:rsidR="00A4204A" w:rsidRPr="00EE58A6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A4204A" w:rsidP="00EE58A6" w:rsidR="00A4204A" w:rsidRPr="00EE58A6">
      <w:pPr>
        <w:ind w:firstLine="705"/>
        <w:jc w:val="both"/>
      </w:pPr>
      <w:r>
        <w:t xml:space="preserve">V. Ovo rješenje o otvaranju i </w:t>
      </w:r>
      <w:r w:rsidR="00886266">
        <w:t xml:space="preserve">istovremenom </w:t>
      </w:r>
      <w:r>
        <w:t xml:space="preserve">zaključenju stečajnoga postupka nad </w:t>
      </w:r>
      <w:r w:rsidR="00886266">
        <w:t xml:space="preserve">stečajnim </w:t>
      </w:r>
      <w:r>
        <w:t xml:space="preserve">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A4204A" w:rsidP="00EE58A6" w:rsidR="00A4204A">
      <w:pPr>
        <w:ind w:firstLine="705"/>
        <w:jc w:val="both"/>
      </w:pPr>
      <w: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A4204A" w:rsidP="00EE58A6" w:rsidR="00A4204A">
      <w:pPr>
        <w:ind w:firstLine="705"/>
        <w:jc w:val="both"/>
      </w:pPr>
      <w: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A4204A" w:rsidP="00EE58A6" w:rsidR="00A4204A"/>
    <w:p w:rsidRDefault="00A4204A" w:rsidP="00A4204A" w:rsidR="00A4204A">
      <w:pPr>
        <w:jc w:val="center"/>
      </w:pPr>
      <w:r>
        <w:t>Obrazloženje</w:t>
      </w:r>
    </w:p>
    <w:p w:rsidRDefault="00A4204A" w:rsidP="00A4204A" w:rsidR="00A4204A">
      <w:pPr>
        <w:jc w:val="center"/>
        <w:rPr>
          <w:b/>
        </w:rPr>
      </w:pPr>
    </w:p>
    <w:p w:rsidRDefault="00624310" w:rsidP="00A4204A" w:rsidR="00A4204A" w:rsidRPr="00CB0B8C">
      <w:pPr>
        <w:ind w:firstLine="720"/>
        <w:jc w:val="both"/>
      </w:pPr>
      <w:r>
        <w:t xml:space="preserve">Osoba ovlaštena za zastupanje </w:t>
      </w:r>
      <w:r w:rsidR="00886266">
        <w:t>po zakonu uvodno označenog dužnika</w:t>
      </w:r>
      <w:r>
        <w:t xml:space="preserve"> je </w:t>
      </w:r>
      <w:r w:rsidR="00886266">
        <w:t xml:space="preserve">24. kolovoza 2017. podnijela ovome sudu </w:t>
      </w:r>
      <w:r w:rsidR="00A4204A">
        <w:t xml:space="preserve">prijedlog za otvaranje stečajnoga postupka nad </w:t>
      </w:r>
      <w:r w:rsidR="00886266">
        <w:t>dužnikom na temelju odredbi</w:t>
      </w:r>
      <w:r w:rsidR="00A4204A">
        <w:t xml:space="preserve"> čl. </w:t>
      </w:r>
      <w:r w:rsidR="00C74FD3">
        <w:t>1</w:t>
      </w:r>
      <w:r>
        <w:t>6</w:t>
      </w:r>
      <w:r w:rsidR="00A4204A">
        <w:t xml:space="preserve">. </w:t>
      </w:r>
      <w:r>
        <w:t xml:space="preserve">i čl. 109. </w:t>
      </w:r>
      <w:r w:rsidR="00A4204A">
        <w:t>Stečajnog zakona (Narodne novine broj 71/15, dalje u tekstu: SZ)</w:t>
      </w:r>
      <w:r w:rsidR="00886266">
        <w:t xml:space="preserve"> u bitnom</w:t>
      </w:r>
      <w:r w:rsidR="00A4204A">
        <w:t xml:space="preserve"> navodeći </w:t>
      </w:r>
      <w:r>
        <w:t xml:space="preserve">je </w:t>
      </w:r>
      <w:r w:rsidR="00A4204A">
        <w:t xml:space="preserve">dužnik </w:t>
      </w:r>
      <w:r w:rsidR="00886266">
        <w:t xml:space="preserve">nesposoban za plaćanje svojih dospjelih obveza prema </w:t>
      </w:r>
      <w:r w:rsidR="00886266">
        <w:lastRenderedPageBreak/>
        <w:t>vjerovnicima i prezadužen budući</w:t>
      </w:r>
      <w:r>
        <w:t xml:space="preserve"> ne raspolaže imovinom kojom bi se podmirivale </w:t>
      </w:r>
      <w:r w:rsidR="00886266">
        <w:t xml:space="preserve">njegove </w:t>
      </w:r>
      <w:r>
        <w:t xml:space="preserve">dospjele obveze. </w:t>
      </w:r>
    </w:p>
    <w:p w:rsidRDefault="00A4204A" w:rsidP="00A4204A" w:rsidR="00A4204A">
      <w:pPr>
        <w:ind w:firstLine="708"/>
        <w:jc w:val="both"/>
      </w:pPr>
      <w:r>
        <w:t xml:space="preserve">Povodom prednjeg prijedloga, a postupajući sukladno odredbama čl. 115. st. 1., čl. 123. st. 2. i čl. 128. st. 1. i 3. SZ-a, rješenjem ovog suda </w:t>
      </w:r>
      <w:proofErr w:type="spellStart"/>
      <w:r>
        <w:t>posl</w:t>
      </w:r>
      <w:proofErr w:type="spellEnd"/>
      <w:r>
        <w:t xml:space="preserve">. br. gornji od </w:t>
      </w:r>
      <w:r w:rsidR="00624310">
        <w:t>8</w:t>
      </w:r>
      <w:r w:rsidR="00401D97">
        <w:t xml:space="preserve">. </w:t>
      </w:r>
      <w:r w:rsidR="00C74FD3">
        <w:t xml:space="preserve"> </w:t>
      </w:r>
      <w:r w:rsidR="00624310">
        <w:t>rujna</w:t>
      </w:r>
      <w:r w:rsidR="00C74FD3">
        <w:t xml:space="preserve"> </w:t>
      </w:r>
      <w:r w:rsidR="00764906">
        <w:t>20</w:t>
      </w:r>
      <w:r w:rsidR="00656AF7">
        <w:t>1</w:t>
      </w:r>
      <w:r w:rsidR="00C74FD3">
        <w:t>7</w:t>
      </w:r>
      <w:r>
        <w:t xml:space="preserve">. pokrenut je prethodni postupak radi utvrđivanja pretpostavki za otvaranje stečajnoga postupka nad dužnikom. </w:t>
      </w:r>
    </w:p>
    <w:p w:rsidRDefault="00747C58" w:rsidP="00747C58" w:rsidR="00747C58">
      <w:pPr>
        <w:ind w:firstLine="708"/>
        <w:jc w:val="both"/>
      </w:pPr>
      <w:r w:rsidRPr="00916CF1">
        <w:t>Na ročištu radi očitovanja o prijedlogu i rasprave o pretpostavkama z</w:t>
      </w:r>
      <w:r w:rsidR="00EE58A6">
        <w:t>a otvaranje stečajnoga postupka od 3. listopada 2017.,</w:t>
      </w:r>
      <w:r w:rsidRPr="00916CF1">
        <w:t xml:space="preserve"> osob</w:t>
      </w:r>
      <w:r w:rsidR="00624310">
        <w:t>a</w:t>
      </w:r>
      <w:r w:rsidRPr="00916CF1">
        <w:t xml:space="preserve"> ovlašten</w:t>
      </w:r>
      <w:r w:rsidR="00624310">
        <w:t>a</w:t>
      </w:r>
      <w:r w:rsidRPr="00916CF1">
        <w:t xml:space="preserve"> za zastupanje dužnika po zakonu </w:t>
      </w:r>
      <w:r w:rsidR="00624310">
        <w:t xml:space="preserve">je </w:t>
      </w:r>
      <w:r w:rsidR="00886266">
        <w:t xml:space="preserve">u bitnom </w:t>
      </w:r>
      <w:r w:rsidR="00624310">
        <w:t xml:space="preserve">izjavila da je dužnik </w:t>
      </w:r>
      <w:r w:rsidRPr="00916CF1">
        <w:t>nesposoban za plaćanje</w:t>
      </w:r>
      <w:r>
        <w:t xml:space="preserve"> svojih dospjelih obveza prema vjerovnicima </w:t>
      </w:r>
      <w:r w:rsidR="00886266">
        <w:t>i prezadužen</w:t>
      </w:r>
      <w:r w:rsidR="00624310">
        <w:t xml:space="preserve"> te da nema imovine unovčenjem koje bi se </w:t>
      </w:r>
      <w:r w:rsidR="00886266">
        <w:t xml:space="preserve">podmirili troškovi postupka i vjerovnici dužnika. Ovo iz razloga jer da su dospjele obveze dužnika </w:t>
      </w:r>
      <w:r w:rsidR="00EE58A6">
        <w:t xml:space="preserve">na dan 3. listopada 2017. iznosile 1.457.817,63 </w:t>
      </w:r>
      <w:proofErr w:type="spellStart"/>
      <w:r w:rsidR="00EE58A6">
        <w:t>Eur</w:t>
      </w:r>
      <w:proofErr w:type="spellEnd"/>
      <w:r w:rsidR="00EE58A6">
        <w:t xml:space="preserve"> s osnove ugovora o zajmu sklopljenog između dužnika kao zajmoprimatelja s društvom Flamingo </w:t>
      </w:r>
      <w:proofErr w:type="spellStart"/>
      <w:r w:rsidR="00EE58A6">
        <w:t>Participations</w:t>
      </w:r>
      <w:proofErr w:type="spellEnd"/>
      <w:r w:rsidR="00EE58A6">
        <w:t xml:space="preserve"> </w:t>
      </w:r>
      <w:proofErr w:type="spellStart"/>
      <w:r w:rsidR="00EE58A6">
        <w:t>B.V</w:t>
      </w:r>
      <w:proofErr w:type="spellEnd"/>
      <w:r w:rsidR="00EE58A6">
        <w:t xml:space="preserve">. Amsterdam, Nizozemska kao zajmodavcem od 15. rujna 2016.  </w:t>
      </w:r>
    </w:p>
    <w:p w:rsidRDefault="00A4204A" w:rsidP="00F52A28" w:rsidR="00A4204A" w:rsidRPr="006F45EA">
      <w:pPr>
        <w:ind w:firstLine="708"/>
        <w:jc w:val="both"/>
      </w:pPr>
      <w:r w:rsidRPr="00190C7C">
        <w:rPr>
          <w:rFonts w:eastAsia="Calibri"/>
          <w:lang w:eastAsia="en-US"/>
        </w:rPr>
        <w:t xml:space="preserve">Odredbom čl. 132. st. 1. i 2. </w:t>
      </w:r>
      <w:r>
        <w:rPr>
          <w:rFonts w:eastAsia="Calibri"/>
          <w:lang w:eastAsia="en-US"/>
        </w:rPr>
        <w:t xml:space="preserve">SZ-a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A4204A" w:rsidP="00A4204A" w:rsidR="00A4204A">
      <w:pPr>
        <w:ind w:firstLine="708"/>
        <w:jc w:val="both"/>
      </w:pPr>
      <w:r>
        <w:rPr>
          <w:rFonts w:eastAsia="Calibri"/>
          <w:lang w:eastAsia="en-US"/>
        </w:rPr>
        <w:t xml:space="preserve">Postupajući u skladu s citiranom odredbom, rješenjem ovog suda </w:t>
      </w:r>
      <w:proofErr w:type="spellStart"/>
      <w:r>
        <w:rPr>
          <w:rFonts w:eastAsia="Calibri"/>
          <w:lang w:eastAsia="en-US"/>
        </w:rPr>
        <w:t>posl</w:t>
      </w:r>
      <w:proofErr w:type="spellEnd"/>
      <w:r>
        <w:rPr>
          <w:rFonts w:eastAsia="Calibri"/>
          <w:lang w:eastAsia="en-US"/>
        </w:rPr>
        <w:t xml:space="preserve">. br. gornji od </w:t>
      </w:r>
      <w:r w:rsidR="00624310">
        <w:rPr>
          <w:rFonts w:eastAsia="Calibri"/>
          <w:lang w:eastAsia="en-US"/>
        </w:rPr>
        <w:t>18</w:t>
      </w:r>
      <w:r w:rsidR="0032002A">
        <w:rPr>
          <w:rFonts w:eastAsia="Calibri"/>
          <w:lang w:eastAsia="en-US"/>
        </w:rPr>
        <w:t xml:space="preserve">. </w:t>
      </w:r>
      <w:r w:rsidR="00F8112E">
        <w:rPr>
          <w:rFonts w:eastAsia="Calibri"/>
          <w:lang w:eastAsia="en-US"/>
        </w:rPr>
        <w:t>s</w:t>
      </w:r>
      <w:r w:rsidR="00624310">
        <w:rPr>
          <w:rFonts w:eastAsia="Calibri"/>
          <w:lang w:eastAsia="en-US"/>
        </w:rPr>
        <w:t xml:space="preserve">iječnja </w:t>
      </w:r>
      <w:r w:rsidR="00F52A28">
        <w:rPr>
          <w:rFonts w:eastAsia="Calibri"/>
          <w:lang w:eastAsia="en-US"/>
        </w:rPr>
        <w:t>201</w:t>
      </w:r>
      <w:r w:rsidR="00624310">
        <w:rPr>
          <w:rFonts w:eastAsia="Calibri"/>
          <w:lang w:eastAsia="en-US"/>
        </w:rPr>
        <w:t>8</w:t>
      </w:r>
      <w:r w:rsidR="00F52A28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pozvane su </w:t>
      </w:r>
      <w:r>
        <w:t xml:space="preserve">osobe koje imaju pravni interes za provedbom stečajnoga postupka nad dužnikom u roku od 15 dana od isteka osmog dana od dana objave rješenja na e-oglasnoj ploči suda, solidarno uplatiti predujam u iznosu od </w:t>
      </w:r>
      <w:r w:rsidR="00F8112E">
        <w:t>5</w:t>
      </w:r>
      <w:r w:rsidR="00747C58">
        <w:t>.000,00</w:t>
      </w:r>
      <w:r>
        <w:t xml:space="preserve"> kuna za namirenje troškova prethodnoga i otvorenoga stečajnog postupka. </w:t>
      </w:r>
    </w:p>
    <w:p w:rsidRDefault="00A4204A" w:rsidP="00A4204A" w:rsidR="00A4204A">
      <w:pPr>
        <w:ind w:firstLine="708"/>
        <w:jc w:val="both"/>
      </w:pPr>
      <w:r>
        <w:t xml:space="preserve">Navedeno rješenje uredno je objavljeno na e-oglasnoj ploči ovog suda </w:t>
      </w:r>
      <w:r w:rsidR="00624310">
        <w:t>18</w:t>
      </w:r>
      <w:r w:rsidR="0033304B">
        <w:t>.</w:t>
      </w:r>
      <w:r w:rsidR="00656AF7">
        <w:t xml:space="preserve"> </w:t>
      </w:r>
      <w:r w:rsidR="00F8112E">
        <w:t>si</w:t>
      </w:r>
      <w:r w:rsidR="00624310">
        <w:t xml:space="preserve">ječnja </w:t>
      </w:r>
      <w:r w:rsidR="0033304B">
        <w:t>20</w:t>
      </w:r>
      <w:r w:rsidR="00624310">
        <w:t>18.</w:t>
      </w:r>
      <w:r>
        <w:t xml:space="preserve"> slijedom čega je rok za uplatu navedenog predujma istekao </w:t>
      </w:r>
      <w:r w:rsidR="00624310">
        <w:t>12</w:t>
      </w:r>
      <w:r w:rsidR="00C74FD3">
        <w:t xml:space="preserve">. </w:t>
      </w:r>
      <w:r w:rsidR="00624310">
        <w:t>veljače</w:t>
      </w:r>
      <w:r w:rsidR="00CB0B8C">
        <w:t xml:space="preserve"> 201</w:t>
      </w:r>
      <w:r w:rsidR="00624310">
        <w:t>8</w:t>
      </w:r>
      <w:r w:rsidR="00CB0B8C">
        <w:t>.</w:t>
      </w:r>
      <w:r w:rsidR="00F52A28">
        <w:t xml:space="preserve"> </w:t>
      </w:r>
    </w:p>
    <w:p w:rsidRDefault="00A4204A" w:rsidP="00A4204A" w:rsidR="00A4204A">
      <w:pPr>
        <w:ind w:firstLine="708"/>
        <w:jc w:val="both"/>
      </w:pPr>
      <w: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A4204A" w:rsidP="00A4204A" w:rsidR="00A4204A">
      <w:pPr>
        <w:ind w:firstLine="708"/>
        <w:jc w:val="both"/>
      </w:pPr>
      <w: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A4204A" w:rsidP="00A4204A" w:rsidR="00A4204A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C74FD3" w:rsidP="00C74FD3" w:rsidR="00C74FD3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C74FD3" w:rsidP="00CB0B8C" w:rsidR="00C74FD3">
      <w:pPr>
        <w:jc w:val="center"/>
      </w:pPr>
    </w:p>
    <w:p w:rsidRDefault="00C74FD3" w:rsidP="00CB0B8C" w:rsidR="00C74FD3">
      <w:pPr>
        <w:jc w:val="center"/>
      </w:pPr>
    </w:p>
    <w:p w:rsidRDefault="00CB0B8C" w:rsidP="00CB0B8C" w:rsidR="00A4204A">
      <w:pPr>
        <w:jc w:val="center"/>
      </w:pPr>
      <w:r>
        <w:t xml:space="preserve">U Zadru </w:t>
      </w:r>
      <w:r w:rsidR="00747C58">
        <w:t>2</w:t>
      </w:r>
      <w:r w:rsidR="00C74FD3">
        <w:t>8</w:t>
      </w:r>
      <w:r w:rsidR="00D95F4D">
        <w:t xml:space="preserve">. </w:t>
      </w:r>
      <w:r w:rsidR="00747C58">
        <w:t>veljače</w:t>
      </w:r>
      <w:r>
        <w:t xml:space="preserve"> 201</w:t>
      </w:r>
      <w:r w:rsidR="00747C58">
        <w:t>8</w:t>
      </w:r>
      <w:r>
        <w:t xml:space="preserve">. </w:t>
      </w:r>
    </w:p>
    <w:p w:rsidRDefault="00A4204A" w:rsidP="00A4204A" w:rsidR="00EE58A6">
      <w:pPr>
        <w:jc w:val="both"/>
      </w:pPr>
      <w:r>
        <w:tab/>
      </w:r>
    </w:p>
    <w:p w:rsidRDefault="00A4204A" w:rsidP="00A4204A" w:rsidR="00A42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21001" w:rsidP="00621001" w:rsidR="00A4204A">
      <w:pPr>
        <w:ind w:firstLine="708"/>
      </w:pPr>
      <w:r>
        <w:t xml:space="preserve">Za točnost otpravka-ovlaštena službenica:                                       </w:t>
      </w:r>
      <w:r w:rsidR="00A4204A">
        <w:t>Sutkinja:</w:t>
      </w:r>
    </w:p>
    <w:p w:rsidRDefault="00621001" w:rsidP="00621001" w:rsidR="00A4204A">
      <w:pPr>
        <w:ind w:firstLine="708"/>
      </w:pPr>
      <w:r>
        <w:t xml:space="preserve">Nena Mužanović                                                                              </w:t>
      </w:r>
      <w:r w:rsidR="00A4204A">
        <w:t>Tina Grgas</w:t>
      </w:r>
      <w:r>
        <w:t>, v.r.</w:t>
      </w:r>
    </w:p>
    <w:p w:rsidRDefault="00A4204A" w:rsidP="00A4204A" w:rsidR="00A4204A">
      <w:pPr>
        <w:jc w:val="both"/>
        <w:rPr>
          <w:b/>
        </w:rPr>
      </w:pPr>
    </w:p>
    <w:p w:rsidRDefault="00A4204A" w:rsidP="00A4204A" w:rsidR="00A4204A">
      <w:pPr>
        <w:jc w:val="both"/>
        <w:rPr>
          <w:b/>
        </w:rPr>
      </w:pPr>
    </w:p>
    <w:p w:rsidRDefault="00EE58A6" w:rsidP="00A4204A" w:rsidR="00EE58A6">
      <w:pPr>
        <w:ind w:firstLine="708"/>
        <w:jc w:val="both"/>
      </w:pPr>
    </w:p>
    <w:p w:rsidRDefault="00A4204A" w:rsidP="00A4204A" w:rsidR="00A4204A">
      <w:pPr>
        <w:ind w:firstLine="708"/>
        <w:jc w:val="both"/>
      </w:pPr>
      <w:r>
        <w:t>UPUTA O PRAVNOM LIJEKU:</w:t>
      </w:r>
    </w:p>
    <w:p w:rsidRDefault="00A4204A" w:rsidP="00A4204A" w:rsidR="00A4204A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21001" w:rsidP="00A4204A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</w:p>
    <w:p w:rsidRDefault="00621001" w:rsidP="00621001" w:rsidR="00621001">
      <w:pPr>
        <w:ind w:firstLine="708"/>
        <w:jc w:val="both"/>
      </w:pPr>
      <w:r>
        <w:t>DNA: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Stečajnom upravitelju </w:t>
      </w:r>
      <w:r w:rsidR="00886266">
        <w:t xml:space="preserve">dužnika </w:t>
      </w:r>
      <w:r>
        <w:t>uz potvrdu izjavu o imenovanju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886266" w:rsidP="00621001" w:rsidR="00621001">
      <w:pPr>
        <w:pStyle w:val="Odlomakpopisa"/>
        <w:numPr>
          <w:ilvl w:val="0"/>
          <w:numId w:val="1"/>
        </w:numPr>
        <w:jc w:val="both"/>
      </w:pPr>
      <w:r>
        <w:t>FINA, R</w:t>
      </w:r>
      <w:r w:rsidR="00621001">
        <w:t>egionalni centar Split, Podružnica Zadar</w:t>
      </w:r>
    </w:p>
    <w:p w:rsidRDefault="00886266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ŽDO-u </w:t>
      </w:r>
      <w:proofErr w:type="spellStart"/>
      <w:r>
        <w:t>u</w:t>
      </w:r>
      <w:proofErr w:type="spellEnd"/>
      <w:r>
        <w:t xml:space="preserve"> Zadru, G</w:t>
      </w:r>
      <w:r w:rsidR="00621001">
        <w:t>rađansko-upravnom odjelu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Republika Hrvatska, Ministarstvo financija-Porezna uprava, PU Dalmacija</w:t>
      </w:r>
    </w:p>
    <w:p w:rsidRDefault="00886266" w:rsidP="00621001" w:rsidR="00621001">
      <w:pPr>
        <w:pStyle w:val="Odlomakpopisa"/>
        <w:numPr>
          <w:ilvl w:val="0"/>
          <w:numId w:val="1"/>
        </w:numPr>
        <w:jc w:val="both"/>
      </w:pPr>
      <w:r>
        <w:t>Općinski sud u Šibeniku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Lučkoj kapetaniji – registru brodova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</w:t>
      </w:r>
      <w:r w:rsidR="00886266">
        <w:t xml:space="preserve">stalne službe u Šibeniku </w:t>
      </w:r>
      <w:r>
        <w:t>odmah radi upisa činjenice otvaranja stečajnog postupka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 xml:space="preserve">Registru </w:t>
      </w:r>
      <w:r w:rsidR="00886266">
        <w:t>Stalne službe u Šibeniku</w:t>
      </w:r>
      <w:r>
        <w:t xml:space="preserve"> po pravomoćnosti </w:t>
      </w:r>
      <w:r w:rsidR="00886266">
        <w:t xml:space="preserve">radi brisanja dužnika iz registra 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Državnom zavodu za intelektualno vlasništvo, Ulica grada Vukovara 78, Zagreb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Pisarnici suda</w:t>
      </w:r>
    </w:p>
    <w:p w:rsidRDefault="00621001" w:rsidP="00621001" w:rsidR="00621001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621001" w:rsidP="00621001" w:rsidR="00621001">
      <w:pPr>
        <w:ind w:firstLine="708"/>
        <w:jc w:val="both"/>
      </w:pPr>
    </w:p>
    <w:p w:rsidRDefault="00621001" w:rsidP="00621001" w:rsidR="00621001"/>
    <w:p w:rsidRDefault="00621001" w:rsidP="00621001" w:rsidR="00621001"/>
    <w:p w:rsidRDefault="00621001" w:rsidP="00A4204A" w:rsidR="00621001">
      <w:pPr>
        <w:ind w:firstLine="708"/>
        <w:jc w:val="both"/>
      </w:pPr>
    </w:p>
    <w:sectPr w:rsidSect="0032002A" w:rsidR="006210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02A" w:rsidP="00A4204A" w:rsidR="0032002A">
      <w:r>
        <w:separator/>
      </w:r>
    </w:p>
  </w:endnote>
  <w:endnote w:id="0" w:type="continuationSeparator">
    <w:p w:rsidRDefault="0032002A" w:rsidP="00A4204A" w:rsidR="003200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02A" w:rsidP="00A4204A" w:rsidR="0032002A">
      <w:r>
        <w:separator/>
      </w:r>
    </w:p>
  </w:footnote>
  <w:footnote w:id="0" w:type="continuationSeparator">
    <w:p w:rsidRDefault="0032002A" w:rsidP="00A4204A" w:rsidR="003200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32002A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38F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  <w:t>Poslovni broj 3</w:t>
        </w:r>
        <w:r w:rsidR="00886266">
          <w:t>.</w:t>
        </w:r>
        <w:r>
          <w:t xml:space="preserve"> St-</w:t>
        </w:r>
        <w:r w:rsidR="00624310">
          <w:t>375</w:t>
        </w:r>
        <w:r w:rsidR="00F8112E">
          <w:t>/2017</w:t>
        </w:r>
        <w:r>
          <w:t>-</w:t>
        </w:r>
        <w:r w:rsidR="00624310">
          <w:t>9</w:t>
        </w:r>
      </w:p>
    </w:sdtContent>
  </w:sdt>
  <w:p w:rsidRDefault="0032002A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545" w:rsidR="007E0545">
    <w:pPr>
      <w:pStyle w:val="Zaglavlje"/>
    </w:pPr>
    <w:r>
      <w:tab/>
    </w:r>
    <w:r>
      <w:tab/>
    </w:r>
    <w:r w:rsidR="00764906">
      <w:t>Poslovni broj 3</w:t>
    </w:r>
    <w:r w:rsidR="00886266">
      <w:t>.</w:t>
    </w:r>
    <w:r w:rsidR="00764906">
      <w:t xml:space="preserve"> St-</w:t>
    </w:r>
    <w:r w:rsidR="00624310">
      <w:t>375</w:t>
    </w:r>
    <w:r w:rsidR="00F8112E">
      <w:t>/2017-</w:t>
    </w:r>
    <w:r w:rsidR="00624310">
      <w:t>9</w:t>
    </w:r>
  </w:p>
  <w:p w:rsidRDefault="007E0545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204A"/>
    <w:rsid w:val="000B4B7C"/>
    <w:rsid w:val="0026438F"/>
    <w:rsid w:val="00295A74"/>
    <w:rsid w:val="002B6436"/>
    <w:rsid w:val="0032002A"/>
    <w:rsid w:val="0033304B"/>
    <w:rsid w:val="00401D97"/>
    <w:rsid w:val="0042086A"/>
    <w:rsid w:val="00533BBD"/>
    <w:rsid w:val="00587123"/>
    <w:rsid w:val="005C5BE4"/>
    <w:rsid w:val="00621001"/>
    <w:rsid w:val="00624310"/>
    <w:rsid w:val="00656AF7"/>
    <w:rsid w:val="00747C58"/>
    <w:rsid w:val="00764906"/>
    <w:rsid w:val="0078504B"/>
    <w:rsid w:val="007E0545"/>
    <w:rsid w:val="00886266"/>
    <w:rsid w:val="00902CC7"/>
    <w:rsid w:val="009565E0"/>
    <w:rsid w:val="00A4204A"/>
    <w:rsid w:val="00BC5E4E"/>
    <w:rsid w:val="00C74FD3"/>
    <w:rsid w:val="00CB0B8C"/>
    <w:rsid w:val="00D137BD"/>
    <w:rsid w:val="00D95F4D"/>
    <w:rsid w:val="00EE58A6"/>
    <w:rsid w:val="00F52A28"/>
    <w:rsid w:val="00F8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20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20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3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43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3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3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3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0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2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420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20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1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100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3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43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3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3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3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EUROIGRE d.o.o. za trgovinu i usluge</izvorni_sadrzaj>
    <derivirana_varijabla naziv="DomainObject.Predmet.ProtustrankaFormated_1">  EUROIGRE d.o.o. za trgovinu i usluge</derivirana_varijabla>
  </DomainObject.Predmet.ProtustrankaFormated>
  <DomainObject.Predmet.ProtustrankaFormatedOIB>
    <izvorni_sadrzaj>  EUROIGRE d.o.o. za trgovinu i usluge, OIB 88800627863</izvorni_sadrzaj>
    <derivirana_varijabla naziv="DomainObject.Predmet.ProtustrankaFormatedOIB_1">  EUROIGRE d.o.o. za trgovinu i usluge, OIB 88800627863</derivirana_varijabla>
  </DomainObject.Predmet.ProtustrankaFormatedOIB>
  <DomainObject.Predmet.ProtustrankaFormatedWithAdress>
    <izvorni_sadrzaj> EUROIGRE d.o.o. za trgovinu i usluge, Bože Peričića 26, 22000 Šibenik</izvorni_sadrzaj>
    <derivirana_varijabla naziv="DomainObject.Predmet.ProtustrankaFormatedWithAdress_1"> EUROIGRE d.o.o. za trgovinu i usluge, Bože Peričića 26, 22000 Šibenik</derivirana_varijabla>
  </DomainObject.Predmet.ProtustrankaFormatedWithAdress>
  <DomainObject.Predmet.ProtustrankaFormatedWithAdressOIB>
    <izvorni_sadrzaj> EUROIGRE d.o.o. za trgovinu i usluge, OIB 88800627863, Bože Peričića 26, 22000 Šibenik</izvorni_sadrzaj>
    <derivirana_varijabla naziv="DomainObject.Predmet.ProtustrankaFormatedWithAdressOIB_1"> EUROIGRE d.o.o. za trgovinu i usluge, OIB 88800627863, Bože Peričića 26, 22000 Šibenik</derivirana_varijabla>
  </DomainObject.Predmet.ProtustrankaFormatedWithAdressOIB>
  <DomainObject.Predmet.ProtustrankaWithAdress>
    <izvorni_sadrzaj>EUROIGRE d.o.o. za trgovinu i usluge Bože Peričića 26, 22000 Šibenik</izvorni_sadrzaj>
    <derivirana_varijabla naziv="DomainObject.Predmet.ProtustrankaWithAdress_1">EUROIGRE d.o.o. za trgovinu i usluge Bože Peričića 26, 22000 Šibenik</derivirana_varijabla>
  </DomainObject.Predmet.ProtustrankaWithAdress>
  <DomainObject.Predmet.ProtustrankaWithAdressOIB>
    <izvorni_sadrzaj>EUROIGRE d.o.o. za trgovinu i usluge, OIB 88800627863, Bože Peričića 26, 22000 Šibenik</izvorni_sadrzaj>
    <derivirana_varijabla naziv="DomainObject.Predmet.ProtustrankaWithAdressOIB_1">EUROIGRE d.o.o. za trgovinu i usluge, OIB 88800627863, Bože Peričića 26, 22000 Šibenik</derivirana_varijabla>
  </DomainObject.Predmet.ProtustrankaWithAdressOIB>
  <DomainObject.Predmet.ProtustrankaNazivFormated>
    <izvorni_sadrzaj>EUROIGRE d.o.o. za trgovinu i usluge</izvorni_sadrzaj>
    <derivirana_varijabla naziv="DomainObject.Predmet.ProtustrankaNazivFormated_1">EUROIGRE d.o.o. za trgovinu i usluge</derivirana_varijabla>
  </DomainObject.Predmet.ProtustrankaNazivFormated>
  <DomainObject.Predmet.ProtustrankaNazivFormatedOIB>
    <izvorni_sadrzaj>EUROIGRE d.o.o. za trgovinu i usluge, OIB 88800627863</izvorni_sadrzaj>
    <derivirana_varijabla naziv="DomainObject.Predmet.ProtustrankaNazivFormatedOIB_1">EUROIGRE d.o.o. za trgovinu i usluge, OIB 88800627863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Jablan</izvorni_sadrzaj>
    <derivirana_varijabla naziv="DomainObject.Predmet.StrankaFormated_1">  Dražen Jablan</derivirana_varijabla>
  </DomainObject.Predmet.StrankaFormated>
  <DomainObject.Predmet.StrankaFormatedOIB>
    <izvorni_sadrzaj>  Dražen Jablan, OIB 00845723086</izvorni_sadrzaj>
    <derivirana_varijabla naziv="DomainObject.Predmet.StrankaFormatedOIB_1">  Dražen Jablan, OIB 00845723086</derivirana_varijabla>
  </DomainObject.Predmet.StrankaFormatedOIB>
  <DomainObject.Predmet.StrankaFormatedWithAdress>
    <izvorni_sadrzaj> Dražen Jablan, Ulica Mahatme Gandhija 9, 10000 Zagreb</izvorni_sadrzaj>
    <derivirana_varijabla naziv="DomainObject.Predmet.StrankaFormatedWithAdress_1"> Dražen Jablan, Ulica Mahatme Gandhija 9, 10000 Zagreb</derivirana_varijabla>
  </DomainObject.Predmet.StrankaFormatedWithAdress>
  <DomainObject.Predmet.StrankaFormatedWithAdressOIB>
    <izvorni_sadrzaj> Dražen Jablan, OIB 00845723086, Ulica Mahatme Gandhija 9, 10000 Zagreb</izvorni_sadrzaj>
    <derivirana_varijabla naziv="DomainObject.Predmet.StrankaFormatedWithAdressOIB_1"> Dražen Jablan, OIB 00845723086, Ulica Mahatme Gandhija 9, 10000 Zagreb</derivirana_varijabla>
  </DomainObject.Predmet.StrankaFormatedWithAdressOIB>
  <DomainObject.Predmet.StrankaWithAdress>
    <izvorni_sadrzaj>Dražen Jablan Ulica Mahatme Gandhija 9,10000 Zagreb</izvorni_sadrzaj>
    <derivirana_varijabla naziv="DomainObject.Predmet.StrankaWithAdress_1">Dražen Jablan Ulica Mahatme Gandhija 9,10000 Zagreb</derivirana_varijabla>
  </DomainObject.Predmet.StrankaWithAdress>
  <DomainObject.Predmet.StrankaWithAdressOIB>
    <izvorni_sadrzaj>Dražen Jablan, OIB 00845723086, Ulica Mahatme Gandhija 9,10000 Zagreb</izvorni_sadrzaj>
    <derivirana_varijabla naziv="DomainObject.Predmet.StrankaWithAdressOIB_1">Dražen Jablan, OIB 00845723086, Ulica Mahatme Gandhija 9,10000 Zagreb</derivirana_varijabla>
  </DomainObject.Predmet.StrankaWithAdressOIB>
  <DomainObject.Predmet.StrankaNazivFormated>
    <izvorni_sadrzaj>Dražen Jablan</izvorni_sadrzaj>
    <derivirana_varijabla naziv="DomainObject.Predmet.StrankaNazivFormated_1">Dražen Jablan</derivirana_varijabla>
  </DomainObject.Predmet.StrankaNazivFormated>
  <DomainObject.Predmet.StrankaNazivFormatedOIB>
    <izvorni_sadrzaj>Dražen Jablan, OIB 00845723086</izvorni_sadrzaj>
    <derivirana_varijabla naziv="DomainObject.Predmet.StrankaNazivFormatedOIB_1">Dražen Jablan, OIB 00845723086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Dražen Jablan</item>
    </izvorni_sadrzaj>
    <derivirana_varijabla naziv="DomainObject.Predmet.StrankaListFormated_1">
      <item>Dražen Jablan</item>
    </derivirana_varijabla>
  </DomainObject.Predmet.StrankaListFormated>
  <DomainObject.Predmet.StrankaListFormatedOIB>
    <izvorni_sadrzaj>
      <item>Dražen Jablan, OIB 00845723086</item>
    </izvorni_sadrzaj>
    <derivirana_varijabla naziv="DomainObject.Predmet.StrankaListFormatedOIB_1">
      <item>Dražen Jablan, OIB 00845723086</item>
    </derivirana_varijabla>
  </DomainObject.Predmet.StrankaListFormatedOIB>
  <DomainObject.Predmet.StrankaListFormatedWithAdress>
    <izvorni_sadrzaj>
      <item>Dražen Jablan, Ulica Mahatme Gandhija 9, 10000 Zagreb</item>
    </izvorni_sadrzaj>
    <derivirana_varijabla naziv="DomainObject.Predmet.StrankaListFormatedWithAdress_1">
      <item>Dražen Jablan, Ulica Mahatme Gandhija 9, 10000 Zagreb</item>
    </derivirana_varijabla>
  </DomainObject.Predmet.StrankaListFormatedWithAdress>
  <DomainObject.Predmet.StrankaListFormatedWithAdressOIB>
    <izvorni_sadrzaj>
      <item>Dražen Jablan, OIB 00845723086, Ulica Mahatme Gandhija 9, 10000 Zagreb</item>
    </izvorni_sadrzaj>
    <derivirana_varijabla naziv="DomainObject.Predmet.StrankaListFormatedWithAdressOIB_1">
      <item>Dražen Jablan, OIB 00845723086, Ulica Mahatme Gandhija 9, 10000 Zagreb</item>
    </derivirana_varijabla>
  </DomainObject.Predmet.StrankaListFormatedWithAdressOIB>
  <DomainObject.Predmet.StrankaListNazivFormated>
    <izvorni_sadrzaj>
      <item>Dražen Jablan</item>
    </izvorni_sadrzaj>
    <derivirana_varijabla naziv="DomainObject.Predmet.StrankaListNazivFormated_1">
      <item>Dražen Jablan</item>
    </derivirana_varijabla>
  </DomainObject.Predmet.StrankaListNazivFormated>
  <DomainObject.Predmet.StrankaListNazivFormatedOIB>
    <izvorni_sadrzaj>
      <item>Dražen Jablan, OIB 00845723086</item>
    </izvorni_sadrzaj>
    <derivirana_varijabla naziv="DomainObject.Predmet.StrankaListNazivFormatedOIB_1">
      <item>Dražen Jablan, OIB 00845723086</item>
    </derivirana_varijabla>
  </DomainObject.Predmet.StrankaListNazivFormatedOIB>
  <DomainObject.Predmet.ProtuStrankaListFormated>
    <izvorni_sadrzaj>
      <item>EUROIGRE d.o.o. za trgovinu i usluge</item>
    </izvorni_sadrzaj>
    <derivirana_varijabla naziv="DomainObject.Predmet.ProtuStrankaListFormated_1">
      <item>EUROIGRE d.o.o. za trgovinu i usluge</item>
    </derivirana_varijabla>
  </DomainObject.Predmet.ProtuStrankaListFormated>
  <DomainObject.Predmet.ProtuStrankaListFormatedOIB>
    <izvorni_sadrzaj>
      <item>EUROIGRE d.o.o. za trgovinu i usluge, OIB 88800627863</item>
    </izvorni_sadrzaj>
    <derivirana_varijabla naziv="DomainObject.Predmet.ProtuStrankaListFormatedOIB_1">
      <item>EUROIGRE d.o.o. za trgovinu i usluge, OIB 88800627863</item>
    </derivirana_varijabla>
  </DomainObject.Predmet.ProtuStrankaListFormatedOIB>
  <DomainObject.Predmet.ProtuStrankaListFormatedWithAdress>
    <izvorni_sadrzaj>
      <item>EUROIGRE d.o.o. za trgovinu i usluge, Bože Peričića 26, 22000 Šibenik</item>
    </izvorni_sadrzaj>
    <derivirana_varijabla naziv="DomainObject.Predmet.ProtuStrankaListFormatedWithAdress_1">
      <item>EUROIGRE d.o.o. za trgovinu i usluge, Bože Peričića 26, 22000 Šibenik</item>
    </derivirana_varijabla>
  </DomainObject.Predmet.ProtuStrankaListFormatedWithAdress>
  <DomainObject.Predmet.ProtuStrankaListFormatedWithAdressOIB>
    <izvorni_sadrzaj>
      <item>EUROIGRE d.o.o. za trgovinu i usluge, OIB 88800627863, Bože Peričića 26, 22000 Šibenik</item>
    </izvorni_sadrzaj>
    <derivirana_varijabla naziv="DomainObject.Predmet.ProtuStrankaListFormatedWithAdressOIB_1">
      <item>EUROIGRE d.o.o. za trgovinu i usluge, OIB 88800627863, Bože Peričića 26, 22000 Šibenik</item>
    </derivirana_varijabla>
  </DomainObject.Predmet.ProtuStrankaListFormatedWithAdressOIB>
  <DomainObject.Predmet.ProtuStrankaListNazivFormated>
    <izvorni_sadrzaj>
      <item>EUROIGRE d.o.o. za trgovinu i usluge</item>
    </izvorni_sadrzaj>
    <derivirana_varijabla naziv="DomainObject.Predmet.ProtuStrankaListNazivFormated_1">
      <item>EUROIGRE d.o.o. za trgovinu i usluge</item>
    </derivirana_varijabla>
  </DomainObject.Predmet.ProtuStrankaListNazivFormated>
  <DomainObject.Predmet.ProtuStrankaListNazivFormatedOIB>
    <izvorni_sadrzaj>
      <item>EUROIGRE d.o.o. za trgovinu i usluge, OIB 88800627863</item>
    </izvorni_sadrzaj>
    <derivirana_varijabla naziv="DomainObject.Predmet.ProtuStrankaListNazivFormatedOIB_1">
      <item>EUROIGRE d.o.o. za trgovinu i usluge, OIB 88800627863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Jablan</izvorni_sadrzaj>
    <derivirana_varijabla naziv="DomainObject.Predmet.StrankaIDrugi_1">Dražen Jablan</derivirana_varijabla>
  </DomainObject.Predmet.StrankaIDrugi>
  <DomainObject.Predmet.ProtustrankaIDrugi>
    <izvorni_sadrzaj>EUROIGRE d.o.o. za trgovinu i usluge</izvorni_sadrzaj>
    <derivirana_varijabla naziv="DomainObject.Predmet.ProtustrankaIDrugi_1">EUROIGRE d.o.o. za trgovinu i usluge</derivirana_varijabla>
  </DomainObject.Predmet.ProtustrankaIDrugi>
  <DomainObject.Predmet.StrankaIDrugiAdressOIB>
    <izvorni_sadrzaj>Dražen Jablan, OIB 00845723086, Ulica Mahatme Gandhija 9, 10000 Zagreb</izvorni_sadrzaj>
    <derivirana_varijabla naziv="DomainObject.Predmet.StrankaIDrugiAdressOIB_1">Dražen Jablan, OIB 00845723086, Ulica Mahatme Gandhija 9, 10000 Zagreb</derivirana_varijabla>
  </DomainObject.Predmet.StrankaIDrugiAdressOIB>
  <DomainObject.Predmet.ProtustrankaIDrugiAdressOIB>
    <izvorni_sadrzaj>EUROIGRE d.o.o. za trgovinu i usluge, OIB 88800627863, Bože Peričića 26, 22000 Šibenik</izvorni_sadrzaj>
    <derivirana_varijabla naziv="DomainObject.Predmet.ProtustrankaIDrugiAdressOIB_1">EUROIGRE d.o.o. za trgovinu i usluge, OIB 88800627863, Bože Peričića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EUROIGRE d.o.o. za trgovinu i usluge</item>
      <item>Dražen Jablan</item>
    </izvorni_sadrzaj>
    <derivirana_varijabla naziv="DomainObject.Predmet.SudioniciListNaziv_1">
      <item>EUROIGRE d.o.o. za trgovinu i usluge</item>
      <item>Dražen Jablan</item>
    </derivirana_varijabla>
  </DomainObject.Predmet.SudioniciListNaziv>
  <DomainObject.Predmet.SudioniciListAdressOIB>
    <izvorni_sadrzaj>
      <item>EUROIGRE d.o.o. za trgovinu i usluge, OIB 88800627863, Bože Peričića 26,22000 Šibenik</item>
      <item>Dražen Jablan, OIB 00845723086, Ulica Mahatme Gandhija 9,10000 Zagreb</item>
    </izvorni_sadrzaj>
    <derivirana_varijabla naziv="DomainObject.Predmet.SudioniciListAdressOIB_1">
      <item>EUROIGRE d.o.o. za trgovinu i usluge, OIB 88800627863, Bože Peričića 26,22000 Šibenik</item>
      <item>Dražen Jablan, OIB 00845723086, Ulica Mahatme Gandhija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88800627863</item>
      <item>, OIB 00845723086</item>
    </izvorni_sadrzaj>
    <derivirana_varijabla naziv="DomainObject.Predmet.SudioniciListNazivOIB_1">
      <item>, OIB 88800627863</item>
      <item>, OIB 00845723086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5D8CF-588D-4D7E-BBD8-112A19A9E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5870</properties:Characters>
  <properties:Lines>128</properties:Lines>
  <properties:Paragraphs>43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2016-12-16T11:34:00Z</dcterms:created>
  <dc:creator>Tina Grgas</dc:creator>
  <cp:lastModifiedBy>Tina Grgas</cp:lastModifiedBy>
  <cp:lastPrinted>2017-07-17T08:00:00Z</cp:lastPrinted>
  <dcterms:modified xmlns:xsi="http://www.w3.org/2001/XMLSchema-instance" xsi:type="dcterms:W3CDTF">2018-02-28T14:14:00Z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(st-375-17 EUROIGRE.docx)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