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0aa2" w14:paraId="dbe0aa2" w:rsidRDefault="004F43F9" w:rsidP="004F43F9" w:rsidR="004F43F9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F43F9" w:rsidP="004F43F9" w:rsidR="004F43F9">
      <w:pPr>
        <w:spacing w:after="0"/>
      </w:pPr>
    </w:p>
    <w:p w:rsidRDefault="004F43F9" w:rsidP="004F43F9" w:rsidR="004F43F9">
      <w:pPr>
        <w:spacing w:after="0"/>
      </w:pPr>
    </w:p>
    <w:p w:rsidRDefault="004F43F9" w:rsidP="004F43F9" w:rsidR="004F43F9">
      <w:pPr>
        <w:spacing w:after="0"/>
      </w:pPr>
      <w:r>
        <w:t xml:space="preserve">        REPUBLIKA HRVATSKA</w:t>
      </w:r>
    </w:p>
    <w:p w:rsidRDefault="004F43F9" w:rsidP="004F43F9" w:rsidR="004F43F9">
      <w:pPr>
        <w:spacing w:after="0"/>
      </w:pPr>
      <w:r>
        <w:t>TRGOVAČKI SUD U VARAŽDINU</w:t>
      </w:r>
    </w:p>
    <w:p w:rsidRDefault="004F43F9" w:rsidP="004F43F9" w:rsidR="004F43F9">
      <w:pPr>
        <w:spacing w:after="0"/>
      </w:pPr>
      <w:r>
        <w:t xml:space="preserve">                Braće Radić 2/II</w:t>
      </w:r>
    </w:p>
    <w:p w:rsidRDefault="004F43F9" w:rsidP="004F43F9" w:rsidR="004F43F9">
      <w:pPr>
        <w:spacing w:after="0"/>
      </w:pPr>
    </w:p>
    <w:p w:rsidRDefault="004F43F9" w:rsidP="004F43F9" w:rsidR="004F43F9">
      <w:pPr>
        <w:pStyle w:val="SudNaziv"/>
        <w:rPr>
          <w:b w:val="false"/>
        </w:rPr>
      </w:pPr>
    </w:p>
    <w:p w:rsidRDefault="004F43F9" w:rsidP="004F43F9" w:rsidR="004F43F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4F43F9" w:rsidP="004F43F9" w:rsidR="004F43F9">
      <w:pPr>
        <w:pStyle w:val="SudNaziv"/>
        <w:rPr>
          <w:b w:val="false"/>
        </w:rPr>
      </w:pPr>
    </w:p>
    <w:p w:rsidRDefault="004F43F9" w:rsidP="004F43F9" w:rsidR="004F43F9">
      <w:pPr>
        <w:spacing w:after="0"/>
        <w:jc w:val="center"/>
      </w:pPr>
      <w:r>
        <w:t>R  J  E  Š  E  NJ  E</w:t>
      </w: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LIMBUS j.d.o.o., OIB: 80984885225 sa sjedištem u Cehovska 12, 42000 Varaždin</w:t>
      </w:r>
      <w:r>
        <w:rPr>
          <w:rStyle w:val="Naglaeno"/>
          <w:b w:val="false"/>
        </w:rPr>
        <w:t>,</w:t>
      </w:r>
      <w:r>
        <w:t xml:space="preserve"> 29. svibnja 2017.,</w:t>
      </w: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center"/>
      </w:pPr>
      <w:r>
        <w:t>r i j e š i o     j e</w:t>
      </w: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LIMBUS j.d.o.o., OIB: 80984885225 sa sjedištem u Cehovska 12,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4F43F9" w:rsidP="004F43F9" w:rsidR="004F43F9">
      <w:pPr>
        <w:spacing w:after="0"/>
        <w:ind w:firstLine="708"/>
        <w:jc w:val="both"/>
      </w:pPr>
    </w:p>
    <w:p w:rsidRDefault="004F43F9" w:rsidP="004F43F9" w:rsidR="004F43F9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St-136/16</w:t>
      </w:r>
      <w:r>
        <w:t xml:space="preserve">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4F43F9" w:rsidP="004F43F9" w:rsidR="004F43F9">
      <w:pPr>
        <w:spacing w:after="0"/>
        <w:ind w:firstLine="708"/>
        <w:jc w:val="both"/>
      </w:pPr>
    </w:p>
    <w:p w:rsidRDefault="004F43F9" w:rsidP="004F43F9" w:rsidR="004F43F9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LIMBUS j.d.o.o., OIB: 80984885225 sa sjedištem u Cehovska 12, 42000 Varaždin</w:t>
      </w:r>
      <w:r>
        <w:t>.</w:t>
      </w:r>
    </w:p>
    <w:p w:rsidRDefault="004F43F9" w:rsidP="004F43F9" w:rsidR="004F43F9">
      <w:pPr>
        <w:spacing w:after="0"/>
        <w:ind w:firstLine="708"/>
        <w:jc w:val="both"/>
      </w:pPr>
    </w:p>
    <w:p w:rsidRDefault="004F43F9" w:rsidP="004F43F9" w:rsidR="004F43F9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LIMBUS j.d.o.o., OIB: 80984885225 sa sjedištem u Cehovska 12, 42000 Varaždin</w:t>
      </w:r>
      <w:r>
        <w:t>.</w:t>
      </w: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jc w:val="center"/>
      </w:pPr>
      <w:r>
        <w:t>Obrazloženje</w:t>
      </w: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tab/>
        <w:t>Predlagatelj Financijska</w:t>
      </w:r>
      <w:r>
        <w:t xml:space="preserve"> agencija podnio je ovome sudu 28. siječnja 2016</w:t>
      </w:r>
      <w:r>
        <w:t>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St-136/16-3 od 16. ožujka</w:t>
      </w:r>
      <w:r>
        <w:rPr>
          <w:rStyle w:val="Naglaeno"/>
          <w:b w:val="false"/>
        </w:rPr>
        <w:t xml:space="preserve"> 2016. pokrenuo prethodni postupak radi utvrđivanja uvjeta za otvaranje stečajnog postupka, te je ujedno, između ostalog, odredio i ročište radi izjašnjenja o tom prijedlogu.</w:t>
      </w: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>, a u vremenu i s iznosom</w:t>
      </w:r>
      <w:r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kako je to navedeno u prijedlogu Financijske agencije</w:t>
      </w:r>
      <w:r>
        <w:rPr>
          <w:rStyle w:val="Naglaeno"/>
          <w:b w:val="false"/>
        </w:rPr>
        <w:t>. Naveo je da društvo nema u vlasništvu nikakve imovine, te se nije usprotivio da se nad društvom otvori i istodobno zaključi stečaj.</w:t>
      </w: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4F43F9" w:rsidP="004F43F9" w:rsidR="004F43F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F43F9" w:rsidP="004F43F9" w:rsidR="004F43F9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4F43F9" w:rsidP="004F43F9" w:rsidR="004F43F9">
      <w:pPr>
        <w:spacing w:after="0"/>
        <w:jc w:val="both"/>
      </w:pPr>
      <w:r>
        <w:tab/>
      </w: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center"/>
      </w:pPr>
      <w:r>
        <w:t>U Varaždinu, 29. svibnja 2017.</w:t>
      </w: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jc w:val="center"/>
      </w:pPr>
    </w:p>
    <w:p w:rsidRDefault="004F43F9" w:rsidP="004F43F9" w:rsidR="004F43F9">
      <w:pPr>
        <w:spacing w:after="0"/>
        <w:jc w:val="center"/>
      </w:pPr>
      <w:r>
        <w:t xml:space="preserve">  </w:t>
      </w:r>
    </w:p>
    <w:p w:rsidRDefault="004F43F9" w:rsidP="004F43F9" w:rsidR="004F43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             </w:t>
      </w:r>
      <w:r>
        <w:t xml:space="preserve"> SUDAC</w:t>
      </w: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</w:t>
      </w:r>
      <w:proofErr w:type="spellStart"/>
      <w:r>
        <w:t>Wedemeyer</w:t>
      </w:r>
      <w:proofErr w:type="spellEnd"/>
      <w:r w:rsidR="009F3D26">
        <w:t>, v.r.</w:t>
      </w:r>
      <w:bookmarkStart w:name="_GoBack" w:id="0"/>
      <w:bookmarkEnd w:id="0"/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  <w:r>
        <w:t>UPUTA O PRAVOM LIJEKU:</w:t>
      </w:r>
    </w:p>
    <w:p w:rsidRDefault="004F43F9" w:rsidP="004F43F9" w:rsidR="004F43F9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</w:p>
    <w:p w:rsidRDefault="004F43F9" w:rsidP="004F43F9" w:rsidR="004F43F9">
      <w:pPr>
        <w:spacing w:after="0"/>
        <w:jc w:val="both"/>
      </w:pPr>
      <w:r>
        <w:t>DNA:</w:t>
      </w:r>
    </w:p>
    <w:p w:rsidRDefault="004F43F9" w:rsidP="004F43F9" w:rsidR="004F43F9">
      <w:pPr>
        <w:spacing w:after="0"/>
        <w:jc w:val="both"/>
      </w:pPr>
      <w:r>
        <w:t>1. e-Oglasna ploča ovoga suda</w:t>
      </w:r>
      <w:r>
        <w:tab/>
      </w:r>
    </w:p>
    <w:p w:rsidRDefault="004F43F9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DEA" w:rsidP="00537B78" w:rsidR="00617DEA">
      <w:r>
        <w:separator/>
      </w:r>
    </w:p>
  </w:endnote>
  <w:endnote w:id="0" w:type="continuationSeparator">
    <w:p w:rsidRDefault="00617DEA" w:rsidP="00537B78" w:rsidR="00617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DEA" w:rsidP="00537B78" w:rsidR="00617DEA">
      <w:r>
        <w:separator/>
      </w:r>
    </w:p>
  </w:footnote>
  <w:footnote w:id="0" w:type="continuationSeparator">
    <w:p w:rsidRDefault="00617DEA" w:rsidP="00537B78" w:rsidR="00617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3F9" w:rsidR="008333A9">
    <w:pPr>
      <w:pStyle w:val="Zaglavlje"/>
    </w:pPr>
    <w:r>
      <w:rPr>
        <w:rStyle w:val="PozadinaSvijetloCrvena"/>
        <w:shd w:fill="auto" w:color="auto" w:val="clear"/>
      </w:rPr>
      <w:t>Poslovni broj: 6 St-136/16-17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3F9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DEA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D26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28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St-136/2016-17</izvorni_sadrzaj>
    <derivirana_varijabla naziv="DomainObject.Oznaka_1">St-136/2016-17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LIMBUS jednostavno društvo s ograničenom odgovornošću za trgovinu i usluge</izvorni_sadrzaj>
    <derivirana_varijabla naziv="DomainObject.Predmet.ProtustrankaFormated_1">  LIMBUS jednostavno društvo s ograničenom odgovornošću za trgovinu i usluge</derivirana_varijabla>
  </DomainObject.Predmet.ProtustrankaFormated>
  <DomainObject.Predmet.ProtustrankaFormatedOIB>
    <izvorni_sadrzaj>  LIMBUS jednostavno društvo s ograničenom odgovornošću za trgovinu i usluge, OIB 80984885225</izvorni_sadrzaj>
    <derivirana_varijabla naziv="DomainObject.Predmet.ProtustrankaFormatedOIB_1">  LIMBUS jednostavno društvo s ograničenom odgovornošću za trgovinu i usluge, OIB 80984885225</derivirana_varijabla>
  </DomainObject.Predmet.ProtustrankaFormatedOIB>
  <DomainObject.Predmet.ProtustrankaFormatedWithAdress>
    <izvorni_sadrzaj> LIMBUS jednostavno društvo s ograničenom odgovornošću za trgovinu i usluge, Cehovska 12, 42000 Varaždin</izvorni_sadrzaj>
    <derivirana_varijabla naziv="DomainObject.Predmet.ProtustrankaFormatedWithAdress_1"> LIMBUS jednostavno društvo s ograničenom odgovornošću za trgovinu i usluge, Cehovska 12, 42000 Varaždin</derivirana_varijabla>
  </DomainObject.Predmet.ProtustrankaFormatedWithAdress>
  <DomainObject.Predmet.ProtustrankaFormatedWithAdressOIB>
    <izvorni_sadrzaj> LIMBUS jednostavno društvo s ograničenom odgovornošću za trgovinu i usluge, OIB 80984885225, Cehovska 12, 42000 Varaždin</izvorni_sadrzaj>
    <derivirana_varijabla naziv="DomainObject.Predmet.ProtustrankaFormatedWithAdressOIB_1"> LIMBUS jednostavno društvo s ograničenom odgovornošću za trgovinu i usluge, OIB 80984885225, Cehovska 12, 42000 Varaždin</derivirana_varijabla>
  </DomainObject.Predmet.ProtustrankaFormatedWithAdressOIB>
  <DomainObject.Predmet.ProtustrankaWithAdress>
    <izvorni_sadrzaj>LIMBUS jednostavno društvo s ograničenom odgovornošću za trgovinu i usluge Cehovska 12, 42000 Varaždin</izvorni_sadrzaj>
    <derivirana_varijabla naziv="DomainObject.Predmet.ProtustrankaWithAdress_1">LIMBUS jednostavno društvo s ograničenom odgovornošću za trgovinu i usluge Cehovska 12, 42000 Varaždin</derivirana_varijabla>
  </DomainObject.Predmet.ProtustrankaWithAdress>
  <DomainObject.Predmet.ProtustrankaWithAdressOIB>
    <izvorni_sadrzaj>LIMBUS jednostavno društvo s ograničenom odgovornošću za trgovinu i usluge, OIB 80984885225, Cehovska 12, 42000 Varaždin</izvorni_sadrzaj>
    <derivirana_varijabla naziv="DomainObject.Predmet.ProtustrankaWithAdressOIB_1">LIMBUS jednostavno društvo s ograničenom odgovornošću za trgovinu i usluge, OIB 80984885225, Cehovska 12, 42000 Varaždin</derivirana_varijabla>
  </DomainObject.Predmet.ProtustrankaWithAdressOIB>
  <DomainObject.Predmet.ProtustrankaNazivFormated>
    <izvorni_sadrzaj>LIMBUS jednostavno društvo s ograničenom odgovornošću za trgovinu i usluge</izvorni_sadrzaj>
    <derivirana_varijabla naziv="DomainObject.Predmet.ProtustrankaNazivFormated_1">LIMBUS jednostavno društvo s ograničenom odgovornošću za trgovinu i usluge</derivirana_varijabla>
  </DomainObject.Predmet.ProtustrankaNazivFormated>
  <DomainObject.Predmet.ProtustrankaNazivFormatedOIB>
    <izvorni_sadrzaj>LIMBUS jednostavno društvo s ograničenom odgovornošću za trgovinu i usluge, OIB 80984885225</izvorni_sadrzaj>
    <derivirana_varijabla naziv="DomainObject.Predmet.ProtustrankaNazivFormatedOIB_1">LIMBUS jednostavno društvo s ograničenom odgovornošću za trgovinu i usluge, OIB 80984885225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34112.44</izvorni_sadrzaj>
    <derivirana_varijabla naziv="DomainObject.Predmet.TrenutnaVrijednost_1">34112.44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LIMBUS jednostavno društvo s ograničenom odgovornošću za trgovinu i usluge</item>
    </izvorni_sadrzaj>
    <derivirana_varijabla naziv="DomainObject.Predmet.ProtuStrankaListFormated_1">
      <item>LIMBUS jednostavno društvo s ograničenom odgovornošću za trgovinu i usluge</item>
    </derivirana_varijabla>
  </DomainObject.Predmet.ProtuStrankaListFormated>
  <DomainObject.Predmet.ProtuStrankaListFormatedOIB>
    <izvorni_sadrzaj>
      <item>LIMBUS jednostavno društvo s ograničenom odgovornošću za trgovinu i usluge, OIB 80984885225</item>
    </izvorni_sadrzaj>
    <derivirana_varijabla naziv="DomainObject.Predmet.ProtuStrankaListFormatedOIB_1">
      <item>LIMBUS jednostavno društvo s ograničenom odgovornošću za trgovinu i usluge, OIB 80984885225</item>
    </derivirana_varijabla>
  </DomainObject.Predmet.ProtuStrankaListFormatedOIB>
  <DomainObject.Predmet.ProtuStrankaListFormatedWithAdress>
    <izvorni_sadrzaj>
      <item>LIMBUS jednostavno društvo s ograničenom odgovornošću za trgovinu i usluge, Cehovska 12, 42000 Varaždin</item>
    </izvorni_sadrzaj>
    <derivirana_varijabla naziv="DomainObject.Predmet.ProtuStrankaListFormatedWithAdress_1">
      <item>LIMBUS jednostavno društvo s ograničenom odgovornošću za trgovinu i usluge, Cehovska 12, 42000 Varaždin</item>
    </derivirana_varijabla>
  </DomainObject.Predmet.ProtuStrankaListFormatedWithAdress>
  <DomainObject.Predmet.ProtuStrankaListFormatedWithAdressOIB>
    <izvorni_sadrzaj>
      <item>LIMBUS jednostavno društvo s ograničenom odgovornošću za trgovinu i usluge, OIB 80984885225, Cehovska 12, 42000 Varaždin</item>
    </izvorni_sadrzaj>
    <derivirana_varijabla naziv="DomainObject.Predmet.ProtuStrankaListFormatedWithAdressOIB_1">
      <item>LIMBUS jednostavno društvo s ograničenom odgovornošću za trgovinu i usluge, OIB 80984885225, Cehovska 12, 42000 Varaždin</item>
    </derivirana_varijabla>
  </DomainObject.Predmet.ProtuStrankaListFormatedWithAdressOIB>
  <DomainObject.Predmet.ProtuStrankaListNazivFormated>
    <izvorni_sadrzaj>
      <item>LIMBUS jednostavno društvo s ograničenom odgovornošću za trgovinu i usluge</item>
    </izvorni_sadrzaj>
    <derivirana_varijabla naziv="DomainObject.Predmet.ProtuStrankaListNazivFormated_1">
      <item>LIMBUS jednostavno društvo s ograničenom odgovornošću za trgovinu i usluge</item>
    </derivirana_varijabla>
  </DomainObject.Predmet.ProtuStrankaListNazivFormated>
  <DomainObject.Predmet.ProtuStrankaListNazivFormatedOIB>
    <izvorni_sadrzaj>
      <item>LIMBUS jednostavno društvo s ograničenom odgovornošću za trgovinu i usluge, OIB 80984885225</item>
    </izvorni_sadrzaj>
    <derivirana_varijabla naziv="DomainObject.Predmet.ProtuStrankaListNazivFormatedOIB_1">
      <item>LIMBUS jednostavno društvo s ograničenom odgovornošću za trgovinu i usluge, OIB 80984885225</item>
    </derivirana_varijabla>
  </DomainObject.Predmet.ProtuStrankaListNazivFormatedOIB>
  <DomainObject.Predmet.OstaliListFormated>
    <izvorni_sadrzaj>
      <item>Sudski registar</item>
      <item>IVICA BULJUBAŠIĆ</item>
    </izvorni_sadrzaj>
    <derivirana_varijabla naziv="DomainObject.Predmet.OstaliListFormated_1">
      <item>Sudski registar</item>
      <item>IVICA BULJUBAŠIĆ</item>
    </derivirana_varijabla>
  </DomainObject.Predmet.OstaliListFormated>
  <DomainObject.Predmet.OstaliListFormatedOIB>
    <izvorni_sadrzaj>
      <item>Sudski registar</item>
      <item>IVICA BULJUBAŠIĆ</item>
    </izvorni_sadrzaj>
    <derivirana_varijabla naziv="DomainObject.Predmet.OstaliListFormatedOIB_1">
      <item>Sudski registar</item>
      <item>IVICA BULJUBAŠIĆ</item>
    </derivirana_varijabla>
  </DomainObject.Predmet.OstaliListFormatedOIB>
  <DomainObject.Predmet.OstaliListFormatedWithAdress>
    <izvorni_sadrzaj>
      <item>Sudski registar</item>
      <item>IVICA BULJUBAŠIĆ, Gornji Kneginec, Toplička br. 116., 42204 Turčin</item>
    </izvorni_sadrzaj>
    <derivirana_varijabla naziv="DomainObject.Predmet.OstaliListFormatedWithAdress_1">
      <item>Sudski registar</item>
      <item>IVICA BULJUBAŠIĆ, Gornji Kneginec, Toplička br. 116., 42204 Turčin</item>
    </derivirana_varijabla>
  </DomainObject.Predmet.OstaliListFormatedWithAdress>
  <DomainObject.Predmet.OstaliListFormatedWithAdressOIB>
    <izvorni_sadrzaj>
      <item>Sudski registar</item>
      <item>IVICA BULJUBAŠIĆ, Gornji Kneginec, Toplička br. 116., 42204 Turčin</item>
    </izvorni_sadrzaj>
    <derivirana_varijabla naziv="DomainObject.Predmet.OstaliListFormatedWithAdressOIB_1">
      <item>Sudski registar</item>
      <item>IVICA BULJUBAŠIĆ, Gornji Kneginec, Toplička br. 116., 42204 Turčin</item>
    </derivirana_varijabla>
  </DomainObject.Predmet.OstaliListFormatedWithAdressOIB>
  <DomainObject.Predmet.OstaliListNazivFormated>
    <izvorni_sadrzaj>
      <item>Sudski registar</item>
      <item>IVICA BULJUBAŠIĆ</item>
    </izvorni_sadrzaj>
    <derivirana_varijabla naziv="DomainObject.Predmet.OstaliListNazivFormated_1">
      <item>Sudski registar</item>
      <item>IVICA BULJUBAŠIĆ</item>
    </derivirana_varijabla>
  </DomainObject.Predmet.OstaliListNazivFormated>
  <DomainObject.Predmet.OstaliListNazivFormatedOIB>
    <izvorni_sadrzaj>
      <item>Sudski registar</item>
      <item>IVICA BULJUBAŠIĆ</item>
    </izvorni_sadrzaj>
    <derivirana_varijabla naziv="DomainObject.Predmet.OstaliListNazivFormatedOIB_1">
      <item>Sudski registar</item>
      <item>IVICA BULJUBAŠIĆ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St-136/2016-17</izvorni_sadrzaj>
    <derivirana_varijabla naziv="DomainObject.PoslovniBrojDokumenta_1">St-136/2016-17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LIMBUS jednostavno društvo s ograničenom odgovornošću za trgovinu i usluge</izvorni_sadrzaj>
    <derivirana_varijabla naziv="DomainObject.Predmet.ProtustrankaIDrugi_1">LIMBUS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LIMBUS jednostavno društvo s ograničenom odgovornošću za trgovinu i usluge, OIB 80984885225, Cehovska 12, 42000 Varaždin</izvorni_sadrzaj>
    <derivirana_varijabla naziv="DomainObject.Predmet.ProtustrankaIDrugiAdressOIB_1">LIMBUS jednostavno društvo s ograničenom odgovornošću za trgovinu i usluge, OIB 80984885225, Cehovska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LIMBUS jednostavno društvo s ograničenom odgovornošću za trgovinu i usluge</item>
      <item>Sudski registar</item>
      <item>IVICA BULJUBAŠIĆ</item>
    </izvorni_sadrzaj>
    <derivirana_varijabla naziv="DomainObject.Predmet.SudioniciListNaziv_1">
      <item>Financijska agencija</item>
      <item>LIMBUS jednostavno društvo s ograničenom odgovornošću za trgovinu i usluge</item>
      <item>Sudski registar</item>
      <item>IVICA BULJUBAŠIĆ</item>
    </derivirana_varijabla>
  </DomainObject.Predmet.SudioniciListNaziv>
  <DomainObject.Predmet.SudioniciListAdressOIB>
    <izvorni_sadrzaj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izvorni_sadrzaj>
    <derivirana_varijabla naziv="DomainObject.Predmet.SudioniciListAdressOIB_1"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4F608-8615-4823-A319-E42A0287C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3542</properties:Characters>
  <properties:Lines>95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2017-05-26T12:51:00Z</cp:lastPrinted>
  <dcterms:modified xmlns:xsi="http://www.w3.org/2001/XMLSchema-instance" xsi:type="dcterms:W3CDTF">2017-05-26T12:51:00Z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