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9377" w14:paraId="4319377" w:rsidRDefault="00187085" w:rsidP="00187085" w:rsidR="00187085">
      <w:pPr>
        <w:jc w:val="center"/>
        <w15:collapsed w:val="false"/>
      </w:pPr>
      <w:bookmarkStart w:name="_GoBack" w:id="0"/>
      <w:bookmarkEnd w:id="0"/>
      <w:r>
        <w:t xml:space="preserve">O G L A S </w:t>
      </w:r>
    </w:p>
    <w:p w:rsidRDefault="00187085" w:rsidP="00187085" w:rsidR="00187085">
      <w:pPr>
        <w:jc w:val="center"/>
      </w:pPr>
    </w:p>
    <w:p w:rsidRDefault="00187085" w:rsidP="00187085" w:rsidR="00187085">
      <w:pPr>
        <w:jc w:val="both"/>
      </w:pPr>
      <w:r>
        <w:t>Trgovački sud u Splitu objavljuje da je u stečajnom postupku koji se vodi  kod ovog suda, pod poslovnim brojem 4 St-</w:t>
      </w:r>
      <w:r w:rsidR="006E7B30">
        <w:t>496</w:t>
      </w:r>
      <w:r>
        <w:t xml:space="preserve">/2013, nad stečajnim dužnikom </w:t>
      </w:r>
      <w:r w:rsidR="006E7B30" w:rsidRPr="00B91750">
        <w:t>GANAČ d.o.o.</w:t>
      </w:r>
      <w:r w:rsidR="006E7B30">
        <w:t xml:space="preserve"> – u stečaju</w:t>
      </w:r>
      <w:r w:rsidR="006E7B30" w:rsidRPr="00B91750">
        <w:t>, Split, Ljubićeva 11, OIB: 36026945815</w:t>
      </w:r>
      <w:r>
        <w:t>,  Rješenjem ovog suda  posl. broj: br. 4. St-</w:t>
      </w:r>
      <w:r w:rsidR="006E7B30">
        <w:t>496</w:t>
      </w:r>
      <w:r>
        <w:t xml:space="preserve">/2013 od  </w:t>
      </w:r>
      <w:r w:rsidR="006E7B30">
        <w:t>02. rujna</w:t>
      </w:r>
      <w:r w:rsidR="002754DC">
        <w:t xml:space="preserve"> 2015</w:t>
      </w:r>
      <w:r>
        <w:t xml:space="preserve">. godine obustavljen  </w:t>
      </w:r>
      <w:r>
        <w:rPr>
          <w:bCs/>
        </w:rPr>
        <w:t xml:space="preserve">stečajni postupak  nad stečajnim dužnikom: </w:t>
      </w:r>
      <w:r w:rsidR="006E7B30" w:rsidRPr="00B91750">
        <w:t>GANAČ d.o.o.</w:t>
      </w:r>
      <w:r w:rsidR="006E7B30">
        <w:t xml:space="preserve"> – u stečaju</w:t>
      </w:r>
      <w:r w:rsidR="006E7B30" w:rsidRPr="00B91750">
        <w:t>, Split, Ljubićeva 11, OIB: 36026945815</w:t>
      </w:r>
      <w:r>
        <w:t xml:space="preserve">, zbog nedostatnosti stečajne mase za pokriće troškova stečajnog postupka. </w:t>
      </w:r>
    </w:p>
    <w:p w:rsidRDefault="00187085" w:rsidP="00187085" w:rsidR="00187085"/>
    <w:p w:rsidRDefault="00187085" w:rsidP="00187085" w:rsidR="00187085">
      <w:pPr>
        <w:jc w:val="both"/>
        <w:rPr>
          <w:bCs/>
        </w:rPr>
      </w:pPr>
      <w:r>
        <w:rPr>
          <w:bCs/>
        </w:rPr>
        <w:t xml:space="preserve">Istim rješenjem stečajni postupak je zaključen te određeno brisanje stečajnog dužnika iz sudskog registra po pravomoćnosti rješenje. </w:t>
      </w:r>
    </w:p>
    <w:p w:rsidRDefault="00187085" w:rsidP="00187085" w:rsidR="00187085"/>
    <w:p w:rsidRDefault="006E7B30" w:rsidP="006E7B30" w:rsidR="006E7B30" w:rsidRPr="002D5D6C">
      <w:pPr>
        <w:jc w:val="both"/>
        <w:rPr>
          <w:bCs/>
        </w:rPr>
      </w:pPr>
      <w:r w:rsidRPr="002D5D6C">
        <w:rPr>
          <w:bCs/>
        </w:rPr>
        <w:t>Stečajn</w:t>
      </w:r>
      <w:r>
        <w:rPr>
          <w:bCs/>
        </w:rPr>
        <w:t>i</w:t>
      </w:r>
      <w:r w:rsidRPr="002D5D6C">
        <w:rPr>
          <w:bCs/>
        </w:rPr>
        <w:t xml:space="preserve"> upravitelj </w:t>
      </w:r>
      <w:r w:rsidRPr="002D5D6C">
        <w:t xml:space="preserve">Zoran Miletić iz Splita, Nazorov prilaz 1a, OIB: 73025684607 može </w:t>
      </w:r>
      <w:r w:rsidRPr="002D5D6C">
        <w:rPr>
          <w:bCs/>
        </w:rPr>
        <w:t xml:space="preserve">i nakon obustave i  zaključenja stečajnog postupka u ime i za račun stečajne mase   stečajnog dužnika  </w:t>
      </w:r>
      <w:r w:rsidRPr="00B91750">
        <w:t>GANAČ d.o.o.</w:t>
      </w:r>
      <w:r>
        <w:t xml:space="preserve"> – u stečaju</w:t>
      </w:r>
      <w:r w:rsidRPr="00B91750">
        <w:t>, Split, Ljubićeva 11, OIB: 36026945815</w:t>
      </w:r>
      <w:r>
        <w:t>, nastaviti  s unovčenjem imovine dužnika i s ostvarenim sredstvima postupiti prema odredbi iz članka 63. st. 5. Stečajnog zakona, te poduzimanja radnji radi ostvarivanja prava stečajnog dužnika koja bi mogla predstavljati stečajnu masu.</w:t>
      </w:r>
    </w:p>
    <w:p w:rsidRDefault="00187085" w:rsidP="00187085" w:rsidR="00187085"/>
    <w:p w:rsidRDefault="00187085" w:rsidP="00187085" w:rsidR="00187085">
      <w:r>
        <w:t>U pisarnici Trgovačkog  suda u Splitu može se izvršiti uvid u potpuni tekst rješenja.</w:t>
      </w:r>
    </w:p>
    <w:p w:rsidRDefault="00187085" w:rsidP="00187085" w:rsidR="00187085"/>
    <w:p w:rsidRDefault="00187085" w:rsidP="002754DC" w:rsidR="00187085">
      <w:pPr>
        <w:pStyle w:val="Tijeloteksta"/>
        <w:jc w:val="both"/>
      </w:pPr>
      <w:r>
        <w:t xml:space="preserve">Protiv naprijed navedenog  rješenja dopuštena je žalba. Žalba se podnosi Visokom trgovačkom sudu Republike Hrvatske u Zagrebu. Žalba se podnosi putem Trgovačkog sud u Splitu, u dva primjerka, u roku od 8 dana. </w:t>
      </w:r>
    </w:p>
    <w:p w:rsidRDefault="00187085" w:rsidP="00187085" w:rsidR="00187085"/>
    <w:p w:rsidRDefault="00187085" w:rsidP="00187085" w:rsidR="00187085">
      <w:pPr>
        <w:jc w:val="center"/>
      </w:pPr>
      <w:r>
        <w:t>( 4. St-</w:t>
      </w:r>
      <w:r w:rsidR="006E7B30">
        <w:t>496</w:t>
      </w:r>
      <w:r>
        <w:t xml:space="preserve">/2013  od  </w:t>
      </w:r>
      <w:r w:rsidR="006E7B30">
        <w:t>02.09</w:t>
      </w:r>
      <w:r w:rsidR="002754DC">
        <w:t>.2015</w:t>
      </w:r>
      <w:r>
        <w:t>.g. )</w:t>
      </w:r>
    </w:p>
    <w:p w:rsidRDefault="00187085" w:rsidP="00187085" w:rsidR="00187085"/>
    <w:p w:rsidRDefault="00187085" w:rsidP="00187085" w:rsidR="00187085">
      <w:pPr>
        <w:jc w:val="both"/>
      </w:pPr>
    </w:p>
    <w:p w:rsidRDefault="00187085" w:rsidP="00187085" w:rsidR="00187085">
      <w:pPr>
        <w:jc w:val="both"/>
      </w:pPr>
    </w:p>
    <w:p w:rsidRDefault="00187085" w:rsidP="00187085" w:rsidR="00187085">
      <w:pPr>
        <w:jc w:val="both"/>
      </w:pPr>
    </w:p>
    <w:p w:rsidRDefault="00F5351A" w:rsidP="00187085" w:rsidR="00F5351A" w:rsidRPr="00187085"/>
    <w:sectPr w:rsidSect="00651071" w:rsidR="00F5351A" w:rsidRPr="0018708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68F" w:rsidR="00A467E6">
      <w:r>
        <w:separator/>
      </w:r>
    </w:p>
  </w:endnote>
  <w:endnote w:id="0" w:type="continuationSeparator">
    <w:p w:rsidRDefault="00C1668F" w:rsidR="00A46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68F" w:rsidR="00A467E6">
      <w:r>
        <w:separator/>
      </w:r>
    </w:p>
  </w:footnote>
  <w:footnote w:id="0" w:type="continuationSeparator">
    <w:p w:rsidRDefault="00C1668F" w:rsidR="00A46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71" w:rsidR="006510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1071" w:rsidR="006510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71" w:rsidR="00651071">
    <w:pPr>
      <w:pStyle w:val="Zaglavlje"/>
    </w:pPr>
    <w:r>
      <w:tab/>
      <w:t xml:space="preserve">                                                                                                                           4. St-169/2013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71" w:rsidP="00651071" w:rsidR="00651071">
    <w:pPr>
      <w:pStyle w:val="Zaglavlje"/>
      <w:jc w:val="right"/>
    </w:pPr>
    <w:r>
      <w:t>4. St-</w:t>
    </w:r>
    <w:r w:rsidR="006E7B30">
      <w:t>496</w:t>
    </w:r>
    <w:r>
      <w:t>/2013</w:t>
    </w:r>
  </w:p>
  <w:p w:rsidRDefault="00651071" w:rsidR="006510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E482D"/>
    <w:multiLevelType w:val="multilevel"/>
    <w:tmpl w:val="BA30477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3746B66"/>
    <w:multiLevelType w:val="hybridMultilevel"/>
    <w:tmpl w:val="BA30477C"/>
    <w:lvl w:tplc="237A66F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B423E87"/>
    <w:multiLevelType w:val="hybridMultilevel"/>
    <w:tmpl w:val="1388C5FA"/>
    <w:lvl w:tplc="F816F81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ABA24F2"/>
    <w:multiLevelType w:val="hybridMultilevel"/>
    <w:tmpl w:val="D36C7A62"/>
    <w:lvl w:tplc="E5CEA33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97E"/>
    <w:rsid w:val="0003795B"/>
    <w:rsid w:val="00061AED"/>
    <w:rsid w:val="00064220"/>
    <w:rsid w:val="00067234"/>
    <w:rsid w:val="000A39C7"/>
    <w:rsid w:val="000C1B8D"/>
    <w:rsid w:val="000D766A"/>
    <w:rsid w:val="000D7CAA"/>
    <w:rsid w:val="000E010A"/>
    <w:rsid w:val="000E6A13"/>
    <w:rsid w:val="001261F4"/>
    <w:rsid w:val="00126F50"/>
    <w:rsid w:val="001326CA"/>
    <w:rsid w:val="001418CC"/>
    <w:rsid w:val="00143077"/>
    <w:rsid w:val="001523E2"/>
    <w:rsid w:val="001662FE"/>
    <w:rsid w:val="00180868"/>
    <w:rsid w:val="00183269"/>
    <w:rsid w:val="00185C0C"/>
    <w:rsid w:val="00187085"/>
    <w:rsid w:val="00191872"/>
    <w:rsid w:val="001A60AC"/>
    <w:rsid w:val="001B2ECC"/>
    <w:rsid w:val="001C2B40"/>
    <w:rsid w:val="001E1679"/>
    <w:rsid w:val="001E4BCD"/>
    <w:rsid w:val="001E5F7B"/>
    <w:rsid w:val="00213A41"/>
    <w:rsid w:val="002252B8"/>
    <w:rsid w:val="00230F12"/>
    <w:rsid w:val="002754DC"/>
    <w:rsid w:val="00276F93"/>
    <w:rsid w:val="002D0E40"/>
    <w:rsid w:val="002F1738"/>
    <w:rsid w:val="002F4CC7"/>
    <w:rsid w:val="00303659"/>
    <w:rsid w:val="00312AE6"/>
    <w:rsid w:val="00321F3A"/>
    <w:rsid w:val="00353A8D"/>
    <w:rsid w:val="003632C3"/>
    <w:rsid w:val="0036627F"/>
    <w:rsid w:val="0038599D"/>
    <w:rsid w:val="003E0CB1"/>
    <w:rsid w:val="004015AC"/>
    <w:rsid w:val="00403CAE"/>
    <w:rsid w:val="0043086D"/>
    <w:rsid w:val="00446FB8"/>
    <w:rsid w:val="00454221"/>
    <w:rsid w:val="00462521"/>
    <w:rsid w:val="0047123F"/>
    <w:rsid w:val="0047184D"/>
    <w:rsid w:val="00485770"/>
    <w:rsid w:val="004A097E"/>
    <w:rsid w:val="004A75CD"/>
    <w:rsid w:val="004D2FE5"/>
    <w:rsid w:val="004E5013"/>
    <w:rsid w:val="004E50D5"/>
    <w:rsid w:val="00502E82"/>
    <w:rsid w:val="0051255B"/>
    <w:rsid w:val="00514452"/>
    <w:rsid w:val="00524B31"/>
    <w:rsid w:val="005628EC"/>
    <w:rsid w:val="005724C5"/>
    <w:rsid w:val="0057765E"/>
    <w:rsid w:val="00586A81"/>
    <w:rsid w:val="005C6CF0"/>
    <w:rsid w:val="005D1D8A"/>
    <w:rsid w:val="005D3B99"/>
    <w:rsid w:val="005F2BB1"/>
    <w:rsid w:val="005F5933"/>
    <w:rsid w:val="00602A20"/>
    <w:rsid w:val="00612AE3"/>
    <w:rsid w:val="00651071"/>
    <w:rsid w:val="00662B13"/>
    <w:rsid w:val="006C3F79"/>
    <w:rsid w:val="006D5EA6"/>
    <w:rsid w:val="006E7B30"/>
    <w:rsid w:val="006F5C2E"/>
    <w:rsid w:val="00702967"/>
    <w:rsid w:val="00703371"/>
    <w:rsid w:val="00711908"/>
    <w:rsid w:val="00737F88"/>
    <w:rsid w:val="00747E4C"/>
    <w:rsid w:val="00753FC5"/>
    <w:rsid w:val="007646FF"/>
    <w:rsid w:val="00772ECF"/>
    <w:rsid w:val="007771AD"/>
    <w:rsid w:val="00777EA5"/>
    <w:rsid w:val="00790403"/>
    <w:rsid w:val="007A3E18"/>
    <w:rsid w:val="007A79F6"/>
    <w:rsid w:val="007C0EF4"/>
    <w:rsid w:val="007C3EF6"/>
    <w:rsid w:val="007D7266"/>
    <w:rsid w:val="007F2B4D"/>
    <w:rsid w:val="007F7672"/>
    <w:rsid w:val="00805F82"/>
    <w:rsid w:val="0081305B"/>
    <w:rsid w:val="008257E8"/>
    <w:rsid w:val="00841BEC"/>
    <w:rsid w:val="008538D0"/>
    <w:rsid w:val="00853A0E"/>
    <w:rsid w:val="00872D3B"/>
    <w:rsid w:val="00881942"/>
    <w:rsid w:val="008A6977"/>
    <w:rsid w:val="008D264D"/>
    <w:rsid w:val="008E5428"/>
    <w:rsid w:val="008F6341"/>
    <w:rsid w:val="009018B2"/>
    <w:rsid w:val="009129D7"/>
    <w:rsid w:val="00915F81"/>
    <w:rsid w:val="00920A89"/>
    <w:rsid w:val="009306A0"/>
    <w:rsid w:val="00947A6D"/>
    <w:rsid w:val="009523D8"/>
    <w:rsid w:val="009538FC"/>
    <w:rsid w:val="00954A1A"/>
    <w:rsid w:val="009865BB"/>
    <w:rsid w:val="00987A57"/>
    <w:rsid w:val="00994623"/>
    <w:rsid w:val="009A537F"/>
    <w:rsid w:val="009B5B1F"/>
    <w:rsid w:val="009C6680"/>
    <w:rsid w:val="009E2F44"/>
    <w:rsid w:val="009F35F0"/>
    <w:rsid w:val="00A35503"/>
    <w:rsid w:val="00A467E6"/>
    <w:rsid w:val="00A7161D"/>
    <w:rsid w:val="00A829A6"/>
    <w:rsid w:val="00A85985"/>
    <w:rsid w:val="00A85F76"/>
    <w:rsid w:val="00A95C11"/>
    <w:rsid w:val="00AA489F"/>
    <w:rsid w:val="00AA64DB"/>
    <w:rsid w:val="00AD694E"/>
    <w:rsid w:val="00AE291A"/>
    <w:rsid w:val="00B007CA"/>
    <w:rsid w:val="00B05ADE"/>
    <w:rsid w:val="00B36AC2"/>
    <w:rsid w:val="00B4337E"/>
    <w:rsid w:val="00B52AF6"/>
    <w:rsid w:val="00B53C85"/>
    <w:rsid w:val="00B72B79"/>
    <w:rsid w:val="00B75DC5"/>
    <w:rsid w:val="00B8675C"/>
    <w:rsid w:val="00B87A9C"/>
    <w:rsid w:val="00B941E4"/>
    <w:rsid w:val="00BB2AF4"/>
    <w:rsid w:val="00BE78B8"/>
    <w:rsid w:val="00BF0C9E"/>
    <w:rsid w:val="00BF5249"/>
    <w:rsid w:val="00BF6EF0"/>
    <w:rsid w:val="00C13C82"/>
    <w:rsid w:val="00C14B4F"/>
    <w:rsid w:val="00C1668F"/>
    <w:rsid w:val="00C35A8B"/>
    <w:rsid w:val="00C4411B"/>
    <w:rsid w:val="00C710A0"/>
    <w:rsid w:val="00C84052"/>
    <w:rsid w:val="00CB5CEF"/>
    <w:rsid w:val="00CC76E5"/>
    <w:rsid w:val="00D0555D"/>
    <w:rsid w:val="00D1321B"/>
    <w:rsid w:val="00D13F47"/>
    <w:rsid w:val="00D21EDC"/>
    <w:rsid w:val="00D37780"/>
    <w:rsid w:val="00D407F8"/>
    <w:rsid w:val="00D474D7"/>
    <w:rsid w:val="00D52147"/>
    <w:rsid w:val="00D56292"/>
    <w:rsid w:val="00D93A22"/>
    <w:rsid w:val="00D95270"/>
    <w:rsid w:val="00DC0597"/>
    <w:rsid w:val="00DD3986"/>
    <w:rsid w:val="00DE197D"/>
    <w:rsid w:val="00DE3C3D"/>
    <w:rsid w:val="00DF07E7"/>
    <w:rsid w:val="00E01E46"/>
    <w:rsid w:val="00E07194"/>
    <w:rsid w:val="00E4700B"/>
    <w:rsid w:val="00E501BC"/>
    <w:rsid w:val="00E54026"/>
    <w:rsid w:val="00E54D08"/>
    <w:rsid w:val="00E9760D"/>
    <w:rsid w:val="00EA4FA8"/>
    <w:rsid w:val="00ED1657"/>
    <w:rsid w:val="00EE7C23"/>
    <w:rsid w:val="00EF64D4"/>
    <w:rsid w:val="00F061FB"/>
    <w:rsid w:val="00F23569"/>
    <w:rsid w:val="00F3028D"/>
    <w:rsid w:val="00F5351A"/>
    <w:rsid w:val="00F565DE"/>
    <w:rsid w:val="00F65C6A"/>
    <w:rsid w:val="00F670B4"/>
    <w:rsid w:val="00F83FE8"/>
    <w:rsid w:val="00FA3C38"/>
    <w:rsid w:val="00FB535B"/>
    <w:rsid w:val="00FB5B35"/>
    <w:rsid w:val="00FC6719"/>
    <w:rsid w:val="00FE0D0F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F3028D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03371"/>
    <w:rPr>
      <w:rFonts w:cs="Tahoma" w:hAnsi="Tahoma" w:ascii="Tahoma"/>
      <w:sz w:val="16"/>
      <w:szCs w:val="16"/>
    </w:rPr>
  </w:style>
  <w:style w:styleId="Tijeloteksta-uvlaka3" w:type="paragraph">
    <w:name w:val="Body Text Indent 3"/>
    <w:basedOn w:val="Normal"/>
    <w:rsid w:val="00321F3A"/>
    <w:pPr>
      <w:spacing w:after="120"/>
      <w:ind w:left="283"/>
    </w:pPr>
    <w:rPr>
      <w:sz w:val="16"/>
      <w:szCs w:val="16"/>
      <w:lang w:eastAsia="hr-HR" w:val="hr-HR"/>
    </w:rPr>
  </w:style>
  <w:style w:styleId="Odlomakpopisa" w:type="paragraph">
    <w:name w:val="List Paragraph"/>
    <w:basedOn w:val="Normal"/>
    <w:uiPriority w:val="34"/>
    <w:qFormat/>
    <w:rsid w:val="008F6341"/>
    <w:pPr>
      <w:ind w:left="720"/>
      <w:contextualSpacing/>
    </w:pPr>
    <w:rPr>
      <w:rFonts w:eastAsia="Calibri"/>
      <w:szCs w:val="22"/>
      <w:lang w:val="hr-HR"/>
    </w:rPr>
  </w:style>
  <w:style w:styleId="Tijeloteksta" w:type="paragraph">
    <w:name w:val="Body Text"/>
    <w:basedOn w:val="Normal"/>
    <w:link w:val="TijelotekstaChar"/>
    <w:rsid w:val="00187085"/>
    <w:pPr>
      <w:spacing w:after="120"/>
    </w:pPr>
  </w:style>
  <w:style w:customStyle="true" w:styleId="TijelotekstaChar" w:type="character">
    <w:name w:val="Tijelo teksta Char"/>
    <w:link w:val="Tijeloteksta"/>
    <w:rsid w:val="00187085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187085"/>
    <w:pPr>
      <w:tabs>
        <w:tab w:pos="4536" w:val="center"/>
        <w:tab w:pos="9072" w:val="right"/>
      </w:tabs>
    </w:pPr>
    <w:rPr>
      <w:lang w:eastAsia="hr-HR" w:val="hr-HR"/>
    </w:rPr>
  </w:style>
  <w:style w:customStyle="true" w:styleId="ZaglavljeChar" w:type="character">
    <w:name w:val="Zaglavlje Char"/>
    <w:link w:val="Zaglavlje"/>
    <w:uiPriority w:val="99"/>
    <w:rsid w:val="00187085"/>
    <w:rPr>
      <w:sz w:val="24"/>
      <w:szCs w:val="24"/>
    </w:rPr>
  </w:style>
  <w:style w:styleId="Brojstranice" w:type="character">
    <w:name w:val="page number"/>
    <w:rsid w:val="00187085"/>
  </w:style>
  <w:style w:styleId="Podnoje" w:type="paragraph">
    <w:name w:val="footer"/>
    <w:basedOn w:val="Normal"/>
    <w:link w:val="PodnojeChar"/>
    <w:rsid w:val="002754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54D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1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8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8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8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F3028D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03371"/>
    <w:rPr>
      <w:rFonts w:ascii="Tahoma" w:cs="Tahoma" w:hAnsi="Tahoma"/>
      <w:sz w:val="16"/>
      <w:szCs w:val="16"/>
    </w:rPr>
  </w:style>
  <w:style w:styleId="Tijeloteksta-uvlaka3" w:type="paragraph">
    <w:name w:val="Body Text Indent 3"/>
    <w:basedOn w:val="Normal"/>
    <w:rsid w:val="00321F3A"/>
    <w:pPr>
      <w:spacing w:after="120"/>
      <w:ind w:left="283"/>
    </w:pPr>
    <w:rPr>
      <w:sz w:val="16"/>
      <w:szCs w:val="16"/>
      <w:lang w:eastAsia="hr-HR" w:val="hr-HR"/>
    </w:rPr>
  </w:style>
  <w:style w:styleId="Odlomakpopisa" w:type="paragraph">
    <w:name w:val="List Paragraph"/>
    <w:basedOn w:val="Normal"/>
    <w:uiPriority w:val="34"/>
    <w:qFormat/>
    <w:rsid w:val="008F6341"/>
    <w:pPr>
      <w:ind w:left="720"/>
      <w:contextualSpacing/>
    </w:pPr>
    <w:rPr>
      <w:rFonts w:eastAsia="Calibri"/>
      <w:szCs w:val="22"/>
      <w:lang w:val="hr-HR"/>
    </w:rPr>
  </w:style>
  <w:style w:styleId="Tijeloteksta" w:type="paragraph">
    <w:name w:val="Body Text"/>
    <w:basedOn w:val="Normal"/>
    <w:link w:val="TijelotekstaChar"/>
    <w:rsid w:val="00187085"/>
    <w:pPr>
      <w:spacing w:after="120"/>
    </w:pPr>
  </w:style>
  <w:style w:customStyle="1" w:styleId="TijelotekstaChar" w:type="character">
    <w:name w:val="Tijelo teksta Char"/>
    <w:link w:val="Tijeloteksta"/>
    <w:rsid w:val="00187085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187085"/>
    <w:pPr>
      <w:tabs>
        <w:tab w:pos="4536" w:val="center"/>
        <w:tab w:pos="9072" w:val="right"/>
      </w:tabs>
    </w:pPr>
    <w:rPr>
      <w:lang w:eastAsia="hr-HR" w:val="hr-HR"/>
    </w:rPr>
  </w:style>
  <w:style w:customStyle="1" w:styleId="ZaglavljeChar" w:type="character">
    <w:name w:val="Zaglavlje Char"/>
    <w:link w:val="Zaglavlje"/>
    <w:uiPriority w:val="99"/>
    <w:rsid w:val="00187085"/>
    <w:rPr>
      <w:sz w:val="24"/>
      <w:szCs w:val="24"/>
    </w:rPr>
  </w:style>
  <w:style w:styleId="Brojstranice" w:type="character">
    <w:name w:val="page number"/>
    <w:rsid w:val="00187085"/>
  </w:style>
  <w:style w:styleId="Podnoje" w:type="paragraph">
    <w:name w:val="footer"/>
    <w:basedOn w:val="Normal"/>
    <w:link w:val="PodnojeChar"/>
    <w:rsid w:val="002754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54D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1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8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8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8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St-496/2013</izvorni_sadrzaj>
    <derivirana_varijabla naziv="DomainObject.Predmet.OznakaBroj_1">St-496/2013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GANAČ d.o.o. za turizam</izvorni_sadrzaj>
    <derivirana_varijabla naziv="DomainObject.Predmet.ProtustrankaFormated_1">  GANAČ d.o.o. za turizam</derivirana_varijabla>
  </DomainObject.Predmet.ProtustrankaFormated>
  <DomainObject.Predmet.ProtustrankaFormatedOIB>
    <izvorni_sadrzaj>  GANAČ d.o.o. za turizam, OIB 36026945815</izvorni_sadrzaj>
    <derivirana_varijabla naziv="DomainObject.Predmet.ProtustrankaFormatedOIB_1">  GANAČ d.o.o. za turizam, OIB 36026945815</derivirana_varijabla>
  </DomainObject.Predmet.ProtustrankaFormatedOIB>
  <DomainObject.Predmet.ProtustrankaFormatedWithAdress>
    <izvorni_sadrzaj> GANAČ d.o.o. za turizam, Ljubićeva 11, Split</izvorni_sadrzaj>
    <derivirana_varijabla naziv="DomainObject.Predmet.ProtustrankaFormatedWithAdress_1"> GANAČ d.o.o. za turizam, Ljubićeva 11, Split</derivirana_varijabla>
  </DomainObject.Predmet.ProtustrankaFormatedWithAdress>
  <DomainObject.Predmet.ProtustrankaFormatedWithAdressOIB>
    <izvorni_sadrzaj> GANAČ d.o.o. za turizam, OIB 36026945815, Ljubićeva 11, Split</izvorni_sadrzaj>
    <derivirana_varijabla naziv="DomainObject.Predmet.ProtustrankaFormatedWithAdressOIB_1"> GANAČ d.o.o. za turizam, OIB 36026945815, Ljubićeva 11, Split</derivirana_varijabla>
  </DomainObject.Predmet.ProtustrankaFormatedWithAdressOIB>
  <DomainObject.Predmet.ProtustrankaWithAdress>
    <izvorni_sadrzaj>GANAČ d.o.o. za turizam Ljubićeva 11, Split</izvorni_sadrzaj>
    <derivirana_varijabla naziv="DomainObject.Predmet.ProtustrankaWithAdress_1">GANAČ d.o.o. za turizam Ljubićeva 11, Split</derivirana_varijabla>
  </DomainObject.Predmet.ProtustrankaWithAdress>
  <DomainObject.Predmet.ProtustrankaWithAdressOIB>
    <izvorni_sadrzaj>GANAČ d.o.o. za turizam, OIB 36026945815, Ljubićeva 11, Split</izvorni_sadrzaj>
    <derivirana_varijabla naziv="DomainObject.Predmet.ProtustrankaWithAdressOIB_1">GANAČ d.o.o. za turizam, OIB 36026945815, Ljubićeva 11, Split</derivirana_varijabla>
  </DomainObject.Predmet.ProtustrankaWithAdressOIB>
  <DomainObject.Predmet.ProtustrankaNazivFormated>
    <izvorni_sadrzaj>GANAČ d.o.o. za turizam</izvorni_sadrzaj>
    <derivirana_varijabla naziv="DomainObject.Predmet.ProtustrankaNazivFormated_1">GANAČ d.o.o. za turizam</derivirana_varijabla>
  </DomainObject.Predmet.ProtustrankaNazivFormated>
  <DomainObject.Predmet.ProtustrankaNazivFormatedOIB>
    <izvorni_sadrzaj>GANAČ d.o.o. za turizam, OIB 36026945815</izvorni_sadrzaj>
    <derivirana_varijabla naziv="DomainObject.Predmet.ProtustrankaNazivFormatedOIB_1">GANAČ d.o.o. za turizam, OIB 36026945815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AGENCIJA; GRAD SPLIT; FLIO d.o.o. za trgovinu, ugostiteljstvo i poslovanje nekretninama zastupanog po punomoćniku Maja Šilić; RH, Ministarstvo financija, Porezna uprava zastupanog po punomoćniku Županijsko državno odvjetništvo u Splitu</izvorni_sadrzaj>
    <derivirana_varijabla naziv="DomainObject.Predmet.StrankaFormated_1">  FINA Split; FINANCIJSKA AGENCIJA; GRAD SPLIT; FLIO d.o.o. za trgovinu, ugostiteljstvo i poslovanje nekretninama zastupanog po punomoćniku Maja Šilić; RH, Ministarstvo financija, Porezna uprava zastupanog po punomoćniku Županijsko državno odvjetništvo u Splitu</derivirana_varijabla>
  </DomainObject.Predmet.StrankaFormated>
  <DomainObject.Predmet.StrankaFormatedOIB>
    <izvorni_sadrzaj>  FINA Split; FINANCIJSKA AGENCIJA, OIB 85821130368; GRAD SPLIT, OIB 78755598868; FLIO d.o.o. za trgovinu, ugostiteljstvo i poslovanje nekretninama, OIB 39808838633 zastupanog po punomoćniku Maja Šilić; RH, Ministarstvo financija, Porezna uprava zastupanog po punomoćniku Županijsko državno odvjetništvo u Splitu</izvorni_sadrzaj>
    <derivirana_varijabla naziv="DomainObject.Predmet.StrankaFormatedOIB_1">  FINA Split; FINANCIJSKA AGENCIJA, OIB 85821130368; GRAD SPLIT, OIB 78755598868; FLIO d.o.o. za trgovinu, ugostiteljstvo i poslovanje nekretninama, OIB 39808838633 zastupanog po punomoćniku Maja Šilić; RH, Ministarstvo financija, Porezna uprava zastupanog po punomoćniku Županijsko državno odvjetništvo u Splitu</derivirana_varijabla>
  </DomainObject.Predmet.StrankaFormatedOIB>
  <DomainObject.Predmet.StrankaFormatedWithAdress>
    <izvorni_sadrzaj> FINA Split, Mažuranićevo šetalište 24 b, 21000 Split; FINANCIJSKA AGENCIJA, Vrtni put 3, 10000 Zagreb; GRAD SPLIT, Branimirova obala 17, 21000 Split; FLIO d.o.o. za trgovinu, ugostiteljstvo i poslovanje nekretninama, Slavonska avenija 56, Zagreb zastupanog po punomoćniku Maja Šilić; RH, Ministarstvo financija, Porezna uprava, Katančićeva 5, 10000 Zagreb zastupanog po punomoćniku Županijsko državno odvjetništvo u Splitu</izvorni_sadrzaj>
    <derivirana_varijabla naziv="DomainObject.Predmet.StrankaFormatedWithAdress_1"> FINA Split, Mažuranićevo šetalište 24 b, 21000 Split; FINANCIJSKA AGENCIJA, Vrtni put 3, 10000 Zagreb; GRAD SPLIT, Branimirova obala 17, 21000 Split; FLIO d.o.o. za trgovinu, ugostiteljstvo i poslovanje nekretninama, Slavonska avenija 56, Zagreb zastupanog po punomoćniku Maja Šilić; RH, Ministarstvo financija, Porezna uprava, Katančićeva 5, 10000 Zagreb zastupanog po punomoćniku Županijsko državno odvjetništvo u Splitu</derivirana_varijabla>
  </DomainObject.Predmet.StrankaFormatedWithAdress>
  <DomainObject.Predmet.StrankaFormatedWithAdressOIB>
    <izvorni_sadrzaj> FINA Split, Mažuranićevo šetalište 24 b, 21000 Split; FINANCIJSKA AGENCIJA, OIB 85821130368, Vrtni put 3, 10000 Zagreb; GRAD SPLIT, OIB 78755598868, Branimirova obala 17, 21000 Split; FLIO d.o.o. za trgovinu, ugostiteljstvo i poslovanje nekretninama, OIB 39808838633, Slavonska avenija 56, Zagreb zastupanog po punomoćniku Maja Šilić; RH, Ministarstvo financija, Porezna uprava, Katančićeva 5, 10000 Zagreb zastupanog po punomoćniku Županijsko državno odvjetništvo u Splitu</izvorni_sadrzaj>
    <derivirana_varijabla naziv="DomainObject.Predmet.StrankaFormatedWithAdressOIB_1"> FINA Split, Mažuranićevo šetalište 24 b, 21000 Split; FINANCIJSKA AGENCIJA, OIB 85821130368, Vrtni put 3, 10000 Zagreb; GRAD SPLIT, OIB 78755598868, Branimirova obala 17, 21000 Split; FLIO d.o.o. za trgovinu, ugostiteljstvo i poslovanje nekretninama, OIB 39808838633, Slavonska avenija 56, Zagreb zastupanog po punomoćniku Maja Šilić; RH, Ministarstvo financija, Porezna uprava, Katančićeva 5, 10000 Zagreb zastupanog po punomoćniku Županijsko državno odvjetništvo u Splitu</derivirana_varijabla>
  </DomainObject.Predmet.StrankaFormatedWithAdressOIB>
  <DomainObject.Predmet.StrankaWithAdress>
    <izvorni_sadrzaj>FINA Split Mažuranićevo šetalište 24 b,21000 Split,FINANCIJSKA AGENCIJA Vrtni put 3,10000 Zagreb,GRAD SPLIT Branimirova obala 17,21000 Split,FLIO d.o.o. za trgovinu, ugostiteljstvo i poslovanje nekretninama Slavonska avenija 56,Zagreb,RH, Ministarstvo financija, Porezna uprava Katančićeva 5,10000 Zagreb</izvorni_sadrzaj>
    <derivirana_varijabla naziv="DomainObject.Predmet.StrankaWithAdress_1">FINA Split Mažuranićevo šetalište 24 b,21000 Split,FINANCIJSKA AGENCIJA Vrtni put 3,10000 Zagreb,GRAD SPLIT Branimirova obala 17,21000 Split,FLIO d.o.o. za trgovinu, ugostiteljstvo i poslovanje nekretninama Slavonska avenija 56,Zagreb,RH, Ministarstvo financija, Porezna uprava Katančićeva 5,10000 Zagreb</derivirana_varijabla>
  </DomainObject.Predmet.StrankaWithAdress>
  <DomainObject.Predmet.StrankaWithAdressOIB>
    <izvorni_sadrzaj>FINA Split, Mažuranićevo šetalište 24 b,21000 Split,FINANCIJSKA AGENCIJA, OIB 85821130368, Vrtni put 3,10000 Zagreb,GRAD SPLIT, OIB 78755598868, Branimirova obala 17,21000 Split,FLIO d.o.o. za trgovinu, ugostiteljstvo i poslovanje nekretninama, OIB 39808838633, Slavonska avenija 56,Zagreb,RH, Ministarstvo financija, Porezna uprava, Katančićeva 5,10000 Zagreb</izvorni_sadrzaj>
    <derivirana_varijabla naziv="DomainObject.Predmet.StrankaWithAdressOIB_1">FINA Split, Mažuranićevo šetalište 24 b,21000 Split,FINANCIJSKA AGENCIJA, OIB 85821130368, Vrtni put 3,10000 Zagreb,GRAD SPLIT, OIB 78755598868, Branimirova obala 17,21000 Split,FLIO d.o.o. za trgovinu, ugostiteljstvo i poslovanje nekretninama, OIB 39808838633, Slavonska avenija 56,Zagreb,RH, Ministarstvo financija, Porezna uprava, Katančićeva 5,10000 Zagreb</derivirana_varijabla>
  </DomainObject.Predmet.StrankaWithAdressOIB>
  <DomainObject.Predmet.StrankaNazivFormated>
    <izvorni_sadrzaj>FINA Split,FINANCIJSKA AGENCIJA,GRAD SPLIT,FLIO d.o.o. za trgovinu, ugostiteljstvo i poslovanje nekretninama,RH, Ministarstvo financija, Porezna uprava</izvorni_sadrzaj>
    <derivirana_varijabla naziv="DomainObject.Predmet.StrankaNazivFormated_1">FINA Split,FINANCIJSKA AGENCIJA,GRAD SPLIT,FLIO d.o.o. za trgovinu, ugostiteljstvo i poslovanje nekretninama,RH, Ministarstvo financija, Porezna uprava</derivirana_varijabla>
  </DomainObject.Predmet.StrankaNazivFormated>
  <DomainObject.Predmet.StrankaNazivFormatedOIB>
    <izvorni_sadrzaj>FINA Split,FINANCIJSKA AGENCIJA, OIB 85821130368,GRAD SPLIT, OIB 78755598868,FLIO d.o.o. za trgovinu, ugostiteljstvo i poslovanje nekretninama, OIB 39808838633,RH, Ministarstvo financija, Porezna uprava</izvorni_sadrzaj>
    <derivirana_varijabla naziv="DomainObject.Predmet.StrankaNazivFormatedOIB_1">FINA Split,FINANCIJSKA AGENCIJA, OIB 85821130368,GRAD SPLIT, OIB 78755598868,FLIO d.o.o. za trgovinu, ugostiteljstvo i poslovanje nekretninama, OIB 39808838633,RH, Ministarstvo financija, Porezna uprava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875000.00</izvorni_sadrzaj>
    <derivirana_varijabla naziv="DomainObject.Predmet.TrenutnaVrijednost_1">875000.00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FINANCIJSKA AGENCIJA</item>
      <item>GRAD SPLIT</item>
      <item>FLIO d.o.o. za trgovinu, ugostiteljstvo i poslovanje nekretninama zastupanog po punomoćniku Maja Šilić</item>
      <item>RH, Ministarstvo financija, Porezna uprava zastupanog po punomoćniku Županijsko državno odvjetništvo u Splitu</item>
    </izvorni_sadrzaj>
    <derivirana_varijabla naziv="DomainObject.Predmet.StrankaListFormated_1">
      <item>FINA Split</item>
      <item>FINANCIJSKA AGENCIJA</item>
      <item>GRAD SPLIT</item>
      <item>FLIO d.o.o. za trgovinu, ugostiteljstvo i poslovanje nekretninama zastupanog po punomoćniku Maja Šilić</item>
      <item>RH, Ministarstvo financija, Porezna uprava zastupanog po punomoćniku Županijsko državno odvjetništvo u Splitu</item>
    </derivirana_varijabla>
  </DomainObject.Predmet.StrankaListFormated>
  <DomainObject.Predmet.StrankaListFormatedOIB>
    <izvorni_sadrzaj>
      <item>FINA Split</item>
      <item>FINANCIJSKA AGENCIJA, OIB 85821130368</item>
      <item>GRAD SPLIT, OIB 78755598868</item>
      <item>FLIO d.o.o. za trgovinu, ugostiteljstvo i poslovanje nekretninama, OIB 39808838633 zastupanog po punomoćniku Maja Šilić</item>
      <item>RH, Ministarstvo financija, Porezna uprava zastupanog po punomoćniku Županijsko državno odvjetništvo u Splitu</item>
    </izvorni_sadrzaj>
    <derivirana_varijabla naziv="DomainObject.Predmet.StrankaListFormatedOIB_1">
      <item>FINA Split</item>
      <item>FINANCIJSKA AGENCIJA, OIB 85821130368</item>
      <item>GRAD SPLIT, OIB 78755598868</item>
      <item>FLIO d.o.o. za trgovinu, ugostiteljstvo i poslovanje nekretninama, OIB 39808838633 zastupanog po punomoćniku Maja Šilić</item>
      <item>RH, Ministarstvo financija, Porezna uprava zastupanog po punomoćniku Županijsko državno odvjetništvo u Splitu</item>
    </derivirana_varijabla>
  </DomainObject.Predmet.StrankaListFormatedOIB>
  <DomainObject.Predmet.StrankaListFormatedWithAdress>
    <izvorni_sadrzaj>
      <item>FINA Split, Mažuranićevo šetalište 24 b, 21000 Split</item>
      <item>FINANCIJSKA AGENCIJA, Vrtni put 3, 10000 Zagreb</item>
      <item>GRAD SPLIT, Branimirova obala 17, 21000 Split</item>
      <item>FLIO d.o.o. za trgovinu, ugostiteljstvo i poslovanje nekretninama, Slavonska avenija 56, Zagreb zastupanog po punomoćniku Maja Šilić</item>
      <item>RH, Ministarstvo financija, Porezna uprava, Katančićeva 5, 10000 Zagreb zastupanog po punomoćniku Županijsko državno odvjetništvo u Splitu</item>
    </izvorni_sadrzaj>
    <derivirana_varijabla naziv="DomainObject.Predmet.StrankaListFormatedWithAdress_1">
      <item>FINA Split, Mažuranićevo šetalište 24 b, 21000 Split</item>
      <item>FINANCIJSKA AGENCIJA, Vrtni put 3, 10000 Zagreb</item>
      <item>GRAD SPLIT, Branimirova obala 17, 21000 Split</item>
      <item>FLIO d.o.o. za trgovinu, ugostiteljstvo i poslovanje nekretninama, Slavonska avenija 56, Zagreb zastupanog po punomoćniku Maja Šilić</item>
      <item>RH, Ministarstvo financija, Porezna uprava,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 Split, Mažuranićevo šetalište 24 b, 21000 Split</item>
      <item>FINANCIJSKA AGENCIJA, OIB 85821130368, Vrtni put 3, 10000 Zagreb</item>
      <item>GRAD SPLIT, OIB 78755598868, Branimirova obala 17, 21000 Split</item>
      <item>FLIO d.o.o. za trgovinu, ugostiteljstvo i poslovanje nekretninama, OIB 39808838633, Slavonska avenija 56, Zagreb zastupanog po punomoćniku Maja Šilić</item>
      <item>RH, Ministarstvo financija, Porezna uprava, Katančićeva 5, 10000 Zagreb zastupanog po punomoćniku Županijsko državno odvjetništvo u Splitu</item>
    </izvorni_sadrzaj>
    <derivirana_varijabla naziv="DomainObject.Predmet.StrankaListFormatedWithAdressOIB_1">
      <item>FINA Split, Mažuranićevo šetalište 24 b, 21000 Split</item>
      <item>FINANCIJSKA AGENCIJA, OIB 85821130368, Vrtni put 3, 10000 Zagreb</item>
      <item>GRAD SPLIT, OIB 78755598868, Branimirova obala 17, 21000 Split</item>
      <item>FLIO d.o.o. za trgovinu, ugostiteljstvo i poslovanje nekretninama, OIB 39808838633, Slavonska avenija 56, Zagreb zastupanog po punomoćniku Maja Šilić</item>
      <item>RH, Ministarstvo financija, Porezna uprava,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 Split</item>
      <item>FINANCIJSKA AGENCIJA</item>
      <item>GRAD SPLIT</item>
      <item>FLIO d.o.o. za trgovinu, ugostiteljstvo i poslovanje nekretninama</item>
      <item>RH, Ministarstvo financija, Porezna uprava</item>
    </izvorni_sadrzaj>
    <derivirana_varijabla naziv="DomainObject.Predmet.StrankaListNazivFormated_1">
      <item>FINA Split</item>
      <item>FINANCIJSKA AGENCIJA</item>
      <item>GRAD SPLIT</item>
      <item>FLIO d.o.o. za trgovinu, ugostiteljstvo i poslovanje nekretninama</item>
      <item>RH, Ministarstvo financija, Porezna uprava</item>
    </derivirana_varijabla>
  </DomainObject.Predmet.StrankaListNazivFormated>
  <DomainObject.Predmet.StrankaListNazivFormatedOIB>
    <izvorni_sadrzaj>
      <item>FINA Split</item>
      <item>FINANCIJSKA AGENCIJA, OIB 85821130368</item>
      <item>GRAD SPLIT, OIB 78755598868</item>
      <item>FLIO d.o.o. za trgovinu, ugostiteljstvo i poslovanje nekretninama, OIB 39808838633</item>
      <item>RH, Ministarstvo financija, Porezna uprava</item>
    </izvorni_sadrzaj>
    <derivirana_varijabla naziv="DomainObject.Predmet.StrankaListNazivFormatedOIB_1">
      <item>FINA Split</item>
      <item>FINANCIJSKA AGENCIJA, OIB 85821130368</item>
      <item>GRAD SPLIT, OIB 78755598868</item>
      <item>FLIO d.o.o. za trgovinu, ugostiteljstvo i poslovanje nekretninama, OIB 39808838633</item>
      <item>RH, Ministarstvo financija, Porezna uprava</item>
    </derivirana_varijabla>
  </DomainObject.Predmet.StrankaListNazivFormatedOIB>
  <DomainObject.Predmet.ProtuStrankaListFormated>
    <izvorni_sadrzaj>
      <item>GANAČ d.o.o. za turizam</item>
    </izvorni_sadrzaj>
    <derivirana_varijabla naziv="DomainObject.Predmet.ProtuStrankaListFormated_1">
      <item>GANAČ d.o.o. za turizam</item>
    </derivirana_varijabla>
  </DomainObject.Predmet.ProtuStrankaListFormated>
  <DomainObject.Predmet.ProtuStrankaListFormatedOIB>
    <izvorni_sadrzaj>
      <item>GANAČ d.o.o. za turizam, OIB 36026945815</item>
    </izvorni_sadrzaj>
    <derivirana_varijabla naziv="DomainObject.Predmet.ProtuStrankaListFormatedOIB_1">
      <item>GANAČ d.o.o. za turizam, OIB 36026945815</item>
    </derivirana_varijabla>
  </DomainObject.Predmet.ProtuStrankaListFormatedOIB>
  <DomainObject.Predmet.ProtuStrankaListFormatedWithAdress>
    <izvorni_sadrzaj>
      <item>GANAČ d.o.o. za turizam, Ljubićeva 11, Split</item>
    </izvorni_sadrzaj>
    <derivirana_varijabla naziv="DomainObject.Predmet.ProtuStrankaListFormatedWithAdress_1">
      <item>GANAČ d.o.o. za turizam, Ljubićeva 11, Split</item>
    </derivirana_varijabla>
  </DomainObject.Predmet.ProtuStrankaListFormatedWithAdress>
  <DomainObject.Predmet.ProtuStrankaListFormatedWithAdressOIB>
    <izvorni_sadrzaj>
      <item>GANAČ d.o.o. za turizam, OIB 36026945815, Ljubićeva 11, Split</item>
    </izvorni_sadrzaj>
    <derivirana_varijabla naziv="DomainObject.Predmet.ProtuStrankaListFormatedWithAdressOIB_1">
      <item>GANAČ d.o.o. za turizam, OIB 36026945815, Ljubićeva 11, Split</item>
    </derivirana_varijabla>
  </DomainObject.Predmet.ProtuStrankaListFormatedWithAdressOIB>
  <DomainObject.Predmet.ProtuStrankaListNazivFormated>
    <izvorni_sadrzaj>
      <item>GANAČ d.o.o. za turizam</item>
    </izvorni_sadrzaj>
    <derivirana_varijabla naziv="DomainObject.Predmet.ProtuStrankaListNazivFormated_1">
      <item>GANAČ d.o.o. za turizam</item>
    </derivirana_varijabla>
  </DomainObject.Predmet.ProtuStrankaListNazivFormated>
  <DomainObject.Predmet.ProtuStrankaListNazivFormatedOIB>
    <izvorni_sadrzaj>
      <item>GANAČ d.o.o. za turizam, OIB 36026945815</item>
    </izvorni_sadrzaj>
    <derivirana_varijabla naziv="DomainObject.Predmet.ProtuStrankaListNazivFormatedOIB_1">
      <item>GANAČ d.o.o. za turizam, OIB 36026945815</item>
    </derivirana_varijabla>
  </DomainObject.Predmet.ProtuStrankaListNazivFormatedOIB>
  <DomainObject.Predmet.OstaliListFormated>
    <izvorni_sadrzaj>
      <item>GORAN KUZMIĆ</item>
      <item>Zoran Miletić</item>
      <item>Maja Šilić punomoćnik sudionika u postupku FLIO d.o.o. za trgovinu, ugostiteljstvo i poslovanje nekretninama</item>
      <item>Županijsko državno odvjetništvo u Splitu punomoćnik sudionika u postupku RH, Ministarstvo financija, Porezna uprava</item>
    </izvorni_sadrzaj>
    <derivirana_varijabla naziv="DomainObject.Predmet.OstaliListFormated_1">
      <item>GORAN KUZMIĆ</item>
      <item>Zoran Miletić</item>
      <item>Maja Šilić punomoćnik sudionika u postupku FLIO d.o.o. za trgovinu, ugostiteljstvo i poslovanje nekretninama</item>
      <item>Županijsko državno odvjetništvo u Splitu punomoćnik sudionika u postupku RH, Ministarstvo financija, Porezna uprava</item>
    </derivirana_varijabla>
  </DomainObject.Predmet.OstaliListFormated>
  <DomainObject.Predmet.OstaliListFormatedOIB>
    <izvorni_sadrzaj>
      <item>GORAN KUZMIĆ</item>
      <item>Zoran Miletić, OIB 73025684607</item>
      <item>Maja Šilić, OIB 08499934442 punomoćnik sudionika u postupku FLIO d.o.o. za trgovinu, ugostiteljstvo i poslovanje nekretninama</item>
      <item>Županijsko državno odvjetništvo u Splitu punomoćnik sudionika u postupku RH, Ministarstvo financija, Porezna uprava</item>
    </izvorni_sadrzaj>
    <derivirana_varijabla naziv="DomainObject.Predmet.OstaliListFormatedOIB_1">
      <item>GORAN KUZMIĆ</item>
      <item>Zoran Miletić, OIB 73025684607</item>
      <item>Maja Šilić, OIB 08499934442 punomoćnik sudionika u postupku FLIO d.o.o. za trgovinu, ugostiteljstvo i poslovanje nekretninama</item>
      <item>Županijsko državno odvjetništvo u Splitu punomoćnik sudionika u postupku RH, Ministarstvo financija, Porezna uprava</item>
    </derivirana_varijabla>
  </DomainObject.Predmet.OstaliListFormatedOIB>
  <DomainObject.Predmet.OstaliListFormatedWithAdress>
    <izvorni_sadrzaj>
      <item>GORAN KUZMIĆ, Ljubića 5, 21000 Split</item>
      <item>Zoran Miletić, Nazorov Prilaz 1a, 21000 Split</item>
      <item>Maja Šilić, Medveščak 91, 10000 Zagreb punomoćnik sudionika u postupku FLIO d.o.o. za trgovinu, ugostiteljstvo i poslovanje nekretninama</item>
      <item>Županijsko državno odvjetništvo u Splitu, Gundulićeva 29a, 21000 Split punomoćnik sudionika u postupku RH, Ministarstvo financija, Porezna uprava</item>
    </izvorni_sadrzaj>
    <derivirana_varijabla naziv="DomainObject.Predmet.OstaliListFormatedWithAdress_1">
      <item>GORAN KUZMIĆ, Ljubića 5, 21000 Split</item>
      <item>Zoran Miletić, Nazorov Prilaz 1a, 21000 Split</item>
      <item>Maja Šilić, Medveščak 91, 10000 Zagreb punomoćnik sudionika u postupku FLIO d.o.o. za trgovinu, ugostiteljstvo i poslovanje nekretninama</item>
      <item>Županijsko državno odvjetništvo u Splitu, Gundulićeva 29a, 21000 Split punomoćnik sudionika u postupku RH, Ministarstvo financija, Porezna uprava</item>
    </derivirana_varijabla>
  </DomainObject.Predmet.OstaliListFormatedWithAdress>
  <DomainObject.Predmet.OstaliListFormatedWithAdressOIB>
    <izvorni_sadrzaj>
      <item>GORAN KUZMIĆ, Ljubića 5, 21000 Split</item>
      <item>Zoran Miletić, OIB 73025684607, Nazorov Prilaz 1a, 21000 Split</item>
      <item>Maja Šilić, OIB 08499934442, Medveščak 91, 10000 Zagreb punomoćnik sudionika u postupku FLIO d.o.o. za trgovinu, ugostiteljstvo i poslovanje nekretninama</item>
      <item>Županijsko državno odvjetništvo u Splitu, Gundulićeva 29a, 21000 Split punomoćnik sudionika u postupku RH, Ministarstvo financija, Porezna uprava</item>
    </izvorni_sadrzaj>
    <derivirana_varijabla naziv="DomainObject.Predmet.OstaliListFormatedWithAdressOIB_1">
      <item>GORAN KUZMIĆ, Ljubića 5, 21000 Split</item>
      <item>Zoran Miletić, OIB 73025684607, Nazorov Prilaz 1a, 21000 Split</item>
      <item>Maja Šilić, OIB 08499934442, Medveščak 91, 10000 Zagreb punomoćnik sudionika u postupku FLIO d.o.o. za trgovinu, ugostiteljstvo i poslovanje nekretninama</item>
      <item>Županijsko državno odvjetništvo u Splitu, Gundulićeva 29a, 21000 Split punomoćnik sudionika u postupku RH, Ministarstvo financija, Porezna uprava</item>
    </derivirana_varijabla>
  </DomainObject.Predmet.OstaliListFormatedWithAdressOIB>
  <DomainObject.Predmet.OstaliListNazivFormated>
    <izvorni_sadrzaj>
      <item>GORAN KUZMIĆ</item>
      <item>Zoran Miletić</item>
      <item>Maja Šilić</item>
      <item>Županijsko državno odvjetništvo u Splitu</item>
    </izvorni_sadrzaj>
    <derivirana_varijabla naziv="DomainObject.Predmet.OstaliListNazivFormated_1">
      <item>GORAN KUZMIĆ</item>
      <item>Zoran Miletić</item>
      <item>Maja Šilić</item>
      <item>Županijsko državno odvjetništvo u Splitu</item>
    </derivirana_varijabla>
  </DomainObject.Predmet.OstaliListNazivFormated>
  <DomainObject.Predmet.OstaliListNazivFormatedOIB>
    <izvorni_sadrzaj>
      <item>GORAN KUZMIĆ</item>
      <item>Zoran Miletić, OIB 73025684607</item>
      <item>Maja Šilić, OIB 08499934442</item>
      <item>Županijsko državno odvjetništvo u Splitu</item>
    </izvorni_sadrzaj>
    <derivirana_varijabla naziv="DomainObject.Predmet.OstaliListNazivFormatedOIB_1">
      <item>GORAN KUZMIĆ</item>
      <item>Zoran Miletić, OIB 73025684607</item>
      <item>Maja Šilić, OIB 08499934442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GANAČ d.o.o. za turizam</izvorni_sadrzaj>
    <derivirana_varijabla naziv="DomainObject.Predmet.ProtustrankaIDrugi_1">GANAČ d.o.o. za turizam</derivirana_varijabla>
  </DomainObject.Predmet.ProtustrankaIDrugi>
  <DomainObject.Predmet.StrankaIDrugiAdressOIB>
    <izvorni_sadrzaj>FINA Split, Mažuranićevo šetalište 24 b, 21000 Split i dr.</izvorni_sadrzaj>
    <derivirana_varijabla naziv="DomainObject.Predmet.StrankaIDrugiAdressOIB_1">FINA Split, Mažuranićevo šetalište 24 b, 21000 Split i dr.</derivirana_varijabla>
  </DomainObject.Predmet.StrankaIDrugiAdressOIB>
  <DomainObject.Predmet.ProtustrankaIDrugiAdressOIB>
    <izvorni_sadrzaj>GANAČ d.o.o. za turizam, OIB 36026945815, Ljubićeva 11, Split</izvorni_sadrzaj>
    <derivirana_varijabla naziv="DomainObject.Predmet.ProtustrankaIDrugiAdressOIB_1">GANAČ d.o.o. za turizam, OIB 36026945815, Ljubićeva 11,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GANAČ d.o.o. za turizam</item>
      <item>GORAN KUZMIĆ</item>
      <item>Zoran Miletić</item>
      <item>FINANCIJSKA AGENCIJA</item>
      <item>GRAD SPLIT</item>
      <item>FLIO d.o.o. za trgovinu, ugostiteljstvo i poslovanje nekretninama</item>
      <item>Maja Šilić</item>
      <item>RH, Ministarstvo financija, Porezna uprava</item>
      <item>Županijsko državno odvjetništvo u Splitu</item>
    </izvorni_sadrzaj>
    <derivirana_varijabla naziv="DomainObject.Predmet.SudioniciListNaziv_1">
      <item>FINA Split</item>
      <item>GANAČ d.o.o. za turizam</item>
      <item>GORAN KUZMIĆ</item>
      <item>Zoran Miletić</item>
      <item>FINANCIJSKA AGENCIJA</item>
      <item>GRAD SPLIT</item>
      <item>FLIO d.o.o. za trgovinu, ugostiteljstvo i poslovanje nekretninama</item>
      <item>Maja Šilić</item>
      <item>RH, Ministarstvo financija, Porezna uprava</item>
      <item>Županijsko državno odvjetništvo u Splitu</item>
    </derivirana_varijabla>
  </DomainObject.Predmet.SudioniciListNaziv>
  <DomainObject.Predmet.SudioniciListAdressOIB>
    <izvorni_sadrzaj>
      <item>FINA Split, Mažuranićevo šetalište 24 b,21000 Split</item>
      <item>GANAČ d.o.o. za turizam, OIB 36026945815, Ljubićeva 11,Split</item>
      <item>GORAN KUZMIĆ, Ljubića 5,21000 Split</item>
      <item>Zoran Miletić, OIB 73025684607, Nazorov Prilaz 1a,21000 Split</item>
      <item>FINANCIJSKA AGENCIJA, OIB 85821130368, Vrtni put 3,10000 Zagreb</item>
      <item>GRAD SPLIT, OIB 78755598868, Branimirova obala 17,21000 Split</item>
      <item>FLIO d.o.o. za trgovinu, ugostiteljstvo i poslovanje nekretninama, OIB 39808838633, Slavonska avenija 56,Zagreb</item>
      <item>Maja Šilić, OIB 08499934442, Medveščak 91,10000 Zagreb</item>
      <item>RH, Ministarstvo financija, Porezna uprava, Katančićeva 5,10000 Zagreb</item>
      <item>Županijsko državno odvjetništvo u Splitu, Gundulićeva 29a,21000 Split</item>
    </izvorni_sadrzaj>
    <derivirana_varijabla naziv="DomainObject.Predmet.SudioniciListAdressOIB_1">
      <item>FINA Split, Mažuranićevo šetalište 24 b,21000 Split</item>
      <item>GANAČ d.o.o. za turizam, OIB 36026945815, Ljubićeva 11,Split</item>
      <item>GORAN KUZMIĆ, Ljubića 5,21000 Split</item>
      <item>Zoran Miletić, OIB 73025684607, Nazorov Prilaz 1a,21000 Split</item>
      <item>FINANCIJSKA AGENCIJA, OIB 85821130368, Vrtni put 3,10000 Zagreb</item>
      <item>GRAD SPLIT, OIB 78755598868, Branimirova obala 17,21000 Split</item>
      <item>FLIO d.o.o. za trgovinu, ugostiteljstvo i poslovanje nekretninama, OIB 39808838633, Slavonska avenija 56,Zagreb</item>
      <item>Maja Šilić, OIB 08499934442, Medveščak 91,10000 Zagreb</item>
      <item>RH, Ministarstvo financija, Porezna uprava,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36026945815</item>
      <item>, OIB null</item>
      <item>, OIB 73025684607</item>
      <item>, OIB 85821130368</item>
      <item>, OIB 78755598868</item>
      <item>, OIB 39808838633</item>
      <item>, OIB 08499934442</item>
      <item>, OIB null</item>
      <item>, OIB null</item>
    </izvorni_sadrzaj>
    <derivirana_varijabla naziv="DomainObject.Predmet.SudioniciListNazivOIB_1">
      <item>, OIB null</item>
      <item>, OIB 36026945815</item>
      <item>, OIB null</item>
      <item>, OIB 73025684607</item>
      <item>, OIB 85821130368</item>
      <item>, OIB 78755598868</item>
      <item>, OIB 39808838633</item>
      <item>, OIB 08499934442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215</properties:Words>
  <properties:Characters>1222</properties:Characters>
  <properties:Lines>30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2015-02-09T12:18:00Z</dcterms:created>
  <dc:creator>Ivan Basić</dc:creator>
  <cp:lastModifiedBy>Katarina Mikulić</cp:lastModifiedBy>
  <cp:lastPrinted>2014-10-30T12:02:00Z</cp:lastPrinted>
  <dcterms:modified xmlns:xsi="http://www.w3.org/2001/XMLSchema-instance" xsi:type="dcterms:W3CDTF">2015-09-04T06:49:00Z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