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15c3e" w14:paraId="e715c3e"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0F7771"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St-5961</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6673B9">
      <w:pPr>
        <w:pStyle w:val="Bezproreda"/>
        <w:jc w:val="both"/>
        <w:rPr>
          <w:rFonts w:cs="Times New Roman" w:hAnsi="Times New Roman" w:ascii="Times New Roman"/>
          <w:sz w:val="24"/>
          <w:szCs w:val="24"/>
        </w:rPr>
      </w:pPr>
      <w:r w:rsidRPr="006673B9">
        <w:rPr>
          <w:rFonts w:cs="Times New Roman" w:hAnsi="Times New Roman" w:ascii="Times New Roman"/>
          <w:sz w:val="24"/>
          <w:szCs w:val="24"/>
        </w:rPr>
        <w:t>Trgovački sud u Zagrebu, po sucu pojedincu</w:t>
      </w:r>
      <w:r w:rsidR="002D0DCF" w:rsidRPr="006673B9">
        <w:rPr>
          <w:rFonts w:cs="Times New Roman" w:hAnsi="Times New Roman" w:ascii="Times New Roman"/>
          <w:sz w:val="24"/>
          <w:szCs w:val="24"/>
        </w:rPr>
        <w:t xml:space="preserve"> Maji Jurovicki</w:t>
      </w:r>
      <w:r w:rsidRPr="006673B9">
        <w:rPr>
          <w:rFonts w:cs="Times New Roman" w:hAnsi="Times New Roman" w:ascii="Times New Roman"/>
          <w:sz w:val="24"/>
          <w:szCs w:val="24"/>
        </w:rPr>
        <w:t>, nakon obustavljenog skraćenog stečajnog postupka nad dužnikom</w:t>
      </w:r>
      <w:r w:rsidR="002D0DCF" w:rsidRPr="006673B9">
        <w:rPr>
          <w:rFonts w:cs="Times New Roman" w:hAnsi="Times New Roman" w:ascii="Times New Roman"/>
          <w:sz w:val="24"/>
          <w:szCs w:val="24"/>
        </w:rPr>
        <w:t xml:space="preserve"> </w:t>
      </w:r>
      <w:r w:rsidR="006673B9" w:rsidRPr="006673B9">
        <w:rPr>
          <w:rFonts w:cs="Times New Roman" w:hAnsi="Times New Roman" w:ascii="Times New Roman"/>
          <w:sz w:val="24"/>
          <w:szCs w:val="24"/>
        </w:rPr>
        <w:t>HERBATEKA d.o.o.</w:t>
      </w:r>
      <w:r w:rsidR="002B5E28" w:rsidRPr="006673B9">
        <w:rPr>
          <w:rFonts w:cs="Times New Roman" w:hAnsi="Times New Roman" w:ascii="Times New Roman"/>
          <w:sz w:val="24"/>
          <w:szCs w:val="24"/>
        </w:rPr>
        <w:t xml:space="preserve"> OIB </w:t>
      </w:r>
      <w:r w:rsidR="006673B9" w:rsidRPr="006673B9">
        <w:rPr>
          <w:rFonts w:cs="Times New Roman" w:hAnsi="Times New Roman" w:ascii="Times New Roman"/>
          <w:sz w:val="24"/>
          <w:szCs w:val="24"/>
        </w:rPr>
        <w:t>18043580455</w:t>
      </w:r>
      <w:r w:rsidR="002B5E28" w:rsidRPr="006673B9">
        <w:rPr>
          <w:rFonts w:cs="Times New Roman" w:hAnsi="Times New Roman" w:ascii="Times New Roman"/>
          <w:sz w:val="24"/>
          <w:szCs w:val="24"/>
        </w:rPr>
        <w:t xml:space="preserve"> </w:t>
      </w:r>
      <w:r w:rsidR="006673B9">
        <w:rPr>
          <w:rFonts w:cs="Times New Roman" w:hAnsi="Times New Roman" w:ascii="Times New Roman"/>
          <w:sz w:val="24"/>
          <w:szCs w:val="24"/>
        </w:rPr>
        <w:t>Zagreb, Ulica dr. Ante Šercera 16/A</w:t>
      </w:r>
      <w:r w:rsidR="002B5E28" w:rsidRPr="006673B9">
        <w:rPr>
          <w:rFonts w:cs="Times New Roman" w:hAnsi="Times New Roman" w:ascii="Times New Roman"/>
          <w:sz w:val="24"/>
          <w:szCs w:val="24"/>
        </w:rPr>
        <w:t xml:space="preserve"> </w:t>
      </w:r>
      <w:r w:rsidRPr="006673B9">
        <w:rPr>
          <w:rFonts w:cs="Times New Roman" w:hAnsi="Times New Roman" w:ascii="Times New Roman"/>
          <w:sz w:val="24"/>
          <w:szCs w:val="24"/>
        </w:rPr>
        <w:t xml:space="preserve">povodom prijedloga vjerovnika </w:t>
      </w:r>
      <w:r w:rsidR="00670481" w:rsidRPr="006673B9">
        <w:rPr>
          <w:rFonts w:cs="Times New Roman" w:hAnsi="Times New Roman" w:ascii="Times New Roman"/>
          <w:sz w:val="24"/>
          <w:szCs w:val="24"/>
        </w:rPr>
        <w:t xml:space="preserve">REPUBLIKE HRVATSKE, MINISTARSTVA FINANCIJA, POREZNE UPRAVE, </w:t>
      </w:r>
      <w:r w:rsidR="006673B9">
        <w:rPr>
          <w:rFonts w:cs="Times New Roman" w:hAnsi="Times New Roman" w:ascii="Times New Roman"/>
          <w:sz w:val="24"/>
          <w:szCs w:val="24"/>
        </w:rPr>
        <w:t xml:space="preserve">PODRUČNI URED ZAGREB, </w:t>
      </w:r>
      <w:r w:rsidR="00670481" w:rsidRPr="006673B9">
        <w:rPr>
          <w:rFonts w:cs="Times New Roman" w:hAnsi="Times New Roman" w:ascii="Times New Roman"/>
          <w:sz w:val="24"/>
          <w:szCs w:val="24"/>
        </w:rPr>
        <w:t xml:space="preserve">OIB: 18683136487, koju zastupa Županijsko državno odvjetništvo u </w:t>
      </w:r>
      <w:r w:rsidR="006673B9">
        <w:rPr>
          <w:rFonts w:cs="Times New Roman" w:hAnsi="Times New Roman" w:ascii="Times New Roman"/>
          <w:sz w:val="24"/>
          <w:szCs w:val="24"/>
        </w:rPr>
        <w:t>Osijeku</w:t>
      </w:r>
      <w:r w:rsidR="00670481" w:rsidRPr="006673B9">
        <w:rPr>
          <w:rFonts w:cs="Times New Roman" w:hAnsi="Times New Roman" w:ascii="Times New Roman"/>
          <w:sz w:val="24"/>
          <w:szCs w:val="24"/>
        </w:rPr>
        <w:t xml:space="preserve"> </w:t>
      </w:r>
      <w:r w:rsidRPr="006673B9">
        <w:rPr>
          <w:rFonts w:cs="Times New Roman" w:hAnsi="Times New Roman" w:ascii="Times New Roman"/>
          <w:sz w:val="24"/>
          <w:szCs w:val="24"/>
        </w:rPr>
        <w:t>za otvaranje  stečajnog postupka nad</w:t>
      </w:r>
      <w:r w:rsidR="002B5E28" w:rsidRPr="006673B9">
        <w:rPr>
          <w:rFonts w:cs="Times New Roman" w:hAnsi="Times New Roman" w:ascii="Times New Roman"/>
          <w:sz w:val="24"/>
          <w:szCs w:val="24"/>
        </w:rPr>
        <w:t xml:space="preserve"> </w:t>
      </w:r>
      <w:r w:rsidR="006673B9" w:rsidRPr="006673B9">
        <w:rPr>
          <w:rFonts w:cs="Times New Roman" w:hAnsi="Times New Roman" w:ascii="Times New Roman"/>
          <w:sz w:val="24"/>
          <w:szCs w:val="24"/>
        </w:rPr>
        <w:t xml:space="preserve">HERBATEKA d.o.o. OIB 18043580455 </w:t>
      </w:r>
      <w:r w:rsidR="006673B9">
        <w:rPr>
          <w:rFonts w:cs="Times New Roman" w:hAnsi="Times New Roman" w:ascii="Times New Roman"/>
          <w:sz w:val="24"/>
          <w:szCs w:val="24"/>
        </w:rPr>
        <w:t>Zagreb, Ulica dr. Ante Šercera 16/A</w:t>
      </w:r>
      <w:r w:rsidR="002B5E28" w:rsidRPr="006673B9">
        <w:rPr>
          <w:rFonts w:cs="Times New Roman" w:hAnsi="Times New Roman" w:ascii="Times New Roman"/>
          <w:sz w:val="24"/>
          <w:szCs w:val="24"/>
        </w:rPr>
        <w:t>,</w:t>
      </w:r>
      <w:r w:rsidR="00D6488A" w:rsidRPr="006673B9">
        <w:rPr>
          <w:rFonts w:cs="Times New Roman" w:hAnsi="Times New Roman" w:ascii="Times New Roman"/>
          <w:color w:val="FF0000"/>
          <w:sz w:val="24"/>
          <w:szCs w:val="24"/>
        </w:rPr>
        <w:t xml:space="preserve"> </w:t>
      </w:r>
      <w:r w:rsidR="00656A09" w:rsidRPr="006673B9">
        <w:rPr>
          <w:rFonts w:cs="Times New Roman" w:hAnsi="Times New Roman" w:ascii="Times New Roman"/>
          <w:sz w:val="24"/>
          <w:szCs w:val="24"/>
        </w:rPr>
        <w:t>dana 0</w:t>
      </w:r>
      <w:r w:rsidR="002B5E28" w:rsidRPr="006673B9">
        <w:rPr>
          <w:rFonts w:cs="Times New Roman" w:hAnsi="Times New Roman" w:ascii="Times New Roman"/>
          <w:sz w:val="24"/>
          <w:szCs w:val="24"/>
        </w:rPr>
        <w:t>8</w:t>
      </w:r>
      <w:r w:rsidR="00A8321C" w:rsidRPr="006673B9">
        <w:rPr>
          <w:rFonts w:cs="Times New Roman" w:hAnsi="Times New Roman" w:ascii="Times New Roman"/>
          <w:sz w:val="24"/>
          <w:szCs w:val="24"/>
        </w:rPr>
        <w:t>. ožujka</w:t>
      </w:r>
      <w:r w:rsidRPr="006673B9">
        <w:rPr>
          <w:rFonts w:cs="Times New Roman" w:hAnsi="Times New Roman" w:ascii="Times New Roman"/>
          <w:sz w:val="24"/>
          <w:szCs w:val="24"/>
        </w:rPr>
        <w:t xml:space="preserve"> 2018. godine</w:t>
      </w:r>
    </w:p>
    <w:p w:rsidRDefault="0038770A" w:rsidP="0038770A" w:rsidR="0038770A" w:rsidRPr="00D963F5">
      <w:pPr>
        <w:pStyle w:val="Bezproreda"/>
        <w:rPr>
          <w:rFonts w:cs="Times New Roman" w:hAnsi="Times New Roman" w:ascii="Times New Roman"/>
          <w:b/>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1E4BED">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009C03B9" w:rsidRPr="009C03B9">
        <w:rPr>
          <w:rFonts w:cs="Times New Roman" w:hAnsi="Times New Roman" w:ascii="Times New Roman"/>
          <w:sz w:val="24"/>
          <w:szCs w:val="24"/>
        </w:rPr>
        <w:t>HERBATEKA d.o.o. za proizvodnju i usluge</w:t>
      </w:r>
      <w:r w:rsidR="009C03B9">
        <w:rPr>
          <w:rFonts w:cs="Times New Roman" w:hAnsi="Times New Roman" w:ascii="Times New Roman"/>
          <w:sz w:val="24"/>
          <w:szCs w:val="24"/>
        </w:rPr>
        <w:t>,</w:t>
      </w:r>
      <w:r w:rsidR="009C03B9" w:rsidRPr="009C03B9">
        <w:rPr>
          <w:rFonts w:cs="Times New Roman" w:hAnsi="Times New Roman" w:ascii="Times New Roman"/>
          <w:sz w:val="24"/>
          <w:szCs w:val="24"/>
        </w:rPr>
        <w:t xml:space="preserve"> OIB 18043580455 Zagreb</w:t>
      </w:r>
      <w:r w:rsidR="009C03B9">
        <w:rPr>
          <w:rFonts w:cs="Times New Roman" w:hAnsi="Times New Roman" w:ascii="Times New Roman"/>
          <w:sz w:val="24"/>
          <w:szCs w:val="24"/>
        </w:rPr>
        <w:t>, Ulica dr. Ante Šercera 16/A.</w:t>
      </w:r>
    </w:p>
    <w:p w:rsidRDefault="009C03B9" w:rsidP="00A8321C" w:rsidR="009C03B9" w:rsidRPr="00656A09">
      <w:pPr>
        <w:pStyle w:val="Bezproreda"/>
        <w:jc w:val="both"/>
        <w:rPr>
          <w:rFonts w:cs="Times New Roman" w:hAnsi="Times New Roman" w:ascii="Times New Roman"/>
          <w:color w:val="FF0000"/>
          <w:sz w:val="24"/>
          <w:szCs w:val="24"/>
        </w:rPr>
      </w:pP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CC3C3E"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CC3C3E" w:rsidRPr="00CC3C3E">
        <w:rPr>
          <w:rFonts w:cs="Times New Roman" w:hAnsi="Times New Roman" w:ascii="Times New Roman"/>
          <w:sz w:val="24"/>
          <w:szCs w:val="24"/>
        </w:rPr>
        <w:t xml:space="preserve">Vanda Cesarec Devetak, OIB: 18446819215 Zagreb, Dr. Ante Šercera 16/A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lastRenderedPageBreak/>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4E6A9E"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25</w:t>
      </w:r>
      <w:r w:rsidR="001A609C" w:rsidRPr="001A609C">
        <w:rPr>
          <w:rFonts w:cs="Times New Roman" w:hAnsi="Times New Roman" w:ascii="Times New Roman"/>
          <w:b/>
          <w:sz w:val="24"/>
          <w:szCs w:val="24"/>
        </w:rPr>
        <w:t>. travnja 2</w:t>
      </w:r>
      <w:r w:rsidR="00FF3AAB">
        <w:rPr>
          <w:rFonts w:cs="Times New Roman" w:hAnsi="Times New Roman" w:ascii="Times New Roman"/>
          <w:b/>
          <w:sz w:val="24"/>
          <w:szCs w:val="24"/>
        </w:rPr>
        <w:t>018. u 11,0</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4E6A9E"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w:t>
      </w:r>
      <w:r w:rsidR="002D3F66">
        <w:rPr>
          <w:rFonts w:cs="Times New Roman" w:hAnsi="Times New Roman" w:ascii="Times New Roman"/>
          <w:sz w:val="24"/>
          <w:szCs w:val="24"/>
        </w:rPr>
        <w:t xml:space="preserve">Trgovačkog </w:t>
      </w:r>
      <w:r>
        <w:rPr>
          <w:rFonts w:cs="Times New Roman" w:hAnsi="Times New Roman" w:ascii="Times New Roman"/>
          <w:sz w:val="24"/>
          <w:szCs w:val="24"/>
        </w:rPr>
        <w:t xml:space="preserve">suda </w:t>
      </w:r>
      <w:r w:rsidR="00226DE8">
        <w:rPr>
          <w:rFonts w:cs="Times New Roman" w:hAnsi="Times New Roman" w:ascii="Times New Roman"/>
          <w:sz w:val="24"/>
          <w:szCs w:val="24"/>
        </w:rPr>
        <w:t>u Osijeku br. St-1071</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2D3F66">
        <w:rPr>
          <w:rFonts w:cs="Times New Roman" w:hAnsi="Times New Roman" w:ascii="Times New Roman"/>
          <w:sz w:val="24"/>
          <w:szCs w:val="24"/>
        </w:rPr>
        <w:t>16</w:t>
      </w:r>
      <w:r>
        <w:rPr>
          <w:rFonts w:cs="Times New Roman" w:hAnsi="Times New Roman" w:ascii="Times New Roman"/>
          <w:sz w:val="24"/>
          <w:szCs w:val="24"/>
        </w:rPr>
        <w:t xml:space="preserve"> od 24</w:t>
      </w:r>
      <w:r w:rsidR="00226DE8">
        <w:rPr>
          <w:rFonts w:cs="Times New Roman" w:hAnsi="Times New Roman" w:ascii="Times New Roman"/>
          <w:sz w:val="24"/>
          <w:szCs w:val="24"/>
        </w:rPr>
        <w:t>. lip</w:t>
      </w:r>
      <w:r w:rsidR="0019076C">
        <w:rPr>
          <w:rFonts w:cs="Times New Roman" w:hAnsi="Times New Roman" w:ascii="Times New Roman"/>
          <w:sz w:val="24"/>
          <w:szCs w:val="24"/>
        </w:rPr>
        <w:t>nja 2016.g.</w:t>
      </w:r>
      <w:r w:rsidR="0038770A" w:rsidRPr="00A8321C">
        <w:rPr>
          <w:rFonts w:cs="Times New Roman" w:hAnsi="Times New Roman" w:ascii="Times New Roman"/>
          <w:sz w:val="24"/>
          <w:szCs w:val="24"/>
        </w:rPr>
        <w:t xml:space="preserve"> koj</w:t>
      </w:r>
      <w:r w:rsidR="0019076C">
        <w:rPr>
          <w:rFonts w:cs="Times New Roman" w:hAnsi="Times New Roman" w:ascii="Times New Roman"/>
          <w:sz w:val="24"/>
          <w:szCs w:val="24"/>
        </w:rPr>
        <w:t>e je postalo pravomoćno dana 22</w:t>
      </w:r>
      <w:r w:rsidR="008E2375">
        <w:rPr>
          <w:rFonts w:cs="Times New Roman" w:hAnsi="Times New Roman" w:ascii="Times New Roman"/>
          <w:sz w:val="24"/>
          <w:szCs w:val="24"/>
        </w:rPr>
        <w:t xml:space="preserve">. </w:t>
      </w:r>
      <w:r w:rsidR="0019076C">
        <w:rPr>
          <w:rFonts w:cs="Times New Roman" w:hAnsi="Times New Roman" w:ascii="Times New Roman"/>
          <w:sz w:val="24"/>
          <w:szCs w:val="24"/>
        </w:rPr>
        <w:t>srpnj</w:t>
      </w:r>
      <w:r w:rsidR="008E2375">
        <w:rPr>
          <w:rFonts w:cs="Times New Roman" w:hAnsi="Times New Roman" w:ascii="Times New Roman"/>
          <w:sz w:val="24"/>
          <w:szCs w:val="24"/>
        </w:rPr>
        <w:t>a</w:t>
      </w:r>
      <w:r w:rsidR="0038770A" w:rsidRPr="00A8321C">
        <w:rPr>
          <w:rFonts w:cs="Times New Roman" w:hAnsi="Times New Roman" w:ascii="Times New Roman"/>
          <w:sz w:val="24"/>
          <w:szCs w:val="24"/>
        </w:rPr>
        <w:t xml:space="preserve">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2D5168" w:rsidR="0019076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936E3">
        <w:rPr>
          <w:rFonts w:cs="Times New Roman" w:hAnsi="Times New Roman" w:ascii="Times New Roman"/>
          <w:sz w:val="24"/>
          <w:szCs w:val="24"/>
        </w:rPr>
        <w:t xml:space="preserve">           </w:t>
      </w:r>
      <w:r w:rsidR="0036294D" w:rsidRPr="0036294D">
        <w:rPr>
          <w:rFonts w:cs="Times New Roman" w:hAnsi="Times New Roman" w:ascii="Times New Roman"/>
          <w:sz w:val="24"/>
          <w:szCs w:val="24"/>
        </w:rPr>
        <w:t xml:space="preserve">Vjerovnik Republika Hrvatska za tražbinu Ministarstva financija Porezna uprava je podneskom od 20. lipnja 2016. podnijela prijedlog za otvaranje stečajnog postupka nad dužnikom dužnika HERBATEKA d.o.o. za proizvodnju i usluge Zagreb, Ulica dr. Ante </w:t>
      </w:r>
      <w:r w:rsidR="0019076C">
        <w:rPr>
          <w:rFonts w:cs="Times New Roman" w:hAnsi="Times New Roman" w:ascii="Times New Roman"/>
          <w:sz w:val="24"/>
          <w:szCs w:val="24"/>
        </w:rPr>
        <w:t xml:space="preserve">Šercera 16/A,  OIB 18043580455 </w:t>
      </w:r>
      <w:r w:rsidR="0036294D" w:rsidRPr="0036294D">
        <w:rPr>
          <w:rFonts w:cs="Times New Roman" w:hAnsi="Times New Roman" w:ascii="Times New Roman"/>
          <w:sz w:val="24"/>
          <w:szCs w:val="24"/>
        </w:rPr>
        <w:t>te dostavila dokaze prema kojima ima tražbinu prema d</w:t>
      </w:r>
      <w:r w:rsidR="008E5148">
        <w:rPr>
          <w:rFonts w:cs="Times New Roman" w:hAnsi="Times New Roman" w:ascii="Times New Roman"/>
          <w:sz w:val="24"/>
          <w:szCs w:val="24"/>
        </w:rPr>
        <w:t>užniku u iznosu od 90.368,65 kn, kao i da dužnik ima imovinu</w:t>
      </w:r>
      <w:r w:rsidR="00C31580">
        <w:rPr>
          <w:rFonts w:cs="Times New Roman" w:hAnsi="Times New Roman" w:ascii="Times New Roman"/>
          <w:sz w:val="24"/>
          <w:szCs w:val="24"/>
        </w:rPr>
        <w:t>.</w:t>
      </w:r>
      <w:r w:rsidR="008936E3">
        <w:rPr>
          <w:rFonts w:cs="Times New Roman" w:hAnsi="Times New Roman" w:ascii="Times New Roman"/>
          <w:sz w:val="24"/>
          <w:szCs w:val="24"/>
        </w:rPr>
        <w:t xml:space="preserve">        </w:t>
      </w:r>
    </w:p>
    <w:p w:rsidRDefault="0019076C"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2D5168" w:rsidRPr="002D5168">
        <w:rPr>
          <w:rFonts w:cs="Times New Roman" w:hAnsi="Times New Roman" w:ascii="Times New Roman"/>
          <w:sz w:val="24"/>
          <w:szCs w:val="24"/>
        </w:rPr>
        <w:t>Republika Hrvatska je, sukladno čl. 114. st. 3. SZ, oslobođena predujmljivanja iznosa od 1.00</w:t>
      </w:r>
      <w:r w:rsidR="002D5168">
        <w:rPr>
          <w:rFonts w:cs="Times New Roman" w:hAnsi="Times New Roman" w:ascii="Times New Roman"/>
          <w:sz w:val="24"/>
          <w:szCs w:val="24"/>
        </w:rPr>
        <w:t>0,00 kn</w:t>
      </w:r>
      <w:r w:rsidR="002D5168"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sidR="004C7A2C">
        <w:rPr>
          <w:rFonts w:cs="Times New Roman" w:hAnsi="Times New Roman" w:ascii="Times New Roman"/>
          <w:sz w:val="24"/>
          <w:szCs w:val="24"/>
        </w:rPr>
        <w:t>120</w:t>
      </w:r>
      <w:r w:rsidR="0038770A" w:rsidRPr="00A8321C">
        <w:rPr>
          <w:rFonts w:cs="Times New Roman" w:hAnsi="Times New Roman" w:ascii="Times New Roman"/>
          <w:sz w:val="24"/>
          <w:szCs w:val="24"/>
        </w:rPr>
        <w:t xml:space="preserve"> dana u iznosu od </w:t>
      </w:r>
      <w:r w:rsidR="00C31580">
        <w:rPr>
          <w:rFonts w:cs="Times New Roman" w:hAnsi="Times New Roman" w:ascii="Times New Roman"/>
          <w:sz w:val="24"/>
          <w:szCs w:val="24"/>
        </w:rPr>
        <w:t xml:space="preserve">110.543,43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5D796C">
        <w:rPr>
          <w:rFonts w:cs="Times New Roman" w:hAnsi="Times New Roman" w:ascii="Times New Roman"/>
          <w:sz w:val="24"/>
          <w:szCs w:val="24"/>
        </w:rPr>
        <w:t>1553</w:t>
      </w:r>
      <w:r w:rsidR="00667389" w:rsidRPr="00667389">
        <w:rPr>
          <w:rFonts w:cs="Times New Roman" w:hAnsi="Times New Roman" w:ascii="Times New Roman"/>
          <w:sz w:val="24"/>
          <w:szCs w:val="24"/>
        </w:rPr>
        <w:t xml:space="preserve"> dana, a vjerovnik je dostavljanjem kartice dužnika i kamatnog lista. učinio vjerojatnim postojanje 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B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Zagreb,</w:t>
      </w:r>
      <w:r w:rsidR="0038770A" w:rsidRPr="00A8321C">
        <w:rPr>
          <w:rFonts w:cs="Times New Roman" w:hAnsi="Times New Roman" w:ascii="Times New Roman"/>
          <w:sz w:val="24"/>
          <w:szCs w:val="24"/>
        </w:rPr>
        <w:t xml:space="preserve"> </w:t>
      </w:r>
      <w:r w:rsidR="005D796C">
        <w:rPr>
          <w:rFonts w:cs="Times New Roman" w:hAnsi="Times New Roman" w:ascii="Times New Roman"/>
          <w:sz w:val="24"/>
          <w:szCs w:val="24"/>
        </w:rPr>
        <w:t>0</w:t>
      </w:r>
      <w:r w:rsidR="002B5E28">
        <w:rPr>
          <w:rFonts w:cs="Times New Roman" w:hAnsi="Times New Roman" w:ascii="Times New Roman"/>
          <w:sz w:val="24"/>
          <w:szCs w:val="24"/>
        </w:rPr>
        <w:t>8</w:t>
      </w:r>
      <w:r w:rsidR="003600A5" w:rsidRPr="003600A5">
        <w:rPr>
          <w:rFonts w:cs="Times New Roman" w:hAnsi="Times New Roman" w:ascii="Times New Roman"/>
          <w:sz w:val="24"/>
          <w:szCs w:val="24"/>
        </w:rPr>
        <w:t xml:space="preserve">. ožujka 2018. </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8770A"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654EE0">
        <w:rPr>
          <w:rFonts w:cs="Times New Roman" w:hAnsi="Times New Roman" w:ascii="Times New Roman"/>
          <w:sz w:val="24"/>
          <w:szCs w:val="24"/>
        </w:rPr>
        <w:t xml:space="preserve">, v.r. </w:t>
      </w:r>
      <w:r w:rsidR="00C456A5">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654EE0" w:rsidP="004F5146" w:rsidR="00654EE0">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654EE0" w:rsidP="004F5146" w:rsidR="00654EE0">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C31580" w:rsidP="00A8321C" w:rsidR="00C31580"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654EE0">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CC3C3E">
          <w:rPr>
            <w:rFonts w:cs="Times New Roman" w:hAnsi="Times New Roman" w:ascii="Times New Roman"/>
            <w:sz w:val="24"/>
            <w:szCs w:val="24"/>
          </w:rPr>
          <w:t>70. St-596</w:t>
        </w:r>
        <w:r w:rsidR="002D3F66">
          <w:rPr>
            <w:rFonts w:cs="Times New Roman" w:hAnsi="Times New Roman" w:ascii="Times New Roman"/>
            <w:sz w:val="24"/>
            <w:szCs w:val="24"/>
          </w:rPr>
          <w:t>1</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3F0B"/>
    <w:rsid w:val="000863FD"/>
    <w:rsid w:val="000F7771"/>
    <w:rsid w:val="00122559"/>
    <w:rsid w:val="0014660F"/>
    <w:rsid w:val="0016474B"/>
    <w:rsid w:val="0019076C"/>
    <w:rsid w:val="001A609C"/>
    <w:rsid w:val="001D6C98"/>
    <w:rsid w:val="001E4BED"/>
    <w:rsid w:val="00226DE8"/>
    <w:rsid w:val="002B59FE"/>
    <w:rsid w:val="002B5E28"/>
    <w:rsid w:val="002D0DCF"/>
    <w:rsid w:val="002D3F66"/>
    <w:rsid w:val="002D5168"/>
    <w:rsid w:val="002D709F"/>
    <w:rsid w:val="002F1EDB"/>
    <w:rsid w:val="003022D1"/>
    <w:rsid w:val="00353571"/>
    <w:rsid w:val="003600A5"/>
    <w:rsid w:val="0036294D"/>
    <w:rsid w:val="00371E6F"/>
    <w:rsid w:val="0038770A"/>
    <w:rsid w:val="003979E0"/>
    <w:rsid w:val="00422F77"/>
    <w:rsid w:val="00450743"/>
    <w:rsid w:val="0047652B"/>
    <w:rsid w:val="00494F45"/>
    <w:rsid w:val="004C7A2C"/>
    <w:rsid w:val="004E6A9E"/>
    <w:rsid w:val="00532F75"/>
    <w:rsid w:val="00574DDE"/>
    <w:rsid w:val="0058520B"/>
    <w:rsid w:val="005A41D4"/>
    <w:rsid w:val="005D796C"/>
    <w:rsid w:val="005F7070"/>
    <w:rsid w:val="0060766D"/>
    <w:rsid w:val="00607697"/>
    <w:rsid w:val="00654EE0"/>
    <w:rsid w:val="00656A09"/>
    <w:rsid w:val="00667389"/>
    <w:rsid w:val="006673B9"/>
    <w:rsid w:val="00670481"/>
    <w:rsid w:val="006B3A3D"/>
    <w:rsid w:val="006C7DAD"/>
    <w:rsid w:val="006F21C8"/>
    <w:rsid w:val="00740D23"/>
    <w:rsid w:val="007673F8"/>
    <w:rsid w:val="00856AF6"/>
    <w:rsid w:val="008740FE"/>
    <w:rsid w:val="008936E3"/>
    <w:rsid w:val="008E2375"/>
    <w:rsid w:val="008E5148"/>
    <w:rsid w:val="0095584F"/>
    <w:rsid w:val="009666FE"/>
    <w:rsid w:val="00966BA1"/>
    <w:rsid w:val="00972692"/>
    <w:rsid w:val="009918E8"/>
    <w:rsid w:val="009C03B9"/>
    <w:rsid w:val="00A20A9A"/>
    <w:rsid w:val="00A8321C"/>
    <w:rsid w:val="00B95BCB"/>
    <w:rsid w:val="00BC3876"/>
    <w:rsid w:val="00C10ED0"/>
    <w:rsid w:val="00C16C7F"/>
    <w:rsid w:val="00C31580"/>
    <w:rsid w:val="00C456A5"/>
    <w:rsid w:val="00C577C9"/>
    <w:rsid w:val="00CC3C3E"/>
    <w:rsid w:val="00D02B97"/>
    <w:rsid w:val="00D6488A"/>
    <w:rsid w:val="00D74C4E"/>
    <w:rsid w:val="00D8429D"/>
    <w:rsid w:val="00D963F5"/>
    <w:rsid w:val="00DA6968"/>
    <w:rsid w:val="00DB6ECE"/>
    <w:rsid w:val="00E70E5C"/>
    <w:rsid w:val="00E71492"/>
    <w:rsid w:val="00ED1B30"/>
    <w:rsid w:val="00F363B4"/>
    <w:rsid w:val="00F737CC"/>
    <w:rsid w:val="00FD1F45"/>
    <w:rsid w:val="00FF3A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3022D1"/>
    <w:rPr>
      <w:color w:val="808080"/>
      <w:bdr w:space="0" w:sz="0" w:color="auto" w:val="none"/>
      <w:shd w:fill="auto" w:color="auto" w:val="clear"/>
    </w:rPr>
  </w:style>
  <w:style w:customStyle="true" w:styleId="eSPISCCParagraphDefaultFont" w:type="character">
    <w:name w:val="eSPIS_CC_Paragraph Default Font"/>
    <w:basedOn w:val="Zadanifontodlomka"/>
    <w:rsid w:val="003022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22D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22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22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3022D1"/>
    <w:rPr>
      <w:color w:val="808080"/>
      <w:bdr w:color="auto" w:space="0" w:sz="0" w:val="none"/>
      <w:shd w:color="auto" w:fill="auto" w:val="clear"/>
    </w:rPr>
  </w:style>
  <w:style w:customStyle="1" w:styleId="eSPISCCParagraphDefaultFont" w:type="character">
    <w:name w:val="eSPIS_CC_Paragraph Default Font"/>
    <w:basedOn w:val="Zadanifontodlomka"/>
    <w:rsid w:val="003022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22D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22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22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5961</izvorni_sadrzaj>
    <derivirana_varijabla naziv="DomainObject.Predmet.Broj_1">5961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2016.</izvorni_sadrzaj>
    <derivirana_varijabla naziv="DomainObject.Predmet.DatumOsnivanja_1">14.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St-5961/2016</izvorni_sadrzaj>
    <derivirana_varijabla naziv="DomainObject.Predmet.OznakaBroj_1">St-5961/2016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HERBATEKA d.o.o.</izvorni_sadrzaj>
    <derivirana_varijabla naziv="DomainObject.Predmet.ProtustrankaFormated_1">  HERBATEKA d.o.o.</derivirana_varijabla>
  </DomainObject.Predmet.ProtustrankaFormated>
  <DomainObject.Predmet.ProtustrankaFormatedOIB>
    <izvorni_sadrzaj>  HERBATEKA d.o.o., OIB 18043580455</izvorni_sadrzaj>
    <derivirana_varijabla naziv="DomainObject.Predmet.ProtustrankaFormatedOIB_1">  HERBATEKA d.o.o., OIB 18043580455</derivirana_varijabla>
  </DomainObject.Predmet.ProtustrankaFormatedOIB>
  <DomainObject.Predmet.ProtustrankaFormatedWithAdress>
    <izvorni_sadrzaj> HERBATEKA d.o.o., Ulica dr. Ante Šercera 16/A, 10000 Zagreb</izvorni_sadrzaj>
    <derivirana_varijabla naziv="DomainObject.Predmet.ProtustrankaFormatedWithAdress_1"> HERBATEKA d.o.o., Ulica dr. Ante Šercera 16/A, 10000 Zagreb</derivirana_varijabla>
  </DomainObject.Predmet.ProtustrankaFormatedWithAdress>
  <DomainObject.Predmet.ProtustrankaFormatedWithAdressOIB>
    <izvorni_sadrzaj> HERBATEKA d.o.o., OIB 18043580455, Ulica dr. Ante Šercera 16/A, 10000 Zagreb</izvorni_sadrzaj>
    <derivirana_varijabla naziv="DomainObject.Predmet.ProtustrankaFormatedWithAdressOIB_1"> HERBATEKA d.o.o., OIB 18043580455, Ulica dr. Ante Šercera 16/A, 10000 Zagreb</derivirana_varijabla>
  </DomainObject.Predmet.ProtustrankaFormatedWithAdressOIB>
  <DomainObject.Predmet.ProtustrankaWithAdress>
    <izvorni_sadrzaj>HERBATEKA d.o.o. Ulica dr. Ante Šercera 16/A, 10000 Zagreb</izvorni_sadrzaj>
    <derivirana_varijabla naziv="DomainObject.Predmet.ProtustrankaWithAdress_1">HERBATEKA d.o.o. Ulica dr. Ante Šercera 16/A, 10000 Zagreb</derivirana_varijabla>
  </DomainObject.Predmet.ProtustrankaWithAdress>
  <DomainObject.Predmet.ProtustrankaWithAdressOIB>
    <izvorni_sadrzaj>HERBATEKA d.o.o., OIB 18043580455, Ulica dr. Ante Šercera 16/A, 10000 Zagreb</izvorni_sadrzaj>
    <derivirana_varijabla naziv="DomainObject.Predmet.ProtustrankaWithAdressOIB_1">HERBATEKA d.o.o., OIB 18043580455, Ulica dr. Ante Šercera 16/A, 10000 Zagreb</derivirana_varijabla>
  </DomainObject.Predmet.ProtustrankaWithAdressOIB>
  <DomainObject.Predmet.ProtustrankaNazivFormated>
    <izvorni_sadrzaj>HERBATEKA d.o.o.</izvorni_sadrzaj>
    <derivirana_varijabla naziv="DomainObject.Predmet.ProtustrankaNazivFormated_1">HERBATEKA d.o.o.</derivirana_varijabla>
  </DomainObject.Predmet.ProtustrankaNazivFormated>
  <DomainObject.Predmet.ProtustrankaNazivFormatedOIB>
    <izvorni_sadrzaj>HERBATEKA d.o.o., OIB 18043580455</izvorni_sadrzaj>
    <derivirana_varijabla naziv="DomainObject.Predmet.ProtustrankaNazivFormatedOIB_1">HERBATEKA d.o.o., OIB 18043580455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br. 1, 10000 Zagreb; RH MF Porezna uprava  Zagreb, Av. Dubrovnik 32, 10000 Zagreb</izvorni_sadrzaj>
    <derivirana_varijabla naziv="DomainObject.Predmet.StrankaFormatedWithAdress_1"> FINA Regionalni centar Zagreb, Trg svibanjskih žrtava 1995. br. 1, 10000 Zagreb; RH MF Porezna uprava  Zagreb, Av. Dubrovnik 32,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Av. Dubrovnik 32, 10000 Zagreb</izvorni_sadrzaj>
    <derivirana_varijabla naziv="DomainObject.Predmet.StrankaFormatedWithAdressOIB_1"> FINA Regionalni centar Zagreb, OIB 85821130368, Trg svibanjskih žrtava 1995. br. 1, 10000 Zagreb; RH MF Porezna uprava  Zagreb, OIB 18683136487, Av. Dubrovnik 32, 10000 Zagreb</derivirana_varijabla>
  </DomainObject.Predmet.StrankaFormatedWithAdressOIB>
  <DomainObject.Predmet.StrankaWithAdress>
    <izvorni_sadrzaj>FINA Regionalni centar Zagreb Trg svibanjskih žrtava 1995. br. 1,10000 Zagreb,RH MF Porezna uprava  Zagreb Av. Dubrovnik 32,10000 Zagreb</izvorni_sadrzaj>
    <derivirana_varijabla naziv="DomainObject.Predmet.StrankaWithAdress_1">FINA Regionalni centar Zagreb Trg svibanjskih žrtava 1995. br. 1,10000 Zagreb,RH MF Porezna uprava  Zagreb Av. Dubrovnik 32,10000 Zagreb</derivirana_varijabla>
  </DomainObject.Predmet.StrankaWithAdress>
  <DomainObject.Predmet.StrankaWithAdressOIB>
    <izvorni_sadrzaj>FINA Regionalni centar Zagreb, OIB 85821130368, Trg svibanjskih žrtava 1995. br. 1,10000 Zagreb,RH MF Porezna uprava  Zagreb, OIB 18683136487, Av. Dubrovnik 32,10000 Zagreb</izvorni_sadrzaj>
    <derivirana_varijabla naziv="DomainObject.Predmet.StrankaWithAdressOIB_1">FINA Regionalni centar Zagreb, OIB 85821130368, Trg svibanjskih žrtava 1995. br. 1,10000 Zagreb,RH MF Porezna uprava  Zagreb, OIB 18683136487, Av. Dubrovnik 32,10000 Zagreb</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br. 1, 10000 Zagreb</item>
      <item>RH MF Porezna uprava  Zagreb, Av. Dubrovnik 32, 10000 Zagreb</item>
    </izvorni_sadrzaj>
    <derivirana_varijabla naziv="DomainObject.Predmet.StrankaListFormatedWithAdress_1">
      <item>FINA Regionalni centar Zagreb, Trg svibanjskih žrtava 1995. br. 1, 10000 Zagreb</item>
      <item>RH MF Porezna uprava  Zagreb, Av. Dubrovnik 32,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Av. Dubrovnik 32, 10000 Zagreb</item>
    </izvorni_sadrzaj>
    <derivirana_varijabla naziv="DomainObject.Predmet.StrankaListFormatedWithAdressOIB_1">
      <item>FINA Regionalni centar Zagreb, OIB 85821130368, Trg svibanjskih žrtava 1995. br. 1, 10000 Zagreb</item>
      <item>RH MF Porezna uprava  Zagreb, OIB 18683136487, Av. Dubrovnik 32, 10000 Zagreb</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HERBATEKA d.o.o.</item>
    </izvorni_sadrzaj>
    <derivirana_varijabla naziv="DomainObject.Predmet.ProtuStrankaListFormated_1">
      <item>HERBATEKA d.o.o.</item>
    </derivirana_varijabla>
  </DomainObject.Predmet.ProtuStrankaListFormated>
  <DomainObject.Predmet.ProtuStrankaListFormatedOIB>
    <izvorni_sadrzaj>
      <item>HERBATEKA d.o.o., OIB 18043580455</item>
    </izvorni_sadrzaj>
    <derivirana_varijabla naziv="DomainObject.Predmet.ProtuStrankaListFormatedOIB_1">
      <item>HERBATEKA d.o.o., OIB 18043580455</item>
    </derivirana_varijabla>
  </DomainObject.Predmet.ProtuStrankaListFormatedOIB>
  <DomainObject.Predmet.ProtuStrankaListFormatedWithAdress>
    <izvorni_sadrzaj>
      <item>HERBATEKA d.o.o., Ulica dr. Ante Šercera 16/A, 10000 Zagreb</item>
    </izvorni_sadrzaj>
    <derivirana_varijabla naziv="DomainObject.Predmet.ProtuStrankaListFormatedWithAdress_1">
      <item>HERBATEKA d.o.o., Ulica dr. Ante Šercera 16/A, 10000 Zagreb</item>
    </derivirana_varijabla>
  </DomainObject.Predmet.ProtuStrankaListFormatedWithAdress>
  <DomainObject.Predmet.ProtuStrankaListFormatedWithAdressOIB>
    <izvorni_sadrzaj>
      <item>HERBATEKA d.o.o., OIB 18043580455, Ulica dr. Ante Šercera 16/A, 10000 Zagreb</item>
    </izvorni_sadrzaj>
    <derivirana_varijabla naziv="DomainObject.Predmet.ProtuStrankaListFormatedWithAdressOIB_1">
      <item>HERBATEKA d.o.o., OIB 18043580455, Ulica dr. Ante Šercera 16/A, 10000 Zagreb</item>
    </derivirana_varijabla>
  </DomainObject.Predmet.ProtuStrankaListFormatedWithAdressOIB>
  <DomainObject.Predmet.ProtuStrankaListNazivFormated>
    <izvorni_sadrzaj>
      <item>HERBATEKA d.o.o.</item>
    </izvorni_sadrzaj>
    <derivirana_varijabla naziv="DomainObject.Predmet.ProtuStrankaListNazivFormated_1">
      <item>HERBATEKA d.o.o.</item>
    </derivirana_varijabla>
  </DomainObject.Predmet.ProtuStrankaListNazivFormated>
  <DomainObject.Predmet.ProtuStrankaListNazivFormatedOIB>
    <izvorni_sadrzaj>
      <item>HERBATEKA d.o.o., OIB 18043580455</item>
    </izvorni_sadrzaj>
    <derivirana_varijabla naziv="DomainObject.Predmet.ProtuStrankaListNazivFormatedOIB_1">
      <item>HERBATEKA d.o.o., OIB 18043580455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HERBATEKA d.o.o.</izvorni_sadrzaj>
    <derivirana_varijabla naziv="DomainObject.Predmet.ProtustrankaIDrugi_1">HERBATEKA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HERBATEKA d.o.o., OIB 18043580455, Ulica dr. Ante Šercera 16/A, 10000 Zagreb</izvorni_sadrzaj>
    <derivirana_varijabla naziv="DomainObject.Predmet.ProtustrankaIDrugiAdressOIB_1">HERBATEKA d.o.o., OIB 18043580455, Ulica dr. Ante Šercera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HERBATEKA d.o.o.</item>
      <item>RH MF Porezna uprava  Zagreb</item>
    </izvorni_sadrzaj>
    <derivirana_varijabla naziv="DomainObject.Predmet.SudioniciListNaziv_1">
      <item>FINA Regionalni centar Zagreb</item>
      <item>HERBATEKA d.o.o.</item>
      <item>RH MF Porezna uprava  Zagreb</item>
    </derivirana_varijabla>
  </DomainObject.Predmet.SudioniciListNaziv>
  <DomainObject.Predmet.SudioniciListAdressOIB>
    <izvorni_sadrzaj>
      <item>FINA Regionalni centar Zagreb, OIB 85821130368, Trg svibanjskih žrtava 1995. br. 1,10000 Zagreb</item>
      <item>HERBATEKA d.o.o., OIB 18043580455, Ulica dr. Ante Šercera 16/A,10000 Zagreb</item>
      <item>RH MF Porezna uprava  Zagreb, OIB 18683136487, Av. Dubrovnik 32,10000 Zagreb</item>
    </izvorni_sadrzaj>
    <derivirana_varijabla naziv="DomainObject.Predmet.SudioniciListAdressOIB_1">
      <item>FINA Regionalni centar Zagreb, OIB 85821130368, Trg svibanjskih žrtava 1995. br. 1,10000 Zagreb</item>
      <item>HERBATEKA d.o.o., OIB 18043580455, Ulica dr. Ante Šercera 16/A,10000 Zagreb</item>
      <item>RH MF Porezna uprava  Zagreb,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18043580455</item>
      <item>, OIB 18683136487</item>
    </izvorni_sadrzaj>
    <derivirana_varijabla naziv="DomainObject.Predmet.SudioniciListNazivOIB_1">
      <item>, OIB 85821130368</item>
      <item>, OIB 18043580455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5236</properties:Characters>
  <properties:Lines>124</properties:Lines>
  <properties:Paragraphs>52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2018-03-08T10:15:00Z</dcterms:created>
  <dc:creator>Tamara Hržić</dc:creator>
  <cp:lastModifiedBy>Mirjana Gašparić</cp:lastModifiedBy>
  <cp:lastPrinted>2018-03-08T12:38:00Z</cp:lastPrinted>
  <dcterms:modified xmlns:xsi="http://www.w3.org/2001/XMLSchema-instance" xsi:type="dcterms:W3CDTF">2018-03-08T12:42:00Z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(St-5961-16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