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62fe" w14:paraId="d3d62f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000E9">
        <w:t>ING BIRO INŽENJERING d.o.o., Mihovilova Širina 1, Split, OIB: 90997493301</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000E9">
        <w:t>ING BIRO INŽENJERING d.o.o., Mihovilova Širina 1, Split, OIB: 90997493301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5D007E">
        <w:rPr>
          <w:b/>
          <w:u w:val="single"/>
        </w:rPr>
        <w:t>.</w:t>
      </w:r>
      <w:r w:rsidR="000070E4">
        <w:rPr>
          <w:b/>
          <w:u w:val="single"/>
        </w:rPr>
        <w:t>3</w:t>
      </w:r>
      <w:r w:rsidR="005D007E">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000E9">
        <w:rPr>
          <w:rFonts w:cs="Times New Roman" w:hAnsi="Times New Roman" w:ascii="Times New Roman"/>
          <w:sz w:val="24"/>
          <w:szCs w:val="24"/>
        </w:rPr>
        <w:t>Zlatomir Aračić, Ulica Sedam Kaštela 6, Split, OIB: 79624940314</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000E9">
        <w:t>Zlatomir Aračić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26AA9">
        <w:t>2</w:t>
      </w:r>
      <w:r w:rsidR="002000E9">
        <w:t>2</w:t>
      </w:r>
      <w:r w:rsidR="002A209E">
        <w:t>. travnja</w:t>
      </w:r>
      <w:r w:rsidR="00324705">
        <w:t xml:space="preserve"> 2016</w:t>
      </w:r>
      <w:r>
        <w:t xml:space="preserve">. godine predložio otvaranje stečajnog postupka nad dužnikom </w:t>
      </w:r>
      <w:r w:rsidR="002000E9">
        <w:t>ING BIRO INŽENJERING d.o.o., Mihovilova Širina 1, Split, OIB: 90997493301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2000E9">
        <w:t>2189</w:t>
      </w:r>
      <w:r>
        <w:t xml:space="preserve"> dana, u ukupnom iznosu od </w:t>
      </w:r>
      <w:r w:rsidR="002000E9">
        <w:t>3.908.580,39</w:t>
      </w:r>
      <w:r>
        <w:t xml:space="preserve"> 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932B4B">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000E9">
      <w:t>1156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000E9">
      <w:t>1156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000E9"/>
    <w:rsid w:val="002A209E"/>
    <w:rsid w:val="002A57F2"/>
    <w:rsid w:val="00324705"/>
    <w:rsid w:val="003C2F22"/>
    <w:rsid w:val="003F51CD"/>
    <w:rsid w:val="00417EA6"/>
    <w:rsid w:val="004760D4"/>
    <w:rsid w:val="004D16DF"/>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32B4B"/>
    <w:rsid w:val="00981D37"/>
    <w:rsid w:val="00A466BB"/>
    <w:rsid w:val="00A51DE9"/>
    <w:rsid w:val="00A64A2E"/>
    <w:rsid w:val="00AB2BB4"/>
    <w:rsid w:val="00B7506F"/>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932B4B"/>
    <w:rPr>
      <w:color w:val="808080"/>
      <w:bdr w:space="0" w:sz="0" w:color="auto" w:val="none"/>
      <w:shd w:fill="auto" w:color="auto" w:val="clear"/>
    </w:rPr>
  </w:style>
  <w:style w:customStyle="true" w:styleId="eSPISCCParagraphDefaultFont" w:type="character">
    <w:name w:val="eSPIS_CC_Paragraph Default Font"/>
    <w:basedOn w:val="Zadanifontodlomka"/>
    <w:rsid w:val="00932B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2B4B"/>
    <w:rPr>
      <w:b/>
      <w:bdr w:space="0" w:sz="0" w:color="auto" w:val="none"/>
      <w:shd w:fill="FFFFCC" w:color="auto" w:val="clear"/>
      <w:lang w:val="hr-HR"/>
    </w:rPr>
  </w:style>
  <w:style w:customStyle="true" w:styleId="PozadinaSvijetloCrvena" w:type="character">
    <w:name w:val="Pozadina_SvijetloCrvena"/>
    <w:basedOn w:val="eSPISCCParagraphDefaultFont"/>
    <w:rsid w:val="00932B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2B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932B4B"/>
    <w:rPr>
      <w:color w:val="808080"/>
      <w:bdr w:color="auto" w:space="0" w:sz="0" w:val="none"/>
      <w:shd w:color="auto" w:fill="auto" w:val="clear"/>
    </w:rPr>
  </w:style>
  <w:style w:customStyle="1" w:styleId="eSPISCCParagraphDefaultFont" w:type="character">
    <w:name w:val="eSPIS_CC_Paragraph Default Font"/>
    <w:basedOn w:val="Zadanifontodlomka"/>
    <w:rsid w:val="00932B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2B4B"/>
    <w:rPr>
      <w:b/>
      <w:bdr w:color="auto" w:space="0" w:sz="0" w:val="none"/>
      <w:shd w:color="auto" w:fill="FFFFCC" w:val="clear"/>
      <w:lang w:val="hr-HR"/>
    </w:rPr>
  </w:style>
  <w:style w:customStyle="1" w:styleId="PozadinaSvijetloCrvena" w:type="character">
    <w:name w:val="Pozadina_SvijetloCrvena"/>
    <w:basedOn w:val="eSPISCCParagraphDefaultFont"/>
    <w:rsid w:val="00932B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2B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St-1156/2016</izvorni_sadrzaj>
    <derivirana_varijabla naziv="DomainObject.Predmet.OznakaBroj_1">St-1156/2016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ING BIRO INŽENJERING d.o.o.</izvorni_sadrzaj>
    <derivirana_varijabla naziv="DomainObject.Predmet.ProtustrankaFormated_1">  ING BIRO INŽENJERING d.o.o.</derivirana_varijabla>
  </DomainObject.Predmet.ProtustrankaFormated>
  <DomainObject.Predmet.ProtustrankaFormatedOIB>
    <izvorni_sadrzaj>  ING BIRO INŽENJERING d.o.o., OIB 90997493301</izvorni_sadrzaj>
    <derivirana_varijabla naziv="DomainObject.Predmet.ProtustrankaFormatedOIB_1">  ING BIRO INŽENJERING d.o.o., OIB 90997493301</derivirana_varijabla>
  </DomainObject.Predmet.ProtustrankaFormatedOIB>
  <DomainObject.Predmet.ProtustrankaFormatedWithAdress>
    <izvorni_sadrzaj> ING BIRO INŽENJERING d.o.o., Mihovilova Širina 1, 21000 Split</izvorni_sadrzaj>
    <derivirana_varijabla naziv="DomainObject.Predmet.ProtustrankaFormatedWithAdress_1"> ING BIRO INŽENJERING d.o.o., Mihovilova Širina 1, 21000 Split</derivirana_varijabla>
  </DomainObject.Predmet.ProtustrankaFormatedWithAdress>
  <DomainObject.Predmet.ProtustrankaFormatedWithAdressOIB>
    <izvorni_sadrzaj> ING BIRO INŽENJERING d.o.o., OIB 90997493301, Mihovilova Širina 1, 21000 Split</izvorni_sadrzaj>
    <derivirana_varijabla naziv="DomainObject.Predmet.ProtustrankaFormatedWithAdressOIB_1"> ING BIRO INŽENJERING d.o.o., OIB 90997493301, Mihovilova Širina 1, 21000 Split</derivirana_varijabla>
  </DomainObject.Predmet.ProtustrankaFormatedWithAdressOIB>
  <DomainObject.Predmet.ProtustrankaWithAdress>
    <izvorni_sadrzaj>ING BIRO INŽENJERING d.o.o. Mihovilova Širina 1, 21000 Split</izvorni_sadrzaj>
    <derivirana_varijabla naziv="DomainObject.Predmet.ProtustrankaWithAdress_1">ING BIRO INŽENJERING d.o.o. Mihovilova Širina 1, 21000 Split</derivirana_varijabla>
  </DomainObject.Predmet.ProtustrankaWithAdress>
  <DomainObject.Predmet.ProtustrankaWithAdressOIB>
    <izvorni_sadrzaj>ING BIRO INŽENJERING d.o.o., OIB 90997493301, Mihovilova Širina 1, 21000 Split</izvorni_sadrzaj>
    <derivirana_varijabla naziv="DomainObject.Predmet.ProtustrankaWithAdressOIB_1">ING BIRO INŽENJERING d.o.o., OIB 90997493301, Mihovilova Širina 1, 21000 Split</derivirana_varijabla>
  </DomainObject.Predmet.ProtustrankaWithAdressOIB>
  <DomainObject.Predmet.ProtustrankaNazivFormated>
    <izvorni_sadrzaj>ING BIRO INŽENJERING d.o.o.</izvorni_sadrzaj>
    <derivirana_varijabla naziv="DomainObject.Predmet.ProtustrankaNazivFormated_1">ING BIRO INŽENJERING d.o.o.</derivirana_varijabla>
  </DomainObject.Predmet.ProtustrankaNazivFormated>
  <DomainObject.Predmet.ProtustrankaNazivFormatedOIB>
    <izvorni_sadrzaj>ING BIRO INŽENJERING d.o.o., OIB 90997493301</izvorni_sadrzaj>
    <derivirana_varijabla naziv="DomainObject.Predmet.ProtustrankaNazivFormatedOIB_1">ING BIRO INŽENJERING d.o.o., OIB 90997493301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3908580.39</izvorni_sadrzaj>
    <derivirana_varijabla naziv="DomainObject.Predmet.TrenutnaVrijednost_1">3908580.39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ING BIRO INŽENJERING d.o.o.</item>
    </izvorni_sadrzaj>
    <derivirana_varijabla naziv="DomainObject.Predmet.ProtuStrankaListFormated_1">
      <item>ING BIRO INŽENJERING d.o.o.</item>
    </derivirana_varijabla>
  </DomainObject.Predmet.ProtuStrankaListFormated>
  <DomainObject.Predmet.ProtuStrankaListFormatedOIB>
    <izvorni_sadrzaj>
      <item>ING BIRO INŽENJERING d.o.o., OIB 90997493301</item>
    </izvorni_sadrzaj>
    <derivirana_varijabla naziv="DomainObject.Predmet.ProtuStrankaListFormatedOIB_1">
      <item>ING BIRO INŽENJERING d.o.o., OIB 90997493301</item>
    </derivirana_varijabla>
  </DomainObject.Predmet.ProtuStrankaListFormatedOIB>
  <DomainObject.Predmet.ProtuStrankaListFormatedWithAdress>
    <izvorni_sadrzaj>
      <item>ING BIRO INŽENJERING d.o.o., Mihovilova Širina 1, 21000 Split</item>
    </izvorni_sadrzaj>
    <derivirana_varijabla naziv="DomainObject.Predmet.ProtuStrankaListFormatedWithAdress_1">
      <item>ING BIRO INŽENJERING d.o.o., Mihovilova Širina 1, 21000 Split</item>
    </derivirana_varijabla>
  </DomainObject.Predmet.ProtuStrankaListFormatedWithAdress>
  <DomainObject.Predmet.ProtuStrankaListFormatedWithAdressOIB>
    <izvorni_sadrzaj>
      <item>ING BIRO INŽENJERING d.o.o., OIB 90997493301, Mihovilova Širina 1, 21000 Split</item>
    </izvorni_sadrzaj>
    <derivirana_varijabla naziv="DomainObject.Predmet.ProtuStrankaListFormatedWithAdressOIB_1">
      <item>ING BIRO INŽENJERING d.o.o., OIB 90997493301, Mihovilova Širina 1, 21000 Split</item>
    </derivirana_varijabla>
  </DomainObject.Predmet.ProtuStrankaListFormatedWithAdressOIB>
  <DomainObject.Predmet.ProtuStrankaListNazivFormated>
    <izvorni_sadrzaj>
      <item>ING BIRO INŽENJERING d.o.o.</item>
    </izvorni_sadrzaj>
    <derivirana_varijabla naziv="DomainObject.Predmet.ProtuStrankaListNazivFormated_1">
      <item>ING BIRO INŽENJERING d.o.o.</item>
    </derivirana_varijabla>
  </DomainObject.Predmet.ProtuStrankaListNazivFormated>
  <DomainObject.Predmet.ProtuStrankaListNazivFormatedOIB>
    <izvorni_sadrzaj>
      <item>ING BIRO INŽENJERING d.o.o., OIB 90997493301</item>
    </izvorni_sadrzaj>
    <derivirana_varijabla naziv="DomainObject.Predmet.ProtuStrankaListNazivFormatedOIB_1">
      <item>ING BIRO INŽENJERING d.o.o., OIB 90997493301</item>
    </derivirana_varijabla>
  </DomainObject.Predmet.ProtuStrankaListNazivFormatedOIB>
  <DomainObject.Predmet.OstaliListFormated>
    <izvorni_sadrzaj>
      <item>Zlatomir Aračić</item>
    </izvorni_sadrzaj>
    <derivirana_varijabla naziv="DomainObject.Predmet.OstaliListFormated_1">
      <item>Zlatomir Aračić</item>
    </derivirana_varijabla>
  </DomainObject.Predmet.OstaliListFormated>
  <DomainObject.Predmet.OstaliListFormatedOIB>
    <izvorni_sadrzaj>
      <item>Zlatomir Aračić, OIB 79624940314</item>
    </izvorni_sadrzaj>
    <derivirana_varijabla naziv="DomainObject.Predmet.OstaliListFormatedOIB_1">
      <item>Zlatomir Aračić, OIB 79624940314</item>
    </derivirana_varijabla>
  </DomainObject.Predmet.OstaliListFormatedOIB>
  <DomainObject.Predmet.OstaliListFormatedWithAdress>
    <izvorni_sadrzaj>
      <item>Zlatomir Aračić, Sedam Kaštela 6, 21000 Split</item>
    </izvorni_sadrzaj>
    <derivirana_varijabla naziv="DomainObject.Predmet.OstaliListFormatedWithAdress_1">
      <item>Zlatomir Aračić, Sedam Kaštela 6, 21000 Split</item>
    </derivirana_varijabla>
  </DomainObject.Predmet.OstaliListFormatedWithAdress>
  <DomainObject.Predmet.OstaliListFormatedWithAdressOIB>
    <izvorni_sadrzaj>
      <item>Zlatomir Aračić, OIB 79624940314, Sedam Kaštela 6, 21000 Split</item>
    </izvorni_sadrzaj>
    <derivirana_varijabla naziv="DomainObject.Predmet.OstaliListFormatedWithAdressOIB_1">
      <item>Zlatomir Aračić, OIB 79624940314, Sedam Kaštela 6, 21000 Split</item>
    </derivirana_varijabla>
  </DomainObject.Predmet.OstaliListFormatedWithAdressOIB>
  <DomainObject.Predmet.OstaliListNazivFormated>
    <izvorni_sadrzaj>
      <item>Zlatomir Aračić</item>
    </izvorni_sadrzaj>
    <derivirana_varijabla naziv="DomainObject.Predmet.OstaliListNazivFormated_1">
      <item>Zlatomir Aračić</item>
    </derivirana_varijabla>
  </DomainObject.Predmet.OstaliListNazivFormated>
  <DomainObject.Predmet.OstaliListNazivFormatedOIB>
    <izvorni_sadrzaj>
      <item>Zlatomir Aračić, OIB 79624940314</item>
    </izvorni_sadrzaj>
    <derivirana_varijabla naziv="DomainObject.Predmet.OstaliListNazivFormatedOIB_1">
      <item>Zlatomir Aračić, OIB 79624940314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ING BIRO INŽENJERING d.o.o.</izvorni_sadrzaj>
    <derivirana_varijabla naziv="DomainObject.Predmet.ProtustrankaIDrugi_1">ING BIRO INŽENJERING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ING BIRO INŽENJERING d.o.o., OIB 90997493301, Mihovilova Širina 1, 21000 Split</izvorni_sadrzaj>
    <derivirana_varijabla naziv="DomainObject.Predmet.ProtustrankaIDrugiAdressOIB_1">ING BIRO INŽENJERING d.o.o., OIB 90997493301, Mihovilova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 BIRO INŽENJERING d.o.o.</item>
      <item>FINANCIJSKA AGENCIJA, RC SPLIT</item>
      <item>Zlatomir Aračić</item>
    </izvorni_sadrzaj>
    <derivirana_varijabla naziv="DomainObject.Predmet.SudioniciListNaziv_1">
      <item>ING BIRO INŽENJERING d.o.o.</item>
      <item>FINANCIJSKA AGENCIJA, RC SPLIT</item>
      <item>Zlatomir Aračić</item>
    </derivirana_varijabla>
  </DomainObject.Predmet.SudioniciListNaziv>
  <DomainObject.Predmet.SudioniciListAdressOIB>
    <izvorni_sadrzaj>
      <item>ING BIRO INŽENJERING d.o.o., OIB 90997493301, Mihovilova Širina 1,21000 Split</item>
      <item>FINANCIJSKA AGENCIJA, RC SPLIT, OIB 85821130368, Mažuranićevo šetalište 24 b,21000 Split</item>
      <item>Zlatomir Aračić, OIB 79624940314, Sedam Kaštela 6,21000 Split</item>
    </izvorni_sadrzaj>
    <derivirana_varijabla naziv="DomainObject.Predmet.SudioniciListAdressOIB_1">
      <item>ING BIRO INŽENJERING d.o.o., OIB 90997493301, Mihovilova Širina 1,21000 Split</item>
      <item>FINANCIJSKA AGENCIJA, RC SPLIT, OIB 85821130368, Mažuranićevo šetalište 24 b,21000 Split</item>
      <item>Zlatomir Aračić, OIB 79624940314, Sedam Kaštela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90997493301</item>
      <item>, OIB 85821130368</item>
      <item>, OIB 79624940314</item>
    </izvorni_sadrzaj>
    <derivirana_varijabla naziv="DomainObject.Predmet.SudioniciListNazivOIB_1">
      <item>, OIB 90997493301</item>
      <item>, OIB 85821130368</item>
      <item>, OIB 79624940314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5521</properties:Characters>
  <properties:Lines>140</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2017-01-04T07:28:00Z</cp:lastPrinted>
  <dcterms:modified xmlns:xsi="http://www.w3.org/2001/XMLSchema-instance" xsi:type="dcterms:W3CDTF">2017-01-04T07:29:00Z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