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976f7" w14:paraId="70976f7" w:rsidRDefault="006D6341" w:rsidP="006D6341" w:rsidR="006D6341" w:rsidRPr="005E2757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5E2757">
        <w:rPr>
          <w:rFonts w:hAnsi="Times New Roman" w:ascii="Times New Roman"/>
          <w:b/>
          <w:sz w:val="28"/>
        </w:rPr>
        <w:t>Obrazac 20.</w:t>
      </w:r>
    </w:p>
    <w:p w:rsidRDefault="006D6341" w:rsidP="006D6341" w:rsidR="006D6341" w:rsidRPr="005E2757">
      <w:pPr>
        <w:jc w:val="center"/>
        <w:rPr>
          <w:rFonts w:hAnsi="Times New Roman" w:ascii="Times New Roman"/>
          <w:b/>
          <w:sz w:val="24"/>
        </w:rPr>
      </w:pPr>
      <w:r w:rsidRPr="005E2757">
        <w:rPr>
          <w:rFonts w:hAnsi="Times New Roman" w:ascii="Times New Roman"/>
          <w:b/>
          <w:sz w:val="24"/>
        </w:rPr>
        <w:t xml:space="preserve">IZVJEŠĆE </w:t>
      </w:r>
      <w:r w:rsidRPr="005E2757">
        <w:rPr>
          <w:rFonts w:hAnsi="Times New Roman" w:ascii="Times New Roman"/>
          <w:b/>
          <w:sz w:val="24"/>
          <w:szCs w:val="24"/>
        </w:rPr>
        <w:t>STEČAJNOGA</w:t>
      </w:r>
      <w:r w:rsidRPr="005E2757">
        <w:rPr>
          <w:rFonts w:hAnsi="Times New Roman" w:ascii="Times New Roman"/>
          <w:b/>
          <w:sz w:val="24"/>
        </w:rPr>
        <w:t xml:space="preserve"> UPRAVITELJA O TIJEKU </w:t>
      </w:r>
      <w:r w:rsidR="005E2757" w:rsidRPr="005E2757">
        <w:rPr>
          <w:rFonts w:hAnsi="Times New Roman" w:ascii="Times New Roman"/>
          <w:b/>
          <w:sz w:val="24"/>
          <w:szCs w:val="24"/>
        </w:rPr>
        <w:t>STE</w:t>
      </w:r>
      <w:r w:rsidR="000C5E4C">
        <w:rPr>
          <w:rFonts w:hAnsi="Times New Roman" w:ascii="Times New Roman"/>
          <w:b/>
          <w:sz w:val="24"/>
          <w:szCs w:val="24"/>
        </w:rPr>
        <w:t>Č</w:t>
      </w:r>
      <w:r w:rsidRPr="005E2757">
        <w:rPr>
          <w:rFonts w:hAnsi="Times New Roman" w:ascii="Times New Roman"/>
          <w:b/>
          <w:sz w:val="24"/>
          <w:szCs w:val="24"/>
        </w:rPr>
        <w:t>AJNOGA</w:t>
      </w:r>
      <w:r w:rsidRPr="005E2757">
        <w:rPr>
          <w:rFonts w:hAnsi="Times New Roman" w:ascii="Times New Roman"/>
          <w:b/>
          <w:sz w:val="24"/>
        </w:rPr>
        <w:t xml:space="preserve"> POSTUPKA I STANJU STEČAJNE MASE</w:t>
      </w: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center"/>
        <w:rPr>
          <w:rFonts w:hAnsi="Times New Roman" w:ascii="Times New Roman"/>
          <w:sz w:val="24"/>
        </w:rPr>
      </w:pP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</w:rPr>
      </w:pPr>
      <w:r w:rsidRPr="005E2757">
        <w:rPr>
          <w:rFonts w:hAnsi="Bookman Old Style" w:ascii="Bookman Old Style"/>
          <w:sz w:val="24"/>
          <w:szCs w:val="24"/>
        </w:rPr>
        <w:t>Nadle</w:t>
      </w:r>
      <w:r w:rsidRPr="005E2757">
        <w:rPr>
          <w:rFonts w:hAnsi="Bookman Old Style" w:ascii="Bookman Old Style"/>
          <w:sz w:val="24"/>
        </w:rPr>
        <w:t>ž</w:t>
      </w:r>
      <w:r w:rsidRPr="005E2757">
        <w:rPr>
          <w:rFonts w:hAnsi="Bookman Old Style" w:ascii="Bookman Old Style"/>
          <w:sz w:val="24"/>
          <w:szCs w:val="24"/>
        </w:rPr>
        <w:t>ni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trgova</w:t>
      </w:r>
      <w:r w:rsidRPr="005E2757">
        <w:rPr>
          <w:rFonts w:hAnsi="Bookman Old Style" w:ascii="Bookman Old Style"/>
          <w:sz w:val="24"/>
        </w:rPr>
        <w:t>č</w:t>
      </w:r>
      <w:r w:rsidRPr="005E2757">
        <w:rPr>
          <w:rFonts w:hAnsi="Bookman Old Style" w:ascii="Bookman Old Style"/>
          <w:sz w:val="24"/>
          <w:szCs w:val="24"/>
        </w:rPr>
        <w:t>ki</w:t>
      </w:r>
      <w:r w:rsidRPr="005E2757">
        <w:rPr>
          <w:rFonts w:hAnsi="Bookman Old Style" w:ascii="Bookman Old Style"/>
          <w:sz w:val="24"/>
        </w:rPr>
        <w:t xml:space="preserve"> </w:t>
      </w:r>
      <w:r w:rsidRPr="005E2757">
        <w:rPr>
          <w:rFonts w:hAnsi="Bookman Old Style" w:ascii="Bookman Old Style"/>
          <w:sz w:val="24"/>
          <w:szCs w:val="24"/>
        </w:rPr>
        <w:t>sud</w:t>
      </w:r>
      <w:r w:rsidRPr="005E2757">
        <w:rPr>
          <w:rFonts w:hAnsi="Bookman Old Style" w:ascii="Bookman Old Style"/>
          <w:sz w:val="24"/>
        </w:rPr>
        <w:t xml:space="preserve"> : Zagreb</w:t>
      </w:r>
    </w:p>
    <w:p w:rsidRDefault="006D6341" w:rsidP="006D6341" w:rsidR="006D6341" w:rsidRPr="005E2757">
      <w:pPr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Poslovni broj spisa: St-629/2015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Dužnik (ime i prezime / tvrtka ili naziv, OIB, adresa / sjedište):</w:t>
      </w:r>
    </w:p>
    <w:p w:rsidRDefault="006D6341" w:rsidP="006D6341" w:rsidR="006D6341" w:rsidRPr="005E2757">
      <w:pPr>
        <w:rPr>
          <w:rFonts w:hAnsi="Bookman Old Style" w:ascii="Bookman Old Style"/>
        </w:rPr>
      </w:pPr>
      <w:r w:rsidRPr="005E2757">
        <w:rPr>
          <w:rFonts w:hAnsi="Bookman Old Style" w:ascii="Bookman Old Style"/>
          <w:b/>
          <w:sz w:val="24"/>
          <w:szCs w:val="24"/>
        </w:rPr>
        <w:t>CARIN d.o.o. – u stečaju</w:t>
      </w:r>
      <w:r w:rsidRPr="005E2757">
        <w:rPr>
          <w:rFonts w:hAnsi="Bookman Old Style" w:ascii="Bookman Old Style"/>
          <w:sz w:val="24"/>
          <w:szCs w:val="24"/>
        </w:rPr>
        <w:t xml:space="preserve">, </w:t>
      </w:r>
      <w:proofErr w:type="spellStart"/>
      <w:r w:rsidRPr="005E2757">
        <w:rPr>
          <w:rFonts w:hAnsi="Bookman Old Style" w:ascii="Bookman Old Style"/>
          <w:sz w:val="24"/>
          <w:szCs w:val="24"/>
        </w:rPr>
        <w:t>Oreškovićeva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1/a</w:t>
      </w:r>
      <w:r w:rsidRPr="005E2757">
        <w:rPr>
          <w:rFonts w:hAnsi="Bookman Old Style" w:ascii="Bookman Old Style"/>
        </w:rPr>
        <w:t>, OIB</w:t>
      </w:r>
      <w:r w:rsidRPr="005E2757">
        <w:rPr>
          <w:rFonts w:hAnsi="Bookman Old Style" w:ascii="Bookman Old Style"/>
          <w:sz w:val="24"/>
        </w:rPr>
        <w:t>: 31515855722</w:t>
      </w: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jc w:val="center"/>
        <w:rPr>
          <w:rFonts w:hAnsi="Bookman Old Style" w:ascii="Bookman Old Style"/>
          <w:sz w:val="24"/>
          <w:szCs w:val="24"/>
        </w:rPr>
      </w:pPr>
    </w:p>
    <w:p w:rsidRDefault="006D6341" w:rsidP="00211199" w:rsidR="00EA774C" w:rsidRPr="005E2757">
      <w:pPr>
        <w:rPr>
          <w:rFonts w:hAnsi="Bookman Old Style" w:ascii="Bookman Old Style"/>
          <w:sz w:val="24"/>
          <w:szCs w:val="24"/>
        </w:rPr>
      </w:pPr>
      <w:proofErr w:type="spellStart"/>
      <w:r w:rsidRPr="005E2757">
        <w:rPr>
          <w:rFonts w:hAnsi="Bookman Old Style" w:ascii="Bookman Old Style"/>
          <w:b/>
          <w:sz w:val="24"/>
          <w:szCs w:val="24"/>
        </w:rPr>
        <w:t>I.TIJEK</w:t>
      </w:r>
      <w:proofErr w:type="spellEnd"/>
      <w:r w:rsidRPr="005E2757">
        <w:rPr>
          <w:rFonts w:hAnsi="Bookman Old Style" w:ascii="Bookman Old Style"/>
          <w:b/>
          <w:sz w:val="24"/>
          <w:szCs w:val="24"/>
        </w:rPr>
        <w:t xml:space="preserve"> STEČAJNOGA POSTUPKA</w:t>
      </w:r>
      <w:r w:rsidRPr="005E2757">
        <w:rPr>
          <w:rFonts w:hAnsi="Bookman Old Style" w:ascii="Bookman Old Style"/>
          <w:sz w:val="24"/>
          <w:szCs w:val="24"/>
        </w:rPr>
        <w:t xml:space="preserve"> U RAZDOBLJU </w:t>
      </w:r>
      <w:r w:rsidR="003D7525">
        <w:rPr>
          <w:rFonts w:hAnsi="Bookman Old Style" w:ascii="Bookman Old Style"/>
          <w:sz w:val="24"/>
          <w:szCs w:val="24"/>
        </w:rPr>
        <w:t>OD 02.03.2018. DO 30.05</w:t>
      </w:r>
      <w:r w:rsidR="007C30A0" w:rsidRPr="005E2757">
        <w:rPr>
          <w:rFonts w:hAnsi="Bookman Old Style" w:ascii="Bookman Old Style"/>
          <w:sz w:val="24"/>
          <w:szCs w:val="24"/>
        </w:rPr>
        <w:t>.2018</w:t>
      </w:r>
      <w:r w:rsidR="00211199">
        <w:rPr>
          <w:rFonts w:hAnsi="Bookman Old Style" w:ascii="Bookman Old Style"/>
          <w:sz w:val="24"/>
          <w:szCs w:val="24"/>
        </w:rPr>
        <w:t>. godine.</w:t>
      </w:r>
    </w:p>
    <w:p w:rsidRDefault="00CF04FD" w:rsidP="003F2564" w:rsidR="00CF04FD" w:rsidRPr="005E2757">
      <w:pPr>
        <w:rPr>
          <w:rFonts w:hAnsi="Bookman Old Style" w:ascii="Bookman Old Style"/>
          <w:sz w:val="24"/>
          <w:szCs w:val="24"/>
        </w:rPr>
      </w:pPr>
    </w:p>
    <w:p w:rsidRDefault="00211199" w:rsidP="00EA774C" w:rsidR="003F2564" w:rsidRPr="005E2757">
      <w:pPr>
        <w:ind w:hanging="284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b/>
          <w:sz w:val="24"/>
          <w:szCs w:val="24"/>
        </w:rPr>
        <w:t>1</w:t>
      </w:r>
      <w:r w:rsidR="003F2564" w:rsidRPr="005E2757">
        <w:rPr>
          <w:rFonts w:hAnsi="Bookman Old Style" w:ascii="Bookman Old Style"/>
          <w:b/>
          <w:sz w:val="24"/>
          <w:szCs w:val="24"/>
        </w:rPr>
        <w:t>.)</w:t>
      </w:r>
      <w:r>
        <w:rPr>
          <w:rFonts w:hAnsi="Bookman Old Style" w:ascii="Bookman Old Style"/>
          <w:sz w:val="24"/>
          <w:szCs w:val="24"/>
        </w:rPr>
        <w:t xml:space="preserve"> Dana 11. travnja</w:t>
      </w:r>
      <w:r w:rsidR="00215987">
        <w:rPr>
          <w:rFonts w:hAnsi="Bookman Old Style" w:ascii="Bookman Old Style"/>
          <w:sz w:val="24"/>
          <w:szCs w:val="24"/>
        </w:rPr>
        <w:t xml:space="preserve"> 2018</w:t>
      </w:r>
      <w:r w:rsidR="003F2564" w:rsidRPr="005E2757">
        <w:rPr>
          <w:rFonts w:hAnsi="Bookman Old Style" w:ascii="Bookman Old Style"/>
          <w:sz w:val="24"/>
          <w:szCs w:val="24"/>
        </w:rPr>
        <w:t>. godine, na Trgovačkom sudu u Zagrebu, održana je u</w:t>
      </w:r>
      <w:r w:rsidR="00215987">
        <w:rPr>
          <w:rFonts w:hAnsi="Bookman Old Style" w:ascii="Bookman Old Style"/>
          <w:sz w:val="24"/>
          <w:szCs w:val="24"/>
        </w:rPr>
        <w:t xml:space="preserve">smena javna dražba na kojoj je prodana </w:t>
      </w:r>
      <w:r w:rsidR="003F2564" w:rsidRPr="005E2757">
        <w:rPr>
          <w:rFonts w:hAnsi="Bookman Old Style" w:ascii="Bookman Old Style"/>
          <w:sz w:val="24"/>
          <w:szCs w:val="24"/>
        </w:rPr>
        <w:t>nekretnina:</w:t>
      </w:r>
    </w:p>
    <w:p w:rsidRDefault="003F2564" w:rsidP="003F2564" w:rsidR="00CF04FD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hAnsi="Bookman Old Style" w:ascii="Bookman Old Style"/>
          <w:sz w:val="24"/>
          <w:szCs w:val="24"/>
        </w:rPr>
        <w:t xml:space="preserve">● </w:t>
      </w:r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Građevinsko zemljište u</w:t>
      </w:r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>Podgorju</w:t>
      </w:r>
      <w:proofErr w:type="spellEnd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>Bistranskom</w:t>
      </w:r>
      <w:proofErr w:type="spellEnd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>. 7803/2</w:t>
      </w:r>
      <w:r w:rsidR="00211199" w:rsidRPr="00211199">
        <w:t xml:space="preserve"> </w:t>
      </w:r>
      <w:r w:rsidR="00211199" w:rsidRPr="00211199">
        <w:rPr>
          <w:rFonts w:eastAsia="Times New Roman" w:hAnsi="Bookman Old Style" w:ascii="Bookman Old Style"/>
          <w:sz w:val="24"/>
          <w:szCs w:val="24"/>
          <w:lang w:eastAsia="hr-HR"/>
        </w:rPr>
        <w:t>li</w:t>
      </w:r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vada Kožarovo površine 690 </w:t>
      </w:r>
      <w:proofErr w:type="spellStart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 upisana u z.k.ul. 6423</w:t>
      </w:r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k.o. 335657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razlučnom vjerovniku B2 KAPI</w:t>
      </w:r>
      <w:r w:rsidR="00211199">
        <w:rPr>
          <w:rFonts w:eastAsia="Times New Roman" w:hAnsi="Bookman Old Style" w:ascii="Bookman Old Style"/>
          <w:sz w:val="24"/>
          <w:szCs w:val="24"/>
          <w:lang w:eastAsia="hr-HR"/>
        </w:rPr>
        <w:t>TAL d.o.o. Zagreb za iznos od 21</w:t>
      </w:r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>0.000,00 kuna</w:t>
      </w:r>
      <w:r w:rsidR="007348E6" w:rsidRPr="005E2757">
        <w:rPr>
          <w:rFonts w:eastAsia="Times New Roman" w:hAnsi="Bookman Old Style" w:ascii="Bookman Old Style"/>
          <w:sz w:val="24"/>
          <w:szCs w:val="24"/>
          <w:lang w:eastAsia="hr-HR"/>
        </w:rPr>
        <w:t>.</w:t>
      </w:r>
    </w:p>
    <w:p w:rsidRDefault="00211199" w:rsidP="003F2564" w:rsidR="00211199">
      <w:pPr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● Građevinsko zemljište u </w:t>
      </w:r>
      <w:proofErr w:type="spellStart"/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>P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odgorju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Bistranskom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>
        <w:rPr>
          <w:rFonts w:eastAsia="Times New Roman" w:hAnsi="Bookman Old Style" w:ascii="Bookman Old Style"/>
          <w:sz w:val="24"/>
          <w:szCs w:val="24"/>
          <w:lang w:eastAsia="hr-HR"/>
        </w:rPr>
        <w:t>. 7806</w:t>
      </w:r>
      <w:r w:rsidRPr="00211199">
        <w:t xml:space="preserve"> </w:t>
      </w:r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oranica Kožarovo površine 440 </w:t>
      </w:r>
      <w:proofErr w:type="spellStart"/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>čhv</w:t>
      </w:r>
      <w:proofErr w:type="spellEnd"/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upisana u z.k.ul. 6497</w:t>
      </w:r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k.o. 335657 </w:t>
      </w:r>
      <w:proofErr w:type="spellStart"/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>Podgorje</w:t>
      </w:r>
      <w:proofErr w:type="spellEnd"/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proofErr w:type="spellStart"/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>Bistransko</w:t>
      </w:r>
      <w:proofErr w:type="spellEnd"/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 xml:space="preserve"> razlučnom vjerovniku B2 KAPITAL d.o.</w:t>
      </w:r>
      <w:r>
        <w:rPr>
          <w:rFonts w:eastAsia="Times New Roman" w:hAnsi="Bookman Old Style" w:ascii="Bookman Old Style"/>
          <w:sz w:val="24"/>
          <w:szCs w:val="24"/>
          <w:lang w:eastAsia="hr-HR"/>
        </w:rPr>
        <w:t>o. Zagreb za iznos od 12</w:t>
      </w:r>
      <w:r w:rsidRPr="00211199">
        <w:rPr>
          <w:rFonts w:eastAsia="Times New Roman" w:hAnsi="Bookman Old Style" w:ascii="Bookman Old Style"/>
          <w:sz w:val="24"/>
          <w:szCs w:val="24"/>
          <w:lang w:eastAsia="hr-HR"/>
        </w:rPr>
        <w:t>0.000,00 kuna.</w:t>
      </w:r>
    </w:p>
    <w:p w:rsidRDefault="00215987" w:rsidP="003F2564" w:rsidR="00215987">
      <w:pPr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211199" w:rsidP="00215987" w:rsidR="00215987" w:rsidRPr="00215987">
      <w:pPr>
        <w:ind w:hanging="284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>2</w:t>
      </w:r>
      <w:r w:rsidR="00215987" w:rsidRPr="0021598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.) </w:t>
      </w:r>
      <w:r w:rsidR="003D7525">
        <w:rPr>
          <w:rFonts w:eastAsia="Times New Roman" w:hAnsi="Bookman Old Style" w:ascii="Bookman Old Style"/>
          <w:sz w:val="24"/>
          <w:szCs w:val="24"/>
          <w:lang w:eastAsia="hr-HR"/>
        </w:rPr>
        <w:t>Dana 16. ožujka 2018</w:t>
      </w:r>
      <w:r w:rsidR="00215987" w:rsidRPr="00215987">
        <w:rPr>
          <w:rFonts w:eastAsia="Times New Roman" w:hAnsi="Bookman Old Style" w:ascii="Bookman Old Style"/>
          <w:sz w:val="24"/>
          <w:szCs w:val="24"/>
          <w:lang w:eastAsia="hr-HR"/>
        </w:rPr>
        <w:t>. godine</w:t>
      </w:r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prodane su putem brokerske kuće na uređenom tržištu (ZSE) </w:t>
      </w:r>
      <w:r w:rsidR="003D7525">
        <w:rPr>
          <w:rFonts w:eastAsia="Times New Roman" w:hAnsi="Bookman Old Style" w:ascii="Bookman Old Style"/>
          <w:sz w:val="24"/>
          <w:szCs w:val="24"/>
          <w:lang w:eastAsia="hr-HR"/>
        </w:rPr>
        <w:t>144.570</w:t>
      </w:r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obveznica oz</w:t>
      </w:r>
      <w:r w:rsidR="003D7525">
        <w:rPr>
          <w:rFonts w:eastAsia="Times New Roman" w:hAnsi="Bookman Old Style" w:ascii="Bookman Old Style"/>
          <w:sz w:val="24"/>
          <w:szCs w:val="24"/>
          <w:lang w:eastAsia="hr-HR"/>
        </w:rPr>
        <w:t>nake LNGU-O-31AE za iznos od 424.172,35</w:t>
      </w:r>
      <w:r w:rsidR="00215987">
        <w:rPr>
          <w:rFonts w:eastAsia="Times New Roman" w:hAnsi="Bookman Old Style" w:ascii="Bookman Old Style"/>
          <w:sz w:val="24"/>
          <w:szCs w:val="24"/>
          <w:lang w:eastAsia="hr-HR"/>
        </w:rPr>
        <w:t xml:space="preserve"> kune. </w:t>
      </w:r>
    </w:p>
    <w:p w:rsidRDefault="006D6341" w:rsidP="003F2564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525017" w:rsidP="006D6341" w:rsidR="00525017" w:rsidRPr="005E2757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ind w:hanging="142" w:left="142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II. STANJE STEČAJNE MASE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sz w:val="24"/>
          <w:szCs w:val="20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0"/>
          <w:lang w:eastAsia="hr-HR"/>
        </w:rPr>
        <w:t>Stečajnu masu čini sljedeća imovina:</w:t>
      </w:r>
    </w:p>
    <w:p w:rsidRDefault="006D6341" w:rsidP="006D6341" w:rsidR="006D6341" w:rsidRPr="005E2757">
      <w:pPr>
        <w:spacing w:after="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6D6341" w:rsidP="006D6341" w:rsidR="006D6341" w:rsidRPr="005E2757">
      <w:pPr>
        <w:spacing w:after="0"/>
        <w:ind w:left="360"/>
        <w:jc w:val="both"/>
        <w:rPr>
          <w:rFonts w:eastAsia="Times New Roman" w:hAnsi="Bookman Old Style" w:ascii="Bookman Old Style"/>
          <w:b/>
          <w:sz w:val="24"/>
          <w:szCs w:val="20"/>
          <w:lang w:eastAsia="hr-HR"/>
        </w:rPr>
      </w:pPr>
    </w:p>
    <w:p w:rsidRDefault="005A78D5" w:rsidP="005A78D5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1.</w:t>
      </w: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ab/>
      </w:r>
      <w:r w:rsidR="006D6341" w:rsidRPr="005E2757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NEKRETNINE: </w:t>
      </w:r>
    </w:p>
    <w:p w:rsidRDefault="005A78D5" w:rsidP="005A78D5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5A78D5" w:rsidP="005A78D5" w:rsidR="005A78D5" w:rsidRPr="005E2757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>
        <w:rPr>
          <w:rFonts w:eastAsia="Times New Roman" w:hAnsi="Bookman Old Style" w:ascii="Bookman Old Style"/>
          <w:b/>
          <w:sz w:val="24"/>
          <w:szCs w:val="24"/>
          <w:lang w:eastAsia="hr-HR"/>
        </w:rPr>
        <w:t>SESVETSKI KRALJEVAC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1.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8020,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8403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2.533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2.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4990,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 8394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14.333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3. Općinski građanski sud u Zagrebu,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Sesvete, k.o. Sesvetski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Kraljevec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zk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ul. 8022, 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8398 u naravi oranica </w:t>
      </w:r>
      <w:proofErr w:type="spellStart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zavjeće</w:t>
      </w:r>
      <w:proofErr w:type="spellEnd"/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ukupne površine 6.842 m2</w:t>
      </w:r>
    </w:p>
    <w:p w:rsidRDefault="005A78D5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5A78D5" w:rsidP="005A78D5" w:rsidR="005A78D5" w:rsidRPr="005A78D5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HOTEL JASENAK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4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 sud u Karlovcu,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z.k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odjel Ogulin, k.o. Jasenak,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766B,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. 1555/1 u naravi hotel, dvorište, oranica, livada i put površine 430čhv</w:t>
      </w:r>
    </w:p>
    <w:p w:rsidRDefault="005A78D5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5A78D5" w:rsidP="005A78D5" w:rsidR="006D6341" w:rsidRPr="005A78D5">
      <w:pPr>
        <w:numPr>
          <w:ilvl w:val="0"/>
          <w:numId w:val="2"/>
        </w:num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b/>
          <w:sz w:val="24"/>
          <w:szCs w:val="24"/>
          <w:lang w:eastAsia="hr-HR"/>
        </w:rPr>
      </w:pPr>
      <w:r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>ZAPRUDSKI OTOK</w:t>
      </w:r>
      <w:r w:rsidR="006D6341" w:rsidRPr="005A78D5">
        <w:rPr>
          <w:rFonts w:eastAsia="Times New Roman" w:hAnsi="Bookman Old Style" w:ascii="Bookman Old Style"/>
          <w:b/>
          <w:sz w:val="24"/>
          <w:szCs w:val="24"/>
          <w:lang w:eastAsia="hr-HR"/>
        </w:rPr>
        <w:t xml:space="preserve">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5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73,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2007/1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1.119 m2  i  2008/1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217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6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791,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2006/1 u naravi oranica površine 567 m2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7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13486,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2013/2 u naravi oranica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1.305 m2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8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13465,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2005/1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812 m2 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9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1039,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. 2004 u naravi oranica površine 901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10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1524,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2011/1 u naravi oranica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Ograje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1.356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</w:t>
      </w: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11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3591,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2012/2 u naravi oranica,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 površine 1.533 m2  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5A78D5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12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Općinski sud u Novom Zagrebu,  k.o.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Zaprudski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otok,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zk.ul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13510, 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kčbr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. 2014/1 u naravi oranica </w:t>
      </w:r>
      <w:proofErr w:type="spellStart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>Oreškovićeva</w:t>
      </w:r>
      <w:proofErr w:type="spellEnd"/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površine 2.163 m2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Na nekretninama pod brojem 1., 2., 3., </w:t>
      </w:r>
      <w:r w:rsidR="00B41D87" w:rsidRPr="005E2757">
        <w:rPr>
          <w:rFonts w:eastAsia="Times New Roman" w:hAnsi="Bookman Old Style" w:ascii="Bookman Old Style"/>
          <w:sz w:val="24"/>
          <w:szCs w:val="24"/>
          <w:lang w:eastAsia="hr-HR"/>
        </w:rPr>
        <w:t>7</w:t>
      </w:r>
      <w:r w:rsidR="005A78D5">
        <w:rPr>
          <w:rFonts w:eastAsia="Times New Roman" w:hAnsi="Bookman Old Style" w:ascii="Bookman Old Style"/>
          <w:sz w:val="24"/>
          <w:szCs w:val="24"/>
          <w:lang w:eastAsia="hr-HR"/>
        </w:rPr>
        <w:t>.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upisano je založno pravo u korist B2 KAPITAL d.o.o. Zagreb, Radnička cesta 41, OIB: 57509775367.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Na nekretninama </w:t>
      </w:r>
      <w:r w:rsidR="00B41D87" w:rsidRPr="005E2757">
        <w:rPr>
          <w:rFonts w:eastAsia="Times New Roman" w:hAnsi="Bookman Old Style" w:ascii="Bookman Old Style"/>
          <w:sz w:val="24"/>
          <w:szCs w:val="24"/>
          <w:lang w:eastAsia="hr-HR"/>
        </w:rPr>
        <w:t>pod brojem 11. i 12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.  upisano je založno pravo u korist B2 KAPITAL d.o.o. Zagreb, Radnička cesta 41, OIB: 57509775367 i REPUBLIKA HRVATSKA, OIB: 52634238587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B41D87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Na nekretnini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pod brojem 4.</w:t>
      </w:r>
      <w:r w:rsidR="006D6341"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 upisano je založno pravo u korist ZAGREBAČKE BANKE d.d. Zagreb, Trg bana J. Jelačića, OIB: 92963223473 i REPUBLIKA HRVATSKA, OIB: 52634238587.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 xml:space="preserve">Na nekretninama </w:t>
      </w:r>
      <w:r w:rsidR="00B41D87" w:rsidRPr="005E2757">
        <w:rPr>
          <w:rFonts w:eastAsia="Times New Roman" w:hAnsi="Bookman Old Style" w:ascii="Bookman Old Style"/>
          <w:sz w:val="24"/>
          <w:szCs w:val="24"/>
          <w:lang w:eastAsia="hr-HR"/>
        </w:rPr>
        <w:t>pod brojem 5., 6., 8., 9. i 10</w:t>
      </w:r>
      <w:r w:rsidRPr="005E2757">
        <w:rPr>
          <w:rFonts w:eastAsia="Times New Roman" w:hAnsi="Bookman Old Style" w:ascii="Bookman Old Style"/>
          <w:sz w:val="24"/>
          <w:szCs w:val="24"/>
          <w:lang w:eastAsia="hr-HR"/>
        </w:rPr>
        <w:t>. upisano je založno pravo u korist B2 KAPITAL d.o.o. Zagreb, Radnička cesta 41, OIB: 57509775367, REPUBLIKA HRVATSKA, OIB: 52634238587, ERSTE&amp;STEIERMARKISCHE BANK d.d. Rijeka, Jadranski trg 3A, OIB: 23057039320</w:t>
      </w: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tabs>
          <w:tab w:pos="708" w:val="left"/>
          <w:tab w:pos="4153" w:val="center"/>
          <w:tab w:pos="8306" w:val="right"/>
        </w:tabs>
        <w:spacing w:after="0"/>
        <w:jc w:val="both"/>
        <w:rPr>
          <w:rFonts w:eastAsia="Times New Roman" w:hAnsi="Bookman Old Style" w:ascii="Bookman Old Style"/>
          <w:sz w:val="24"/>
          <w:szCs w:val="24"/>
          <w:lang w:eastAsia="hr-HR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2.    POKRETNINE: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</w:p>
    <w:p w:rsidRDefault="00C2355C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Sva pokretna imovina je unovčena.</w:t>
      </w: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C2355C" w:rsidP="006D6341" w:rsidR="00C2355C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3.    DRUGA IMOVINA: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3D7525" w:rsidP="003D7525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Sva druga imovina je unovčena</w:t>
      </w:r>
      <w:r w:rsidR="00F20F50">
        <w:rPr>
          <w:rFonts w:hAnsi="Bookman Old Style" w:ascii="Bookman Old Style"/>
          <w:sz w:val="24"/>
          <w:szCs w:val="24"/>
        </w:rPr>
        <w:t>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Stečajni dužnik nema zaposlenih radnika.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DC75F0" w:rsidP="00DC75F0" w:rsidR="00DC75F0" w:rsidRPr="00DC75F0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 xml:space="preserve">Nastavno </w:t>
      </w:r>
      <w:r w:rsidRPr="00DC75F0">
        <w:rPr>
          <w:rFonts w:hAnsi="Bookman Old Style" w:ascii="Bookman Old Style"/>
          <w:sz w:val="24"/>
          <w:szCs w:val="24"/>
        </w:rPr>
        <w:t>dajemo pregled priljeva i odljeva sredstava sa žiro-računa stečajnog dužnika</w:t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  <w:r w:rsidRPr="00DC75F0">
        <w:rPr>
          <w:rFonts w:hAnsi="Bookman Old Style" w:ascii="Bookman Old Style"/>
          <w:sz w:val="24"/>
          <w:szCs w:val="24"/>
        </w:rPr>
        <w:tab/>
      </w:r>
    </w:p>
    <w:p w:rsidRDefault="00246301" w:rsidP="00F20F50" w:rsidR="006D6341">
      <w:pPr>
        <w:spacing w:after="0"/>
        <w:jc w:val="both"/>
        <w:rPr>
          <w:rFonts w:hAnsi="Bookman Old Style" w:ascii="Bookman Old Style"/>
          <w:sz w:val="24"/>
          <w:szCs w:val="24"/>
        </w:rPr>
      </w:pPr>
      <w:r>
        <w:rPr>
          <w:rFonts w:hAnsi="Bookman Old Style" w:ascii="Bookman Old Style"/>
          <w:sz w:val="24"/>
          <w:szCs w:val="24"/>
        </w:rPr>
        <w:t>u razdoblju od  01.03.2018.godine do 30.05</w:t>
      </w:r>
      <w:r w:rsidR="00DC75F0" w:rsidRPr="00DC75F0">
        <w:rPr>
          <w:rFonts w:hAnsi="Bookman Old Style" w:ascii="Bookman Old Style"/>
          <w:sz w:val="24"/>
          <w:szCs w:val="24"/>
        </w:rPr>
        <w:t>.2018. godine.</w:t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  <w:r w:rsidR="00DC75F0" w:rsidRPr="00DC75F0">
        <w:rPr>
          <w:rFonts w:hAnsi="Bookman Old Style" w:ascii="Bookman Old Style"/>
          <w:sz w:val="24"/>
          <w:szCs w:val="24"/>
        </w:rPr>
        <w:tab/>
      </w:r>
    </w:p>
    <w:tbl>
      <w:tblPr>
        <w:tblW w:type="dxa" w:w="8085"/>
        <w:tblInd w:type="dxa" w:w="108"/>
        <w:tblLook w:val="04A0" w:noVBand="1" w:noHBand="0" w:lastColumn="0" w:firstColumn="1" w:lastRow="0" w:firstRow="1"/>
      </w:tblPr>
      <w:tblGrid>
        <w:gridCol w:w="700"/>
        <w:gridCol w:w="719"/>
        <w:gridCol w:w="984"/>
        <w:gridCol w:w="984"/>
        <w:gridCol w:w="3302"/>
        <w:gridCol w:w="222"/>
        <w:gridCol w:w="1384"/>
      </w:tblGrid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18"/>
                <w:szCs w:val="18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18"/>
                <w:szCs w:val="18"/>
                <w:lang w:eastAsia="hr-HR"/>
              </w:rPr>
              <w:t>Red. žiro račun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01.03.2018. 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805.971,88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805.968,02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blagajna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3,86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2.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 xml:space="preserve">PRILJEV SREDSTAVA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442.876,91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HPB-kamate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161,27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s drugih računa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Agencije za </w:t>
            </w:r>
            <w:proofErr w:type="spellStart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od pozajmica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Priljev od jamčevina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kupaca prije stečaja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dionica INGR-a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najma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Trgovačkog suda - prodaja nekretnina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Priliv od prodaje vrijednosnica -Lanište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421.203,14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Priliv od </w:t>
            </w:r>
            <w:proofErr w:type="spellStart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parnićnog</w:t>
            </w:r>
            <w:proofErr w:type="spellEnd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troška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21.512,50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3.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(1+2)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1.248.848,79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center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center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4.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ODLJEV SREDSTAVA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192.822,93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oglasa za prodaju imovine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poštarine 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218,10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Materijalni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381,88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Administrativni troškovi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FINE i statistike, SDA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404,20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vođenja knjigovodstva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11.250,00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prodaje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odvjetnika, javnog bilježnika i troškovi pristojba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3.750,00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pozajmica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Prijenos na namjenski račun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Ostali troškovi (</w:t>
            </w:r>
            <w:proofErr w:type="spellStart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biljezi</w:t>
            </w:r>
            <w:proofErr w:type="spellEnd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 kopiranje i sl.)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procjene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30.375,00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Komunalna i vodna naknada, pričuva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142.693,75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inventure 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719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PDV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Isplata radnicima od Agencije za </w:t>
            </w:r>
            <w:proofErr w:type="spellStart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osig.radničkih</w:t>
            </w:r>
            <w:proofErr w:type="spellEnd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 potraživanja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 xml:space="preserve">Troškovi  nekretnine (voda, plin, </w:t>
            </w:r>
            <w:proofErr w:type="spellStart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el.energija</w:t>
            </w:r>
            <w:proofErr w:type="spellEnd"/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,održavanje nekretnine )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osiguranja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Povrat jamčevine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čuvanja imovine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Troškovi pristojbi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Plaća otkazni rok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Uplata pologa Trgovački sud u Zagrebu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upraviteljici-neto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Nagrada stečajnoj upraviteljici-doprinosi, porezi i prirez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0,00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5.</w:t>
            </w:r>
          </w:p>
        </w:tc>
        <w:tc>
          <w:tcPr>
            <w:tcW w:type="dxa" w:w="5989"/>
            <w:gridSpan w:val="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STANJE NA RAČUNU NA DAN  30.05.2018.GODINE</w:t>
            </w: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1.056.025,86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žiro račun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1.055.940,10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1703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blagajna</w:t>
            </w:r>
          </w:p>
        </w:tc>
        <w:tc>
          <w:tcPr>
            <w:tcW w:type="dxa" w:w="98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85,76</w:t>
            </w:r>
          </w:p>
        </w:tc>
      </w:tr>
      <w:tr w:rsidTr="00F20F50" w:rsidR="00F20F50" w:rsidRPr="00F20F50">
        <w:trPr>
          <w:trHeight w:val="255"/>
        </w:trPr>
        <w:tc>
          <w:tcPr>
            <w:tcW w:type="dxa" w:w="70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center"/>
              <w:rPr>
                <w:rFonts w:cs="Arial" w:eastAsia="Times New Roman" w:hAnsi="Arial" w:ascii="Arial"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sz w:val="20"/>
                <w:szCs w:val="20"/>
                <w:lang w:eastAsia="hr-HR"/>
              </w:rPr>
              <w:t>6.</w:t>
            </w:r>
          </w:p>
        </w:tc>
        <w:tc>
          <w:tcPr>
            <w:tcW w:type="dxa" w:w="2687"/>
            <w:gridSpan w:val="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KONTROLNI ZBROJ (4+5)</w:t>
            </w:r>
          </w:p>
        </w:tc>
        <w:tc>
          <w:tcPr>
            <w:tcW w:type="dxa" w:w="330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type="dxa" w:w="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rPr>
                <w:rFonts w:eastAsia="Times New Roman" w:hAnsi="Times New Roman" w:ascii="Times New Roman"/>
                <w:sz w:val="20"/>
                <w:szCs w:val="20"/>
                <w:lang w:eastAsia="hr-HR"/>
              </w:rPr>
            </w:pPr>
          </w:p>
        </w:tc>
        <w:tc>
          <w:tcPr>
            <w:tcW w:type="dxa" w:w="136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F20F50" w:rsidP="00F20F50" w:rsidR="00F20F50" w:rsidRPr="00F20F50">
            <w:pPr>
              <w:spacing w:after="0"/>
              <w:jc w:val="right"/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</w:pPr>
            <w:r w:rsidRPr="00F20F50">
              <w:rPr>
                <w:rFonts w:cs="Arial" w:eastAsia="Times New Roman" w:hAnsi="Arial" w:ascii="Arial"/>
                <w:b/>
                <w:bCs/>
                <w:sz w:val="20"/>
                <w:szCs w:val="20"/>
                <w:lang w:eastAsia="hr-HR"/>
              </w:rPr>
              <w:t>1.248.848,79</w:t>
            </w:r>
          </w:p>
        </w:tc>
      </w:tr>
    </w:tbl>
    <w:p w:rsidRDefault="00F20F50" w:rsidP="00F20F50" w:rsidR="00F20F50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b/>
          <w:sz w:val="24"/>
          <w:szCs w:val="24"/>
        </w:rPr>
      </w:pPr>
      <w:r w:rsidRPr="005E2757">
        <w:rPr>
          <w:rFonts w:hAnsi="Bookman Old Style" w:ascii="Bookman Old Style"/>
          <w:b/>
          <w:sz w:val="24"/>
          <w:szCs w:val="24"/>
        </w:rPr>
        <w:t>III. RADNJE  KOJE ĆE SE PODUZETI U NAREDNOM RAZDOBLJU</w:t>
      </w: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spacing w:after="0"/>
        <w:jc w:val="both"/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>Nastaviti će se sa prodajom imovine stečajnog dužnika putem javnih dražbi ili oglašavanjem u dnevnim novinama ovisno o tome da li je imovina opterećena založnim pravom ili ne.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Čeka se održavanje ročišta za utvrđenje troškova i diobu </w:t>
      </w:r>
      <w:proofErr w:type="spellStart"/>
      <w:r w:rsidRPr="005E2757">
        <w:rPr>
          <w:rFonts w:hAnsi="Bookman Old Style" w:ascii="Bookman Old Style"/>
          <w:sz w:val="24"/>
          <w:szCs w:val="24"/>
        </w:rPr>
        <w:t>kupovnine</w:t>
      </w:r>
      <w:proofErr w:type="spellEnd"/>
      <w:r w:rsidRPr="005E2757">
        <w:rPr>
          <w:rFonts w:hAnsi="Bookman Old Style" w:ascii="Bookman Old Style"/>
          <w:sz w:val="24"/>
          <w:szCs w:val="24"/>
        </w:rPr>
        <w:t xml:space="preserve"> za sredstva pribavljena pro</w:t>
      </w:r>
      <w:r w:rsidR="00525017">
        <w:rPr>
          <w:rFonts w:hAnsi="Bookman Old Style" w:ascii="Bookman Old Style"/>
          <w:sz w:val="24"/>
          <w:szCs w:val="24"/>
        </w:rPr>
        <w:t>dajom nekretnine opisane</w:t>
      </w:r>
      <w:r w:rsidR="00B41D87" w:rsidRPr="005E2757">
        <w:rPr>
          <w:rFonts w:hAnsi="Bookman Old Style" w:ascii="Bookman Old Style"/>
          <w:sz w:val="24"/>
          <w:szCs w:val="24"/>
        </w:rPr>
        <w:t xml:space="preserve"> u t. I</w:t>
      </w:r>
      <w:r w:rsidRPr="005E2757">
        <w:rPr>
          <w:rFonts w:hAnsi="Bookman Old Style" w:ascii="Bookman Old Style"/>
          <w:sz w:val="24"/>
          <w:szCs w:val="24"/>
        </w:rPr>
        <w:t>.</w:t>
      </w:r>
      <w:r w:rsidR="00246301">
        <w:rPr>
          <w:rFonts w:hAnsi="Bookman Old Style" w:ascii="Bookman Old Style"/>
          <w:sz w:val="24"/>
          <w:szCs w:val="24"/>
        </w:rPr>
        <w:t xml:space="preserve"> 1</w:t>
      </w:r>
      <w:r w:rsidR="00B41D87" w:rsidRPr="005E2757">
        <w:rPr>
          <w:rFonts w:hAnsi="Bookman Old Style" w:ascii="Bookman Old Style"/>
          <w:sz w:val="24"/>
          <w:szCs w:val="24"/>
        </w:rPr>
        <w:t>.</w:t>
      </w:r>
      <w:r w:rsidRPr="005E2757">
        <w:rPr>
          <w:rFonts w:hAnsi="Bookman Old Style" w:ascii="Bookman Old Style"/>
          <w:sz w:val="24"/>
          <w:szCs w:val="24"/>
        </w:rPr>
        <w:t xml:space="preserve"> ovog Izvješća.</w:t>
      </w: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310D4C" w:rsidP="006D6341" w:rsidR="00310D4C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</w:p>
    <w:p w:rsidRDefault="006D6341" w:rsidP="006D6341" w:rsidR="006D6341" w:rsidRPr="005E2757">
      <w:pPr>
        <w:rPr>
          <w:rFonts w:hAnsi="Bookman Old Style" w:ascii="Bookman Old Style"/>
          <w:sz w:val="24"/>
          <w:szCs w:val="24"/>
        </w:rPr>
      </w:pPr>
      <w:r w:rsidRPr="005E2757">
        <w:rPr>
          <w:rFonts w:hAnsi="Bookman Old Style" w:ascii="Bookman Old Style"/>
          <w:sz w:val="24"/>
          <w:szCs w:val="24"/>
        </w:rPr>
        <w:t xml:space="preserve">Mjesto i datum </w:t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ab/>
      </w:r>
      <w:r w:rsidR="00310D4C" w:rsidRPr="005E2757">
        <w:rPr>
          <w:rFonts w:hAnsi="Bookman Old Style" w:ascii="Bookman Old Style"/>
          <w:sz w:val="24"/>
          <w:szCs w:val="24"/>
        </w:rPr>
        <w:tab/>
      </w:r>
      <w:r w:rsidRPr="005E2757">
        <w:rPr>
          <w:rFonts w:hAnsi="Bookman Old Style" w:ascii="Bookman Old Style"/>
          <w:sz w:val="24"/>
          <w:szCs w:val="24"/>
        </w:rPr>
        <w:t>Stečajni upravitelj</w:t>
      </w:r>
    </w:p>
    <w:p w:rsidRDefault="006D6341" w:rsidR="00312D3F" w:rsidRPr="005E2757">
      <w:r w:rsidRPr="005E2757">
        <w:rPr>
          <w:rFonts w:hAnsi="Bookman Old Style" w:ascii="Bookman Old Style"/>
          <w:sz w:val="24"/>
          <w:szCs w:val="24"/>
        </w:rPr>
        <w:t xml:space="preserve">Zagreb, </w:t>
      </w:r>
      <w:r w:rsidR="003D7525">
        <w:rPr>
          <w:rFonts w:hAnsi="Bookman Old Style" w:ascii="Bookman Old Style"/>
          <w:sz w:val="24"/>
          <w:szCs w:val="24"/>
        </w:rPr>
        <w:t>30.05</w:t>
      </w:r>
      <w:r w:rsidR="00525017">
        <w:rPr>
          <w:rFonts w:hAnsi="Bookman Old Style" w:ascii="Bookman Old Style"/>
          <w:sz w:val="24"/>
          <w:szCs w:val="24"/>
        </w:rPr>
        <w:t>.2018</w:t>
      </w:r>
      <w:r w:rsidRPr="005E2757">
        <w:rPr>
          <w:rFonts w:hAnsi="Bookman Old Style" w:ascii="Bookman Old Style"/>
          <w:sz w:val="24"/>
          <w:szCs w:val="24"/>
        </w:rPr>
        <w:t xml:space="preserve">.                                             </w:t>
      </w:r>
      <w:r w:rsidR="00310D4C" w:rsidRPr="005E2757">
        <w:rPr>
          <w:rFonts w:hAnsi="Bookman Old Style" w:ascii="Bookman Old Style"/>
          <w:sz w:val="24"/>
          <w:szCs w:val="24"/>
        </w:rPr>
        <w:tab/>
        <w:t xml:space="preserve">   </w:t>
      </w:r>
      <w:r w:rsidRPr="005E2757">
        <w:rPr>
          <w:rFonts w:hAnsi="Bookman Old Style" w:ascii="Bookman Old Style"/>
          <w:sz w:val="24"/>
          <w:szCs w:val="24"/>
        </w:rPr>
        <w:t xml:space="preserve">Davorka </w:t>
      </w:r>
      <w:proofErr w:type="spellStart"/>
      <w:r w:rsidRPr="005E2757">
        <w:rPr>
          <w:rFonts w:hAnsi="Bookman Old Style" w:ascii="Bookman Old Style"/>
          <w:sz w:val="24"/>
          <w:szCs w:val="24"/>
        </w:rPr>
        <w:t>Huljev</w:t>
      </w:r>
      <w:proofErr w:type="spellEnd"/>
    </w:p>
    <w:sectPr w:rsidSect="00925D67" w:rsidR="00312D3F" w:rsidRPr="005E2757">
      <w:pgSz w:h="16838" w:w="11906"/>
      <w:pgMar w:gutter="0" w:footer="708" w:header="708" w:left="1418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C4478"/>
    <w:multiLevelType w:val="hybridMultilevel"/>
    <w:tmpl w:val="F32A2C1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0307BB1"/>
    <w:multiLevelType w:val="hybridMultilevel"/>
    <w:tmpl w:val="F950F86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69FE0CD8"/>
    <w:multiLevelType w:val="hybridMultilevel"/>
    <w:tmpl w:val="7A7ED81A"/>
    <w:lvl w:tplc="6B0ACABE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A141757"/>
    <w:multiLevelType w:val="hybridMultilevel"/>
    <w:tmpl w:val="EACC180E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D6341"/>
    <w:rsid w:val="000C5E4C"/>
    <w:rsid w:val="00211199"/>
    <w:rsid w:val="00215987"/>
    <w:rsid w:val="00246301"/>
    <w:rsid w:val="00310D4C"/>
    <w:rsid w:val="00312D3F"/>
    <w:rsid w:val="003D7525"/>
    <w:rsid w:val="003F2564"/>
    <w:rsid w:val="003F2A0B"/>
    <w:rsid w:val="00525017"/>
    <w:rsid w:val="00527954"/>
    <w:rsid w:val="005A78D5"/>
    <w:rsid w:val="005E2757"/>
    <w:rsid w:val="006D6341"/>
    <w:rsid w:val="007348E6"/>
    <w:rsid w:val="007C30A0"/>
    <w:rsid w:val="00922267"/>
    <w:rsid w:val="00925D67"/>
    <w:rsid w:val="00976319"/>
    <w:rsid w:val="00B41D87"/>
    <w:rsid w:val="00C2355C"/>
    <w:rsid w:val="00CF04FD"/>
    <w:rsid w:val="00D61F8A"/>
    <w:rsid w:val="00DC75F0"/>
    <w:rsid w:val="00EA774C"/>
    <w:rsid w:val="00F20F50"/>
    <w:rsid w:val="00F65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link w:val="Tekstbalonia"/>
    <w:uiPriority w:val="99"/>
    <w:semiHidden/>
    <w:rsid w:val="005A78D5"/>
    <w:rPr>
      <w:rFonts w:cs="Segoe UI" w:hAnsi="Segoe UI" w:asci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2A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2A0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2A0B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2A0B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2A0B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341"/>
    <w:pPr>
      <w:spacing w:after="80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A78D5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link w:val="Tekstbalonia"/>
    <w:uiPriority w:val="99"/>
    <w:semiHidden/>
    <w:rsid w:val="005A78D5"/>
    <w:rPr>
      <w:rFonts w:ascii="Segoe UI" w:cs="Segoe UI" w:hAnsi="Segoe UI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3F2A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2A0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2A0B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2A0B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2A0B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8973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7607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110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896</properties:Words>
  <properties:Characters>5164</properties:Characters>
  <properties:Lines>391</properties:Lines>
  <properties:Paragraphs>146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6054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2018-05-30T09:31:00Z</dcterms:created>
  <dc:creator>natalija</dc:creator>
  <cp:lastModifiedBy>Sonja Pilić</cp:lastModifiedBy>
  <cp:lastPrinted>2018-02-27T10:10:00Z</cp:lastPrinted>
  <dcterms:modified xmlns:xsi="http://www.w3.org/2001/XMLSchema-instance" xsi:type="dcterms:W3CDTF">2018-05-30T09:39:00Z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Izvješće stečajnog upravitelja (Izvješće Carin 30.05.2018_.docx)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