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4fc6" w14:paraId="8274fc6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181AB7">
        <w:rPr>
          <w:b/>
        </w:rPr>
        <w:t>777</w:t>
      </w:r>
      <w:r w:rsidR="000D330B" w:rsidRPr="005153ED">
        <w:rPr>
          <w:b/>
        </w:rPr>
        <w:t>/201</w:t>
      </w:r>
      <w:r w:rsidR="00181AB7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E3E06" w:rsidP="00D57A11" w:rsidR="00D57A11" w:rsidRPr="005153ED">
      <w:pPr>
        <w:rPr>
          <w:b/>
        </w:rPr>
      </w:pPr>
      <w:r>
        <w:rPr>
          <w:b/>
        </w:rPr>
        <w:t>STALNA SLUŽBA U DUBROVNIKU</w:t>
      </w:r>
    </w:p>
    <w:p w:rsidRDefault="000E3E06" w:rsidP="00D57A11" w:rsidR="00DB1319" w:rsidRPr="003C75C1">
      <w:pPr>
        <w:rPr>
          <w:b/>
        </w:rPr>
      </w:pPr>
      <w:r w:rsidRPr="003C75C1"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181AB7" w:rsidP="00181AB7" w:rsidR="00181AB7" w:rsidRPr="00181AB7">
      <w:pPr>
        <w:ind w:firstLine="708"/>
        <w:jc w:val="both"/>
      </w:pPr>
      <w:r w:rsidRPr="00181AB7">
        <w:t>Trgovački sud u Splitu, Stalna služba u Dubrovniku, po sucu toga suda Katarini Franković, u stečajnom postupku nad dužnikom u stečajnom postupku nad SREBRO d.o.o. u stečaju, Lastovo, Biskupa Đivoje bb, MBS: 090027232, OIB: 61770712003, zastupano po stečajnom upravitelju Bože Guvo, Split, Smiljanićeva 2, OIB: 553</w:t>
      </w:r>
      <w:r>
        <w:t>68811100, izvan ročišta, dana 09. veljače</w:t>
      </w:r>
      <w:r w:rsidRPr="00181AB7">
        <w:t xml:space="preserve"> 2018.g.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29491A" w:rsidP="00DE55E3" w:rsidR="0029491A">
      <w:pPr>
        <w:pStyle w:val="Odlomakpopisa"/>
        <w:numPr>
          <w:ilvl w:val="0"/>
          <w:numId w:val="24"/>
        </w:numPr>
        <w:jc w:val="both"/>
      </w:pPr>
      <w:r w:rsidRPr="0029491A">
        <w:t xml:space="preserve">Pozivaju se vjerovnici </w:t>
      </w:r>
      <w:r>
        <w:t xml:space="preserve">nižih isplatnih redova </w:t>
      </w:r>
      <w:r w:rsidRPr="0029491A">
        <w:t>stečajnog dužnika u roku 60 dana od dana objave ovog rješenja, sukladno čl. 257. Stečajnog zakona (Narodne novine br. 71/15, dalje u tekstu SZ)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</w:t>
      </w:r>
      <w:r>
        <w:t xml:space="preserve">, te posebno naznačiti da se radi o tražbini </w:t>
      </w:r>
      <w:r w:rsidR="00DE55E3">
        <w:t>nižeg isplatnog reda i redno mjesto na koje vjerovnik ima pravo,</w:t>
      </w:r>
      <w:r>
        <w:t xml:space="preserve"> uz dokaz o plaćenoj pristojbi.</w:t>
      </w:r>
    </w:p>
    <w:p w:rsidRDefault="00DE55E3" w:rsidP="00DE55E3" w:rsidR="00DE55E3">
      <w:pPr>
        <w:pStyle w:val="Odlomakpopisa"/>
        <w:ind w:left="1080"/>
        <w:jc w:val="both"/>
      </w:pPr>
    </w:p>
    <w:p w:rsidRDefault="00DE55E3" w:rsidP="0029491A" w:rsidR="0029491A">
      <w:pPr>
        <w:pStyle w:val="Odlomakpopisa"/>
        <w:numPr>
          <w:ilvl w:val="0"/>
          <w:numId w:val="24"/>
        </w:numPr>
        <w:jc w:val="both"/>
      </w:pPr>
      <w:r w:rsidRPr="00DE55E3">
        <w:t>Ročište za ispitivanje prijavljenih potraživanja vjerovnika</w:t>
      </w:r>
      <w:r>
        <w:t xml:space="preserve"> nižih isplatnih redova</w:t>
      </w:r>
      <w:r w:rsidRPr="00DE55E3">
        <w:t xml:space="preserve"> zakazuje se za dan </w:t>
      </w:r>
      <w:r w:rsidR="00181AB7">
        <w:t>18</w:t>
      </w:r>
      <w:r w:rsidRPr="00DE55E3">
        <w:t xml:space="preserve">. </w:t>
      </w:r>
      <w:r w:rsidR="00181AB7">
        <w:t>travnj</w:t>
      </w:r>
      <w:r w:rsidRPr="00DE55E3">
        <w:t>a 201</w:t>
      </w:r>
      <w:r w:rsidR="00181AB7">
        <w:t>8</w:t>
      </w:r>
      <w:r w:rsidRPr="00DE55E3">
        <w:t xml:space="preserve">. godine u </w:t>
      </w:r>
      <w:r w:rsidR="00181AB7">
        <w:t>10</w:t>
      </w:r>
      <w:r w:rsidRPr="00DE55E3">
        <w:t xml:space="preserve">,00 sati, sve u zgradi ovog suda u Dubrovniku, Dr. A. Starčevića 23, sudnica 2. </w:t>
      </w:r>
    </w:p>
    <w:p w:rsidRDefault="00F521E6" w:rsidP="00F521E6" w:rsidR="00F521E6">
      <w:pPr>
        <w:pStyle w:val="Odlomakpopisa"/>
      </w:pPr>
    </w:p>
    <w:p w:rsidRDefault="00F521E6" w:rsidP="00F521E6" w:rsidR="00F521E6">
      <w:pPr>
        <w:pStyle w:val="Odlomakpopisa"/>
        <w:ind w:left="1080"/>
        <w:jc w:val="both"/>
      </w:pPr>
    </w:p>
    <w:p w:rsidRDefault="00D57A11" w:rsidP="00DE55E3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3C75C1" w:rsidP="00181AB7" w:rsidR="009543D0">
      <w:pPr>
        <w:ind w:firstLine="708"/>
        <w:jc w:val="both"/>
      </w:pPr>
      <w:r w:rsidRPr="003C75C1">
        <w:t>Rješenjem ovog suda posl.br. St-</w:t>
      </w:r>
      <w:r w:rsidR="00181AB7">
        <w:t>777/2016 od 23</w:t>
      </w:r>
      <w:r w:rsidRPr="003C75C1">
        <w:t xml:space="preserve">. </w:t>
      </w:r>
      <w:r w:rsidR="00181AB7">
        <w:t>svibnj</w:t>
      </w:r>
      <w:r w:rsidRPr="003C75C1">
        <w:t xml:space="preserve">a 2016. godine, otvoren je stečajni postupak nad dužnikom </w:t>
      </w:r>
      <w:r w:rsidR="00181AB7" w:rsidRPr="00181AB7">
        <w:t>SREBRO d.o.o. u stečaju, Lastovo, Biskupa Đivoje bb, MBS: 090027232, OIB: 61770712003</w:t>
      </w:r>
      <w:r w:rsidR="00EE75CA" w:rsidRPr="00EE75CA">
        <w:t>.</w:t>
      </w:r>
      <w:r w:rsidR="00181AB7">
        <w:t xml:space="preserve"> </w:t>
      </w:r>
      <w:r w:rsidR="00B42003">
        <w:t xml:space="preserve">Rješenjem naslovnog suda od </w:t>
      </w:r>
      <w:r w:rsidR="00181AB7">
        <w:t>21. studenoga 2016</w:t>
      </w:r>
      <w:r w:rsidR="00B42003">
        <w:t>.g. utvrđene su tražbine vjerovnika višeg isplatnog reda.</w:t>
      </w:r>
    </w:p>
    <w:p w:rsidRDefault="00F521E6" w:rsidP="00EE75CA" w:rsidR="00F521E6">
      <w:pPr>
        <w:ind w:firstLine="708"/>
        <w:jc w:val="both"/>
      </w:pPr>
    </w:p>
    <w:p w:rsidRDefault="00B42003" w:rsidP="00EE75CA" w:rsidR="00F521E6">
      <w:pPr>
        <w:ind w:firstLine="708"/>
        <w:jc w:val="both"/>
      </w:pPr>
      <w:r>
        <w:lastRenderedPageBreak/>
        <w:t>Podneskom stečajni upravitelj</w:t>
      </w:r>
      <w:r w:rsidR="00F521E6">
        <w:t xml:space="preserve"> </w:t>
      </w:r>
      <w:r>
        <w:t xml:space="preserve">je tijekom postupka izvijestio sud da je uplaćeni iznos kupoprodajne cijene pokretnina iz stečajne mase dovoljan za namirenje vjerovnika  i to za 100% utvrđenih tražbina i svih troškova.  </w:t>
      </w:r>
    </w:p>
    <w:p w:rsidRDefault="00F521E6" w:rsidP="00EE75CA" w:rsidR="00F521E6">
      <w:pPr>
        <w:ind w:firstLine="708"/>
        <w:jc w:val="both"/>
      </w:pPr>
    </w:p>
    <w:p w:rsidRDefault="00B42003" w:rsidP="00B42003" w:rsidR="009543D0" w:rsidRPr="005153ED">
      <w:pPr>
        <w:ind w:firstLine="708"/>
        <w:jc w:val="both"/>
      </w:pPr>
      <w:r>
        <w:t xml:space="preserve">Stoga, u smislu čl. 257. St. 5 i čl. 261 </w:t>
      </w:r>
      <w:r w:rsidR="006C7F48">
        <w:t xml:space="preserve">Stečajnog zakona (Narodne novine 71/15, dalje u tekstu SZ) </w:t>
      </w:r>
      <w:r w:rsidR="009543D0" w:rsidRPr="005153ED">
        <w:t>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EE75CA" w:rsidP="009543D0" w:rsidR="00EE75CA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181AB7">
        <w:rPr>
          <w:b/>
        </w:rPr>
        <w:t>09</w:t>
      </w:r>
      <w:r w:rsidR="003D0C55">
        <w:rPr>
          <w:b/>
        </w:rPr>
        <w:t xml:space="preserve">. </w:t>
      </w:r>
      <w:r w:rsidR="00181AB7">
        <w:rPr>
          <w:b/>
        </w:rPr>
        <w:t>veljače</w:t>
      </w:r>
      <w:r w:rsidRPr="005153ED">
        <w:rPr>
          <w:b/>
        </w:rPr>
        <w:t xml:space="preserve"> 201</w:t>
      </w:r>
      <w:r w:rsidR="00181AB7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054FDD">
      <w:r w:rsidRPr="003D0C55">
        <w:t xml:space="preserve">- </w:t>
      </w:r>
      <w:r w:rsidR="006C7F48" w:rsidRPr="003D0C55">
        <w:t xml:space="preserve">mrežna stranica </w:t>
      </w:r>
      <w:r w:rsidRPr="003D0C55">
        <w:t>oglasna ploča suda</w:t>
      </w:r>
    </w:p>
    <w:p w:rsidRDefault="00054FDD" w:rsidP="006C7F48" w:rsidR="003D0C55" w:rsidRPr="003D0C55">
      <w:r>
        <w:t>- stečajni upravitelj</w:t>
      </w:r>
      <w:r w:rsidR="009238A4">
        <w:t>, putem e oglasna ploča suda</w:t>
      </w:r>
      <w:r w:rsidR="001D7B31" w:rsidRPr="003D0C55">
        <w:t xml:space="preserve">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8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181AB7">
      <w:rPr>
        <w:rFonts w:hAnsi="Book Antiqua" w:ascii="Book Antiqua"/>
        <w:b/>
        <w:sz w:val="20"/>
        <w:szCs w:val="20"/>
      </w:rPr>
      <w:t>777</w:t>
    </w:r>
    <w:r w:rsidR="00C83042">
      <w:rPr>
        <w:rFonts w:hAnsi="Book Antiqua" w:ascii="Book Antiqua"/>
        <w:b/>
        <w:sz w:val="20"/>
        <w:szCs w:val="20"/>
      </w:rPr>
      <w:t>/201</w:t>
    </w:r>
    <w:r w:rsidR="00181AB7">
      <w:rPr>
        <w:rFonts w:hAnsi="Book Antiqua" w:ascii="Book Antiqua"/>
        <w:b/>
        <w:sz w:val="20"/>
        <w:szCs w:val="20"/>
      </w:rPr>
      <w:t>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F52680"/>
    <w:multiLevelType w:val="hybridMultilevel"/>
    <w:tmpl w:val="F3D0FE94"/>
    <w:lvl w:tplc="F9804D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5"/>
  </w:num>
  <w:num w:numId="8">
    <w:abstractNumId w:val="11"/>
  </w:num>
  <w:num w:numId="9">
    <w:abstractNumId w:val="7"/>
  </w:num>
  <w:num w:numId="10">
    <w:abstractNumId w:val="20"/>
  </w:num>
  <w:num w:numId="11">
    <w:abstractNumId w:val="21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16"/>
  </w:num>
  <w:num w:numId="17">
    <w:abstractNumId w:val="19"/>
  </w:num>
  <w:num w:numId="18">
    <w:abstractNumId w:val="9"/>
  </w:num>
  <w:num w:numId="19">
    <w:abstractNumId w:val="8"/>
  </w:num>
  <w:num w:numId="20">
    <w:abstractNumId w:val="15"/>
  </w:num>
  <w:num w:numId="21">
    <w:abstractNumId w:val="2"/>
  </w:num>
  <w:num w:numId="22">
    <w:abstractNumId w:val="17"/>
  </w:num>
  <w:num w:numId="23">
    <w:abstractNumId w:val="14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54FDD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62766"/>
    <w:rsid w:val="0016563C"/>
    <w:rsid w:val="00180866"/>
    <w:rsid w:val="00181A73"/>
    <w:rsid w:val="00181AB7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9491A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0008"/>
    <w:rsid w:val="008B5CAB"/>
    <w:rsid w:val="008C1790"/>
    <w:rsid w:val="00913047"/>
    <w:rsid w:val="00915398"/>
    <w:rsid w:val="009238A4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003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55E3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521E6"/>
    <w:rsid w:val="00FA53BB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8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8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8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8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8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8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8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8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430/16</izvorni_sadrzaj>
    <derivirana_varijabla naziv="DomainObject.Predmet.Opis_1">Nastavak nakon OBUSTAVE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SREBRO d.o.o. za usluge zastupanog po punomoćniku Bože Guvo, stečajni upravitelj</izvorni_sadrzaj>
    <derivirana_varijabla naziv="DomainObject.Predmet.ProtustrankaFormated_1">  SREBRO d.o.o. za usluge zastupanog po punomoćniku Bože Guvo, stečajni upravitelj</derivirana_varijabla>
  </DomainObject.Predmet.ProtustrankaFormated>
  <DomainObject.Predmet.ProtustrankaFormatedOIB>
    <izvorni_sadrzaj>  SREBRO d.o.o. za usluge, OIB 61770712003 zastupanog po punomoćniku Bože Guvo, stečajni upravitelj</izvorni_sadrzaj>
    <derivirana_varijabla naziv="DomainObject.Predmet.ProtustrankaFormatedOIB_1">  SREBRO d.o.o. za usluge, OIB 61770712003 zastupanog po punomoćniku Bože Guvo, stečajni upravitelj</derivirana_varijabla>
  </DomainObject.Predmet.ProtustrankaFormatedOIB>
  <DomainObject.Predmet.ProtustrankaFormatedWithAdress>
    <izvorni_sadrzaj> SREBRO d.o.o. za usluge, Biskupa Đivoje/bb, 20290 Lastovo zastupanog po punomoćniku Bože Guvo, stečajni upravitelj</izvorni_sadrzaj>
    <derivirana_varijabla naziv="DomainObject.Predmet.ProtustrankaFormatedWithAdress_1"> SREBRO d.o.o. za usluge, Biskupa Đivoje/bb, 20290 Lastovo zastupanog po punomoćniku Bože Guvo, stečajni upravitelj</derivirana_varijabla>
  </DomainObject.Predmet.ProtustrankaFormatedWithAdress>
  <DomainObject.Predmet.ProtustrankaFormatedWithAdressOIB>
    <izvorni_sadrzaj> SREBRO d.o.o. za usluge, OIB 61770712003, Biskupa Đivoje/bb, 20290 Lastovo zastupanog po punomoćniku Bože Guvo, stečajni upravitelj</izvorni_sadrzaj>
    <derivirana_varijabla naziv="DomainObject.Predmet.ProtustrankaFormatedWithAdressOIB_1"> SREBRO d.o.o. za usluge, OIB 61770712003, Biskupa Đivoje/bb, 20290 Lastovo zastupanog po punomoćniku Bože Guvo, stečajni upravitelj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 zastupanog po punomoćniku Bože Guvo, stečajni upravitelj</item>
    </izvorni_sadrzaj>
    <derivirana_varijabla naziv="DomainObject.Predmet.ProtuStrankaListFormated_1">
      <item>SREBRO d.o.o. za usluge zastupanog po punomoćniku Bože Guvo, stečajni upravitelj</item>
    </derivirana_varijabla>
  </DomainObject.Predmet.ProtuStrankaListFormated>
  <DomainObject.Predmet.ProtuStrankaListFormatedOIB>
    <izvorni_sadrzaj>
      <item>SREBRO d.o.o. za usluge, OIB 61770712003 zastupanog po punomoćniku Bože Guvo, stečajni upravitelj</item>
    </izvorni_sadrzaj>
    <derivirana_varijabla naziv="DomainObject.Predmet.ProtuStrankaListFormatedOIB_1">
      <item>SREBRO d.o.o. za usluge, OIB 61770712003 zastupanog po punomoćniku Bože Guvo, stečajni upravitelj</item>
    </derivirana_varijabla>
  </DomainObject.Predmet.ProtuStrankaListFormatedOIB>
  <DomainObject.Predmet.ProtuStrankaListFormatedWithAdress>
    <izvorni_sadrzaj>
      <item>SREBRO d.o.o. za usluge, Biskupa Đivoje/bb, 20290 Lastovo zastupanog po punomoćniku Bože Guvo, stečajni upravitelj</item>
    </izvorni_sadrzaj>
    <derivirana_varijabla naziv="DomainObject.Predmet.ProtuStrankaListFormatedWithAdress_1">
      <item>SREBRO d.o.o. za usluge, Biskupa Đivoje/bb, 20290 Lastovo zastupanog po punomoćniku Bože Guvo, stečajni upravitelj</item>
    </derivirana_varijabla>
  </DomainObject.Predmet.ProtuStrankaListFormatedWithAdress>
  <DomainObject.Predmet.ProtuStrankaListFormatedWithAdressOIB>
    <izvorni_sadrzaj>
      <item>SREBRO d.o.o. za usluge, OIB 61770712003, Biskupa Đivoje/bb, 20290 Lastovo zastupanog po punomoćniku Bože Guvo, stečajni upravitelj</item>
    </izvorni_sadrzaj>
    <derivirana_varijabla naziv="DomainObject.Predmet.ProtuStrankaListFormatedWithAdressOIB_1">
      <item>SREBRO d.o.o. za usluge, OIB 61770712003, Biskupa Đivoje/bb, 20290 Lastovo zastupanog po punomoćniku Bože Guvo, stečajni upravitelj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Guvo, stečajni upravitelj punomoćnik sudionika u postupku SREBRO d.o.o. za usluge</item>
      <item>Lučo Jurica</item>
    </izvorni_sadrzaj>
    <derivirana_varijabla naziv="DomainObject.Predmet.OstaliListFormated_1">
      <item>zamj. ŽDO - Tihan Hilje</item>
      <item>Bože Guvo, stečajni upravitelj punomoćnik sudionika u postupku SREBRO d.o.o. za usluge</item>
      <item>Lučo Jurica</item>
    </derivirana_varijabla>
  </DomainObject.Predmet.OstaliListFormated>
  <DomainObject.Predmet.OstaliListFormatedOIB>
    <izvorni_sadrzaj>
      <item>zamj. ŽDO - Tihan Hilje</item>
      <item>Bože Guvo, stečajni upravitelj, OIB 55368811100 punomoćnik sudionika u postupku SREBRO d.o.o. za usluge</item>
      <item>Lučo Jurica</item>
    </izvorni_sadrzaj>
    <derivirana_varijabla naziv="DomainObject.Predmet.OstaliListFormatedOIB_1">
      <item>zamj. ŽDO - Tihan Hilje</item>
      <item>Bože Guvo, stečajni upravitelj, OIB 55368811100 punomoćnik sudionika u postupku SREBRO d.o.o. za usluge</item>
      <item>Lučo Jurica</item>
    </derivirana_varijabla>
  </DomainObject.Predmet.OstaliListFormatedOIB>
  <DomainObject.Predmet.OstaliListFormatedWithAdress>
    <izvorni_sadrzaj>
      <item>zamj. ŽDO - Tihan Hilje</item>
      <item>Bože Guvo, stečajni upravitelj, Smiljanićeva 2, 21000 Split punomoćnik sudionika u postupku SREBRO d.o.o. za usluge</item>
      <item>Lučo Jurica, Biskupa Đivoje 0, 20290 Lastovo</item>
    </izvorni_sadrzaj>
    <derivirana_varijabla naziv="DomainObject.Predmet.OstaliListFormatedWithAdress_1">
      <item>zamj. ŽDO - Tihan Hilje</item>
      <item>Bože Guvo, stečajni upravitelj, Smiljanićeva 2, 21000 Split punomoćnik sudionika u postupku SREBRO d.o.o. za usluge</item>
      <item>Lučo Jurica, Biskupa Đivoje 0, 20290 Lastovo</item>
    </derivirana_varijabla>
  </DomainObject.Predmet.OstaliListFormatedWithAdress>
  <DomainObject.Predmet.OstaliListFormatedWithAdressOIB>
    <izvorni_sadrzaj>
      <item>zamj. ŽDO - Tihan Hilje</item>
      <item>Bože Guvo, stečajni upravitelj, OIB 55368811100, Smiljanićeva 2, 21000 Split punomoćnik sudionika u postupku SREBRO d.o.o. za usluge</item>
      <item>Lučo Jurica, Biskupa Đivoje 0, 20290 Lastovo</item>
    </izvorni_sadrzaj>
    <derivirana_varijabla naziv="DomainObject.Predmet.OstaliListFormatedWithAdressOIB_1">
      <item>zamj. ŽDO - Tihan Hilje</item>
      <item>Bože Guvo, stečajni upravitelj, OIB 55368811100, Smiljanićeva 2, 21000 Split punomoćnik sudionika u postupku SREBRO d.o.o. za usluge</item>
      <item>Lučo Jurica, Biskupa Đivoje 0, 20290 Lastovo</item>
    </derivirana_varijabla>
  </DomainObject.Predmet.OstaliListFormatedWithAdressOIB>
  <DomainObject.Predmet.OstaliListNazivFormated>
    <izvorni_sadrzaj>
      <item>zamj. ŽDO - Tihan Hilje</item>
      <item>Bože Guvo, stečajni upravitelj</item>
      <item>Lučo Jurica</item>
    </izvorni_sadrzaj>
    <derivirana_varijabla naziv="DomainObject.Predmet.OstaliListNazivFormated_1">
      <item>zamj. ŽDO - Tihan Hilje</item>
      <item>Bože Guvo, stečajni upravitelj</item>
      <item>Lučo Jurica</item>
    </derivirana_varijabla>
  </DomainObject.Predmet.OstaliListNazivFormated>
  <DomainObject.Predmet.OstaliListNazivFormatedOIB>
    <izvorni_sadrzaj>
      <item>zamj. ŽDO - Tihan Hilje</item>
      <item>Bože Guvo, stečajni upravitelj, OIB 55368811100</item>
      <item>Lučo Jurica</item>
    </izvorni_sadrzaj>
    <derivirana_varijabla naziv="DomainObject.Predmet.OstaliListNazivFormatedOIB_1">
      <item>zamj. ŽDO - Tihan Hilje</item>
      <item>Bože Guvo, stečajni upravitelj, OIB 55368811100</item>
      <item>Lučo Jurica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Guvo, stečajni upravitelj</item>
      <item>Lučo Jurica</item>
    </izvorni_sadrzaj>
    <derivirana_varijabla naziv="DomainObject.Predmet.SudioniciListNaziv_1">
      <item>FINA,RC Split,Podružnica Dubrovnik</item>
      <item>SREBRO d.o.o. za usluge</item>
      <item>zamj. ŽDO - Tihan Hilje</item>
      <item>Bože Guvo, stečajni upravitelj</item>
      <item>Lučo Jurica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55368811100</item>
      <item>, OIB null</item>
    </izvorni_sadrzaj>
    <derivirana_varijabla naziv="DomainObject.Predmet.SudioniciListNazivOIB_1">
      <item>, OIB 85821130368</item>
      <item>, OIB 61770712003</item>
      <item>, OIB null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97026-CDD7-4268-8DF2-036EC49DA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2421</properties:Characters>
  <properties:Lines>71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2018-02-09T12:36:00Z</dcterms:created>
  <dc:creator>stanka grcic</dc:creator>
  <cp:lastModifiedBy>Katarina Franković</cp:lastModifiedBy>
  <cp:lastPrinted>2018-02-09T12:37:00Z</cp:lastPrinted>
  <dcterms:modified xmlns:xsi="http://www.w3.org/2001/XMLSchema-instance" xsi:type="dcterms:W3CDTF">2018-02-09T12:43:00Z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