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D7A67" w:rsidR="00757FA3" w:rsidRPr="007D2008">
        <w:tc>
          <w:tcPr>
            <w:tcW w:type="dxa" w:w="2985"/>
            <w:shd w:fill="auto" w:color="auto" w:val="clear"/>
          </w:tcPr>
          <w:p w:rsidRDefault="00757FA3" w:rsidP="001D7A67" w:rsidR="00757FA3" w:rsidRPr="007D200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7D2008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57FA3" w:rsidP="001D7A67" w:rsidR="00757FA3" w:rsidRPr="007D200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D200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757FA3" w:rsidP="001D7A67" w:rsidR="00757FA3" w:rsidRPr="007D200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D200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757FA3" w:rsidP="001D7A67" w:rsidR="00757FA3" w:rsidRPr="007D200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D200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1e4f4d9" w14:paraId="1e4f4d9" w:rsidRDefault="00757FA3" w:rsidP="00757FA3" w:rsidR="00757FA3" w:rsidRPr="007D2008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7A67" w:rsidR="00757FA3" w:rsidRPr="007D2008">
        <w:trPr>
          <w:jc w:val="right"/>
        </w:trPr>
        <w:tc>
          <w:tcPr>
            <w:tcW w:type="dxa" w:w="4320"/>
          </w:tcPr>
          <w:p w:rsidRDefault="00757FA3" w:rsidP="001D7A67" w:rsidR="00757FA3" w:rsidRPr="007D200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D200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204/2016-35</w:t>
            </w:r>
            <w:r w:rsidRPr="007D200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757FA3" w:rsidP="00757FA3" w:rsidR="00757FA3" w:rsidRPr="007D2008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757FA3" w:rsidP="00757FA3" w:rsidR="00757FA3" w:rsidRPr="007D2008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757FA3" w:rsidP="00757FA3" w:rsidR="00757FA3" w:rsidRPr="007D2008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757FA3" w:rsidP="00757FA3" w:rsidR="00757FA3" w:rsidRPr="007D2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7D2008">
        <w:rPr>
          <w:rFonts w:cs="Times New Roman" w:eastAsia="Times New Roman" w:hAnsi="Times New Roman" w:ascii="Times New Roman"/>
          <w:snapToGrid w:val="false"/>
          <w:sz w:val="24"/>
          <w:szCs w:val="24"/>
        </w:rPr>
        <w:t>R E P U B L I K A    H R V A T S K  A</w:t>
      </w:r>
    </w:p>
    <w:p w:rsidRDefault="00757FA3" w:rsidP="00757FA3" w:rsidR="00757FA3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57FA3" w:rsidP="00757FA3" w:rsidR="00757FA3" w:rsidRPr="007D2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57FA3" w:rsidP="00757FA3" w:rsidR="00757FA3" w:rsidRPr="007D2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7D2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J E Š E NJ E </w:t>
      </w:r>
    </w:p>
    <w:p w:rsidRDefault="00757FA3" w:rsidP="00D944E4" w:rsidR="00757FA3">
      <w:pPr>
        <w:rPr>
          <w:rFonts w:cs="Times New Roman" w:hAnsi="Times New Roman" w:ascii="Times New Roman"/>
          <w:sz w:val="24"/>
          <w:szCs w:val="24"/>
        </w:rPr>
      </w:pPr>
    </w:p>
    <w:p w:rsidRDefault="00757FA3" w:rsidP="00757FA3" w:rsidR="00757FA3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  <w:r w:rsidRPr="007D2008">
        <w:rPr>
          <w:rFonts w:hAnsi="Times New Roman" w:ascii="Times New Roman"/>
          <w:sz w:val="24"/>
          <w:szCs w:val="24"/>
        </w:rPr>
        <w:t>Trgovački sud u Varaždinu, po sucu toga suda Kseniji Flack-Makitan, u stečajnom postupku koji se vodi nad stečajnim dužnikom INECO d.o.o. u stečaju, Koprivnica, Zagrebačka 3, OIB: 53347317275, 6. veljače 2019.</w:t>
      </w:r>
    </w:p>
    <w:p w:rsidRDefault="00757FA3" w:rsidP="00757FA3" w:rsidR="00757FA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D944E4" w:rsidP="00757FA3" w:rsidR="0083024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D944E4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57FA3" w:rsidP="00757FA3" w:rsidR="00757FA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44E4" w:rsidP="00757FA3" w:rsidR="00D944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 Iz kupovnine ostvarene prodajom motornog vozila marke Peugeot Boxer 2.8.</w:t>
      </w:r>
      <w:r w:rsidR="00DF012A">
        <w:rPr>
          <w:rFonts w:cs="Times New Roman" w:hAnsi="Times New Roman" w:ascii="Times New Roman"/>
          <w:sz w:val="24"/>
          <w:szCs w:val="24"/>
        </w:rPr>
        <w:t xml:space="preserve"> HDI C-163263, broj šasije VF3ZCPMHG</w:t>
      </w:r>
      <w:r>
        <w:rPr>
          <w:rFonts w:cs="Times New Roman" w:hAnsi="Times New Roman" w:ascii="Times New Roman"/>
          <w:sz w:val="24"/>
          <w:szCs w:val="24"/>
        </w:rPr>
        <w:t>17697999, godina proizvodnje 2005., koje vozilo je prodano u postupku ovrhe koji se vodio kod Općinskog suda u Koprivnici pod</w:t>
      </w:r>
      <w:r w:rsidR="00757FA3">
        <w:rPr>
          <w:rFonts w:cs="Times New Roman" w:hAnsi="Times New Roman" w:ascii="Times New Roman"/>
          <w:sz w:val="24"/>
          <w:szCs w:val="24"/>
        </w:rPr>
        <w:t xml:space="preserve"> poslovnim</w:t>
      </w:r>
      <w:r>
        <w:rPr>
          <w:rFonts w:cs="Times New Roman" w:hAnsi="Times New Roman" w:ascii="Times New Roman"/>
          <w:sz w:val="24"/>
          <w:szCs w:val="24"/>
        </w:rPr>
        <w:t xml:space="preserve"> brojem Ovr-47/2017, namiruje se sa iznosom od 6.000,00 kn razlučni vjerovnik Republika Hrvatska.</w:t>
      </w:r>
    </w:p>
    <w:p w:rsidRDefault="00D944E4" w:rsidP="00757FA3" w:rsidR="00D944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Nalaže se stečajnom upravitelju Mariji Domijan</w:t>
      </w:r>
      <w:r w:rsidR="00757FA3">
        <w:rPr>
          <w:rFonts w:cs="Times New Roman" w:hAnsi="Times New Roman" w:ascii="Times New Roman"/>
          <w:sz w:val="24"/>
          <w:szCs w:val="24"/>
        </w:rPr>
        <w:t>, Sajmišna 8, Prelog,</w:t>
      </w:r>
      <w:r>
        <w:rPr>
          <w:rFonts w:cs="Times New Roman" w:hAnsi="Times New Roman" w:ascii="Times New Roman"/>
          <w:sz w:val="24"/>
          <w:szCs w:val="24"/>
        </w:rPr>
        <w:t xml:space="preserve"> da nakon pravomoćnosti ovog rješenja namiri razlučnog vjerovnika Republiku Hrvatsku</w:t>
      </w:r>
      <w:r w:rsidR="00757FA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skladu s toč.</w:t>
      </w:r>
      <w:r w:rsidR="00757FA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757FA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rješenja, te da o tome pismeno izvijesti ovaj sud.</w:t>
      </w:r>
    </w:p>
    <w:p w:rsidRDefault="00757FA3" w:rsidP="00757FA3" w:rsidR="00757F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944E4" w:rsidP="00757FA3" w:rsidR="00757FA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431AA" w:rsidP="00757FA3" w:rsidR="006431A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944E4" w:rsidP="00757FA3" w:rsidR="00DF012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3279">
        <w:rPr>
          <w:rFonts w:cs="Times New Roman" w:hAnsi="Times New Roman" w:ascii="Times New Roman"/>
          <w:sz w:val="24"/>
          <w:szCs w:val="24"/>
        </w:rPr>
        <w:t xml:space="preserve">Kod Općinskog suda u Koprivnici provedena je ovrha povodom prijedloga za ovrhu ovrhovoditelja AUTO-PARTNER d.o.o., Koprivnica, Obrtnička 5 protiv stečajnog dužnika kao ovršenika, radi naplate novčane tražbine u iznosu od 42.923,62 kn sa zateznom kamatom od 1. prosinca 2009. do naplate i troškovima postupka, u skladu s rješenjem o ovrsi od </w:t>
      </w:r>
      <w:r w:rsidR="00DF012A">
        <w:rPr>
          <w:rFonts w:cs="Times New Roman" w:hAnsi="Times New Roman" w:ascii="Times New Roman"/>
          <w:sz w:val="24"/>
          <w:szCs w:val="24"/>
        </w:rPr>
        <w:t xml:space="preserve">13. lipnja 2016., </w:t>
      </w:r>
      <w:r w:rsidR="00757FA3">
        <w:rPr>
          <w:rFonts w:cs="Times New Roman" w:hAnsi="Times New Roman" w:ascii="Times New Roman"/>
          <w:sz w:val="24"/>
          <w:szCs w:val="24"/>
        </w:rPr>
        <w:t xml:space="preserve">poslovni </w:t>
      </w:r>
      <w:r w:rsidR="00DF012A">
        <w:rPr>
          <w:rFonts w:cs="Times New Roman" w:hAnsi="Times New Roman" w:ascii="Times New Roman"/>
          <w:sz w:val="24"/>
          <w:szCs w:val="24"/>
        </w:rPr>
        <w:t xml:space="preserve">broj Ovr-531/16-2, na motornom vozilu </w:t>
      </w:r>
      <w:r w:rsidR="00DF012A" w:rsidRPr="00DF012A">
        <w:rPr>
          <w:rFonts w:cs="Times New Roman" w:hAnsi="Times New Roman" w:ascii="Times New Roman"/>
          <w:sz w:val="24"/>
          <w:szCs w:val="24"/>
        </w:rPr>
        <w:t>Peugeot Boxer 2.8. HDI C-163263, broj šasije VF3ZCPMHG17697999, godina proizvodnje 2005</w:t>
      </w:r>
      <w:r w:rsidR="00DF012A">
        <w:rPr>
          <w:rFonts w:cs="Times New Roman" w:hAnsi="Times New Roman" w:ascii="Times New Roman"/>
          <w:sz w:val="24"/>
          <w:szCs w:val="24"/>
        </w:rPr>
        <w:t>., te je ostvarena kupovnina za to vozilo u iznosu od 6.000,00 kn.</w:t>
      </w:r>
    </w:p>
    <w:p w:rsidRDefault="00DF012A" w:rsidP="00757FA3" w:rsidR="00DF012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Općinski sud u Koprivnici je dostavio ovome sudu nakon prodaje navedenog motornog vozila</w:t>
      </w:r>
      <w:r w:rsidR="000E13EB">
        <w:rPr>
          <w:rFonts w:cs="Times New Roman" w:hAnsi="Times New Roman" w:ascii="Times New Roman"/>
          <w:sz w:val="24"/>
          <w:szCs w:val="24"/>
        </w:rPr>
        <w:t xml:space="preserve"> ovršni pr</w:t>
      </w:r>
      <w:r w:rsidR="00757FA3">
        <w:rPr>
          <w:rFonts w:cs="Times New Roman" w:hAnsi="Times New Roman" w:ascii="Times New Roman"/>
          <w:sz w:val="24"/>
          <w:szCs w:val="24"/>
        </w:rPr>
        <w:t>e</w:t>
      </w:r>
      <w:r w:rsidR="000E13EB">
        <w:rPr>
          <w:rFonts w:cs="Times New Roman" w:hAnsi="Times New Roman" w:ascii="Times New Roman"/>
          <w:sz w:val="24"/>
          <w:szCs w:val="24"/>
        </w:rPr>
        <w:t xml:space="preserve">dmet </w:t>
      </w:r>
      <w:r w:rsidR="00757FA3">
        <w:rPr>
          <w:rFonts w:cs="Times New Roman" w:hAnsi="Times New Roman" w:ascii="Times New Roman"/>
          <w:sz w:val="24"/>
          <w:szCs w:val="24"/>
        </w:rPr>
        <w:t xml:space="preserve">poslovni </w:t>
      </w:r>
      <w:r w:rsidR="000E13EB">
        <w:rPr>
          <w:rFonts w:cs="Times New Roman" w:hAnsi="Times New Roman" w:ascii="Times New Roman"/>
          <w:sz w:val="24"/>
          <w:szCs w:val="24"/>
        </w:rPr>
        <w:t>broj Ovr-47/2017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0E13EB">
        <w:rPr>
          <w:rFonts w:cs="Times New Roman" w:hAnsi="Times New Roman" w:ascii="Times New Roman"/>
          <w:sz w:val="24"/>
          <w:szCs w:val="24"/>
        </w:rPr>
        <w:t>u kojem je</w:t>
      </w:r>
      <w:r>
        <w:rPr>
          <w:rFonts w:cs="Times New Roman" w:hAnsi="Times New Roman" w:ascii="Times New Roman"/>
          <w:sz w:val="24"/>
          <w:szCs w:val="24"/>
        </w:rPr>
        <w:t xml:space="preserve"> zaključkom od 6.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ožujka 2018., </w:t>
      </w:r>
      <w:r w:rsidR="00757FA3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Ovr-47/2017-52 (list 89 ovršnog spisa) brisao terete na predmetnom vozilu upisane kod Ministarstva unutarnjih poslova, Policijske uprav</w:t>
      </w:r>
      <w:r w:rsidR="00757FA3">
        <w:rPr>
          <w:rFonts w:cs="Times New Roman" w:hAnsi="Times New Roman" w:ascii="Times New Roman"/>
          <w:sz w:val="24"/>
          <w:szCs w:val="24"/>
        </w:rPr>
        <w:t>e Koprivničko-križevačke, Službe</w:t>
      </w:r>
      <w:r>
        <w:rPr>
          <w:rFonts w:cs="Times New Roman" w:hAnsi="Times New Roman" w:ascii="Times New Roman"/>
          <w:sz w:val="24"/>
          <w:szCs w:val="24"/>
        </w:rPr>
        <w:t xml:space="preserve"> z</w:t>
      </w:r>
      <w:r w:rsidR="00757FA3">
        <w:rPr>
          <w:rFonts w:cs="Times New Roman" w:hAnsi="Times New Roman" w:ascii="Times New Roman"/>
          <w:sz w:val="24"/>
          <w:szCs w:val="24"/>
        </w:rPr>
        <w:t>ajedničkih i upravnih poslova, O</w:t>
      </w:r>
      <w:r>
        <w:rPr>
          <w:rFonts w:cs="Times New Roman" w:hAnsi="Times New Roman" w:ascii="Times New Roman"/>
          <w:sz w:val="24"/>
          <w:szCs w:val="24"/>
        </w:rPr>
        <w:t>djela za upravne poslove i to prema rješenju o ovrsi od 27. lipnja 2</w:t>
      </w:r>
      <w:r w:rsidR="00757FA3">
        <w:rPr>
          <w:rFonts w:cs="Times New Roman" w:hAnsi="Times New Roman" w:ascii="Times New Roman"/>
          <w:sz w:val="24"/>
          <w:szCs w:val="24"/>
        </w:rPr>
        <w:t>011. od strane Porezne uprave, KLASA</w:t>
      </w:r>
      <w:r>
        <w:rPr>
          <w:rFonts w:cs="Times New Roman" w:hAnsi="Times New Roman" w:ascii="Times New Roman"/>
          <w:sz w:val="24"/>
          <w:szCs w:val="24"/>
        </w:rPr>
        <w:t xml:space="preserve">: UP/I-415-02/11-01/42, </w:t>
      </w:r>
      <w:r w:rsidR="00757FA3">
        <w:rPr>
          <w:rFonts w:cs="Times New Roman" w:hAnsi="Times New Roman" w:ascii="Times New Roman"/>
          <w:sz w:val="24"/>
          <w:szCs w:val="24"/>
        </w:rPr>
        <w:t xml:space="preserve">UR.BROJ: </w:t>
      </w:r>
      <w:r>
        <w:rPr>
          <w:rFonts w:cs="Times New Roman" w:hAnsi="Times New Roman" w:ascii="Times New Roman"/>
          <w:sz w:val="24"/>
          <w:szCs w:val="24"/>
        </w:rPr>
        <w:t xml:space="preserve">513-07-06-11-04 i rješenju o ovrsi od 13. lipnja 2016. od strane Općinskog suda u Koprivnici </w:t>
      </w:r>
      <w:r w:rsidR="00757FA3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13 Ovr-531/16-2.</w:t>
      </w:r>
    </w:p>
    <w:p w:rsidRDefault="00DF012A" w:rsidP="00757FA3" w:rsidR="00DF012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Radi utvrđivanja prednosnog reda stjecanja založnih prava na predmetnom motornom vozilu, a od čega ovisi i redoslijed namirenja razlučnih vjerovnika, sud je od nadležne policijske uprave zatražio zaključkom od 16. listopada 2018., </w:t>
      </w:r>
      <w:r w:rsidR="00757FA3">
        <w:rPr>
          <w:rFonts w:cs="Times New Roman" w:hAnsi="Times New Roman" w:ascii="Times New Roman"/>
          <w:sz w:val="24"/>
          <w:szCs w:val="24"/>
        </w:rPr>
        <w:t xml:space="preserve">poslovni broj St-204/16-29 podatak o </w:t>
      </w:r>
      <w:r>
        <w:rPr>
          <w:rFonts w:cs="Times New Roman" w:hAnsi="Times New Roman" w:ascii="Times New Roman"/>
          <w:sz w:val="24"/>
          <w:szCs w:val="24"/>
        </w:rPr>
        <w:t>redoslijedu upisa i brisanja založnih prava.</w:t>
      </w:r>
    </w:p>
    <w:p w:rsidRDefault="00DF012A" w:rsidP="00757FA3" w:rsidR="003D463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D4639">
        <w:rPr>
          <w:rFonts w:cs="Times New Roman" w:hAnsi="Times New Roman" w:ascii="Times New Roman"/>
          <w:sz w:val="24"/>
          <w:szCs w:val="24"/>
        </w:rPr>
        <w:t xml:space="preserve"> Prema podacima Ministarstva unutarnjih poslova, Policijske </w:t>
      </w:r>
      <w:r w:rsidR="00757FA3">
        <w:rPr>
          <w:rFonts w:cs="Times New Roman" w:hAnsi="Times New Roman" w:ascii="Times New Roman"/>
          <w:sz w:val="24"/>
          <w:szCs w:val="24"/>
        </w:rPr>
        <w:t>uprave Koprivničko-križevačke, S</w:t>
      </w:r>
      <w:r w:rsidR="003D4639">
        <w:rPr>
          <w:rFonts w:cs="Times New Roman" w:hAnsi="Times New Roman" w:ascii="Times New Roman"/>
          <w:sz w:val="24"/>
          <w:szCs w:val="24"/>
        </w:rPr>
        <w:t xml:space="preserve">lužbe zajedničkih i upravnih poslova od 19. listopada 2018., </w:t>
      </w:r>
      <w:r w:rsidR="00757FA3">
        <w:rPr>
          <w:rFonts w:cs="Times New Roman" w:hAnsi="Times New Roman" w:ascii="Times New Roman"/>
          <w:sz w:val="24"/>
          <w:szCs w:val="24"/>
        </w:rPr>
        <w:t xml:space="preserve">poslovni </w:t>
      </w:r>
      <w:r w:rsidR="003D4639">
        <w:rPr>
          <w:rFonts w:cs="Times New Roman" w:hAnsi="Times New Roman" w:ascii="Times New Roman"/>
          <w:sz w:val="24"/>
          <w:szCs w:val="24"/>
        </w:rPr>
        <w:t>broj 511-06-04-300/304-18 (list 136 spisa) za predmetno vozilo je navedeno da su evidentirane sljedeće mjere zabrane otuđenja:</w:t>
      </w:r>
    </w:p>
    <w:p w:rsidRDefault="003D4639" w:rsidP="00757FA3" w:rsidR="003D463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-rj</w:t>
      </w:r>
      <w:r w:rsidR="00757FA3">
        <w:rPr>
          <w:rFonts w:cs="Times New Roman" w:hAnsi="Times New Roman" w:ascii="Times New Roman"/>
          <w:sz w:val="24"/>
          <w:szCs w:val="24"/>
        </w:rPr>
        <w:t>ešenje o ovrsi Porezne uprave, KLASA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7FA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UP/I-415-02/11-01/42, </w:t>
      </w:r>
      <w:r w:rsidR="00757FA3">
        <w:rPr>
          <w:rFonts w:cs="Times New Roman" w:hAnsi="Times New Roman" w:ascii="Times New Roman"/>
          <w:sz w:val="24"/>
          <w:szCs w:val="24"/>
        </w:rPr>
        <w:t xml:space="preserve">UR.BROJ: </w:t>
      </w:r>
      <w:r>
        <w:rPr>
          <w:rFonts w:cs="Times New Roman" w:hAnsi="Times New Roman" w:ascii="Times New Roman"/>
          <w:sz w:val="24"/>
          <w:szCs w:val="24"/>
        </w:rPr>
        <w:t>513-07-06-11-04 od 27. lipnja 2011. do 6. ožujka 2018, upisana 6. srpnja 2011.,</w:t>
      </w:r>
    </w:p>
    <w:p w:rsidRDefault="003D4639" w:rsidP="00757FA3" w:rsidR="003D463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-rješenje o ovrsi Trgovačkog suda u Varaždinu,</w:t>
      </w:r>
      <w:r w:rsidR="00757FA3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7 Ovr-1024/12 od 11. veljače 2014. do 12. travnja 2016. upisano 17. veljače 2014. i</w:t>
      </w:r>
    </w:p>
    <w:p w:rsidRDefault="003D4639" w:rsidP="00757FA3" w:rsidR="003D463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-rješenje o ovrsi Općinskog suda u Koprivnici </w:t>
      </w:r>
      <w:r w:rsidR="00757FA3">
        <w:rPr>
          <w:rFonts w:cs="Times New Roman" w:hAnsi="Times New Roman" w:ascii="Times New Roman"/>
          <w:sz w:val="24"/>
          <w:szCs w:val="24"/>
        </w:rPr>
        <w:t>poslovni broj</w:t>
      </w:r>
      <w:r>
        <w:rPr>
          <w:rFonts w:cs="Times New Roman" w:hAnsi="Times New Roman" w:ascii="Times New Roman"/>
          <w:sz w:val="24"/>
          <w:szCs w:val="24"/>
        </w:rPr>
        <w:t>14 Ovr-531/1</w:t>
      </w:r>
      <w:r w:rsidR="00757FA3">
        <w:rPr>
          <w:rFonts w:cs="Times New Roman" w:hAnsi="Times New Roman" w:ascii="Times New Roman"/>
          <w:sz w:val="24"/>
          <w:szCs w:val="24"/>
        </w:rPr>
        <w:t>6-2 od 13. lipnja 2016. d</w:t>
      </w:r>
      <w:r>
        <w:rPr>
          <w:rFonts w:cs="Times New Roman" w:hAnsi="Times New Roman" w:ascii="Times New Roman"/>
          <w:sz w:val="24"/>
          <w:szCs w:val="24"/>
        </w:rPr>
        <w:t>o</w:t>
      </w:r>
      <w:r w:rsidR="00757FA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6. ožujka 2018. upisano 21. lipnja 2016.</w:t>
      </w:r>
    </w:p>
    <w:p w:rsidRDefault="003D4639" w:rsidP="00757FA3" w:rsidR="00DF012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Prema podacima o visini tražbine založnog vjerovnika Republike Hrvatske u podnesku od 3. studenog 2017 (list 87 ovršnog spisa broj Ovr-47/17) obračun tražbine iznosi s osnova glavnice 143.097,78 kn, a kamata 86.355,95 kn.</w:t>
      </w:r>
    </w:p>
    <w:p w:rsidRDefault="003D4639" w:rsidP="00757FA3" w:rsidR="003D463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Iz podataka dostavljenih od nadležne policijske uprave</w:t>
      </w:r>
      <w:r w:rsidR="00757FA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Republika Hrvatska je stekla založno pravo, a time i prednosni red založnog prava u smislu čl.</w:t>
      </w:r>
      <w:r w:rsidR="00757FA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161.</w:t>
      </w:r>
      <w:r w:rsidR="00757FA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757FA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5. Ovršnog zakona (Narodne novine broj 112</w:t>
      </w:r>
      <w:r w:rsidR="00757FA3">
        <w:rPr>
          <w:rFonts w:cs="Times New Roman" w:hAnsi="Times New Roman" w:ascii="Times New Roman"/>
          <w:sz w:val="24"/>
          <w:szCs w:val="24"/>
        </w:rPr>
        <w:t>/12</w:t>
      </w:r>
      <w:r>
        <w:rPr>
          <w:rFonts w:cs="Times New Roman" w:hAnsi="Times New Roman" w:ascii="Times New Roman"/>
          <w:sz w:val="24"/>
          <w:szCs w:val="24"/>
        </w:rPr>
        <w:t>, 25/13, 93/14 i 73/17)</w:t>
      </w:r>
      <w:r w:rsidR="000E13E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jer je rješenje o ovrsi </w:t>
      </w:r>
      <w:r w:rsidRPr="003D4639">
        <w:rPr>
          <w:rFonts w:cs="Times New Roman" w:hAnsi="Times New Roman" w:ascii="Times New Roman"/>
          <w:sz w:val="24"/>
          <w:szCs w:val="24"/>
        </w:rPr>
        <w:t xml:space="preserve">Porezne uprave, </w:t>
      </w:r>
      <w:r w:rsidR="00757FA3">
        <w:rPr>
          <w:rFonts w:cs="Times New Roman" w:hAnsi="Times New Roman" w:ascii="Times New Roman"/>
          <w:sz w:val="24"/>
          <w:szCs w:val="24"/>
        </w:rPr>
        <w:t xml:space="preserve">KLASA: </w:t>
      </w:r>
      <w:r w:rsidRPr="003D4639">
        <w:rPr>
          <w:rFonts w:cs="Times New Roman" w:hAnsi="Times New Roman" w:ascii="Times New Roman"/>
          <w:sz w:val="24"/>
          <w:szCs w:val="24"/>
        </w:rPr>
        <w:t xml:space="preserve">UP/I-415-02/11-01/42, </w:t>
      </w:r>
      <w:r w:rsidR="00757FA3">
        <w:rPr>
          <w:rFonts w:cs="Times New Roman" w:hAnsi="Times New Roman" w:ascii="Times New Roman"/>
          <w:sz w:val="24"/>
          <w:szCs w:val="24"/>
        </w:rPr>
        <w:t>UR.BROJ</w:t>
      </w:r>
      <w:r w:rsidRPr="003D4639">
        <w:rPr>
          <w:rFonts w:cs="Times New Roman" w:hAnsi="Times New Roman" w:ascii="Times New Roman"/>
          <w:sz w:val="24"/>
          <w:szCs w:val="24"/>
        </w:rPr>
        <w:t>:</w:t>
      </w:r>
      <w:r w:rsidR="00757FA3">
        <w:rPr>
          <w:rFonts w:cs="Times New Roman" w:hAnsi="Times New Roman" w:ascii="Times New Roman"/>
          <w:sz w:val="24"/>
          <w:szCs w:val="24"/>
        </w:rPr>
        <w:t xml:space="preserve"> </w:t>
      </w:r>
      <w:r w:rsidRPr="003D4639">
        <w:rPr>
          <w:rFonts w:cs="Times New Roman" w:hAnsi="Times New Roman" w:ascii="Times New Roman"/>
          <w:sz w:val="24"/>
          <w:szCs w:val="24"/>
        </w:rPr>
        <w:t>513-07-06-11-04 od 27. lipnja 2011.</w:t>
      </w:r>
      <w:r>
        <w:rPr>
          <w:rFonts w:cs="Times New Roman" w:hAnsi="Times New Roman" w:ascii="Times New Roman"/>
          <w:sz w:val="24"/>
          <w:szCs w:val="24"/>
        </w:rPr>
        <w:t xml:space="preserve"> dostavljeno policijskoj upravi prije ostalih rješenja o ovrsi.</w:t>
      </w:r>
    </w:p>
    <w:p w:rsidRDefault="003D4639" w:rsidP="00757FA3" w:rsidR="00757F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Stoga je sud odredio da se iz ostvarene kupovnine</w:t>
      </w:r>
      <w:r w:rsidR="00580F98">
        <w:rPr>
          <w:rFonts w:cs="Times New Roman" w:hAnsi="Times New Roman" w:ascii="Times New Roman"/>
          <w:sz w:val="24"/>
          <w:szCs w:val="24"/>
        </w:rPr>
        <w:t xml:space="preserve"> prodajom predmetnog motornog vozila</w:t>
      </w:r>
      <w:r>
        <w:rPr>
          <w:rFonts w:cs="Times New Roman" w:hAnsi="Times New Roman" w:ascii="Times New Roman"/>
          <w:sz w:val="24"/>
          <w:szCs w:val="24"/>
        </w:rPr>
        <w:t xml:space="preserve"> u iznosu od 6.000,00 kn </w:t>
      </w:r>
      <w:r w:rsidR="00580F98">
        <w:rPr>
          <w:rFonts w:cs="Times New Roman" w:hAnsi="Times New Roman" w:ascii="Times New Roman"/>
          <w:sz w:val="24"/>
          <w:szCs w:val="24"/>
        </w:rPr>
        <w:t>namiri založni odnosno razlučni vjerovnik Republika Hrvatska, kako je to navedeno u izreci ovog rješenja.</w:t>
      </w:r>
    </w:p>
    <w:p w:rsidRDefault="006431AA" w:rsidP="00757FA3" w:rsidR="006431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7FA3" w:rsidP="00757FA3" w:rsidR="00757FA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7FA3">
        <w:rPr>
          <w:rFonts w:cs="Times New Roman" w:hAnsi="Times New Roman" w:ascii="Times New Roman"/>
          <w:sz w:val="24"/>
          <w:szCs w:val="24"/>
        </w:rPr>
        <w:t>U Varaždinu, 6. veljače 2019.</w:t>
      </w:r>
    </w:p>
    <w:p w:rsidRDefault="006431AA" w:rsidP="00757FA3" w:rsidR="006431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57FA3" w:rsidP="00757FA3" w:rsidR="00757FA3" w:rsidRPr="00757FA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57FA3" w:rsidP="00757FA3" w:rsidR="00757FA3" w:rsidRPr="00757FA3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757FA3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757FA3" w:rsidP="00757FA3" w:rsidR="00757FA3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431AA" w:rsidP="00757FA3" w:rsidR="006431AA" w:rsidRPr="00757FA3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57FA3" w:rsidP="00757FA3" w:rsidR="00757FA3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757FA3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</w:t>
      </w:r>
    </w:p>
    <w:p w:rsidRDefault="00757FA3" w:rsidP="00757FA3" w:rsidR="00757FA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31AA" w:rsidP="00757FA3" w:rsidR="006431A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31AA" w:rsidP="00757FA3" w:rsidR="006431A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31AA" w:rsidP="00757FA3" w:rsidR="006431AA" w:rsidRPr="00757FA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57FA3" w:rsidP="00757FA3" w:rsidR="00757FA3" w:rsidRPr="00757FA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7FA3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757FA3" w:rsidP="00757FA3" w:rsidR="00757FA3" w:rsidRPr="00757FA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7FA3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57FA3" w:rsidP="00757FA3" w:rsidR="00757FA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31AA" w:rsidP="00757FA3" w:rsidR="006431AA" w:rsidRPr="00757FA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7FA3" w:rsidP="00757FA3" w:rsidR="00757FA3" w:rsidRPr="00757FA3">
      <w:pPr>
        <w:rPr>
          <w:rFonts w:cs="Times New Roman" w:hAnsi="Times New Roman" w:ascii="Times New Roman"/>
          <w:sz w:val="24"/>
          <w:szCs w:val="24"/>
        </w:rPr>
      </w:pPr>
      <w:r w:rsidRPr="00757FA3">
        <w:rPr>
          <w:rFonts w:cs="Times New Roman" w:hAnsi="Times New Roman" w:ascii="Times New Roman"/>
          <w:sz w:val="24"/>
          <w:szCs w:val="24"/>
        </w:rPr>
        <w:t>DNA:</w:t>
      </w:r>
    </w:p>
    <w:p w:rsidRDefault="00757FA3" w:rsidP="00757FA3" w:rsidR="00757FA3" w:rsidRPr="00757FA3">
      <w:pPr>
        <w:widowControl w:val="false"/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57FA3">
        <w:rPr>
          <w:rFonts w:cs="Times New Roman" w:eastAsia="Calibri" w:hAnsi="Times New Roman" w:ascii="Times New Roman"/>
          <w:sz w:val="24"/>
          <w:szCs w:val="24"/>
        </w:rPr>
        <w:t xml:space="preserve">E-Oglasna ploča suda kao dostava za: </w:t>
      </w:r>
    </w:p>
    <w:p w:rsidRDefault="00757FA3" w:rsidP="00757FA3" w:rsidR="00757FA3" w:rsidRPr="00757FA3">
      <w:pPr>
        <w:spacing w:lineRule="auto" w:line="240" w:after="0"/>
        <w:ind w:left="72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57FA3">
        <w:rPr>
          <w:rFonts w:cs="Times New Roman" w:eastAsia="Calibri" w:hAnsi="Times New Roman" w:ascii="Times New Roman"/>
          <w:sz w:val="24"/>
          <w:szCs w:val="24"/>
        </w:rPr>
        <w:t>-Stečajna upraviteljica Marija Domijan, Prelog, Sajmišna 8,</w:t>
      </w:r>
    </w:p>
    <w:p w:rsidRDefault="00757FA3" w:rsidP="00757FA3" w:rsidR="00757FA3" w:rsidRPr="00757FA3">
      <w:pPr>
        <w:spacing w:lineRule="auto" w:line="240"/>
        <w:ind w:left="720"/>
        <w:contextualSpacing/>
        <w:jc w:val="both"/>
        <w:rPr>
          <w:rFonts w:cs="Times New Roman" w:eastAsia="Times New Roman" w:hAnsi="Times New Roman" w:ascii="Times New Roman"/>
          <w:snapToGrid w:val="false"/>
          <w:color w:val="000000"/>
          <w:sz w:val="24"/>
          <w:szCs w:val="20"/>
        </w:rPr>
      </w:pPr>
      <w:r w:rsidRPr="00757FA3">
        <w:rPr>
          <w:rFonts w:hAnsi="Times New Roman" w:ascii="Times New Roman"/>
          <w:sz w:val="24"/>
          <w:szCs w:val="24"/>
        </w:rPr>
        <w:t>-</w:t>
      </w:r>
      <w:r w:rsidRPr="00757FA3">
        <w:rPr>
          <w:rFonts w:cs="Times New Roman" w:eastAsia="Calibri" w:hAnsi="Times New Roman" w:ascii="Times New Roman"/>
          <w:sz w:val="24"/>
          <w:szCs w:val="24"/>
        </w:rPr>
        <w:t xml:space="preserve">Republika Hrvatska, </w:t>
      </w:r>
      <w:r w:rsidRPr="00757FA3">
        <w:rPr>
          <w:rFonts w:cs="Times New Roman"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757FA3" w:rsidP="00757FA3" w:rsidR="00757FA3">
      <w:pPr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757FA3">
        <w:rPr>
          <w:rFonts w:cs="Times New Roman" w:eastAsia="Times New Roman" w:hAnsi="Times New Roman" w:ascii="Times New Roman"/>
          <w:snapToGrid w:val="false"/>
          <w:color w:val="000000"/>
          <w:sz w:val="24"/>
          <w:szCs w:val="20"/>
        </w:rPr>
        <w:t>-</w:t>
      </w:r>
      <w:r w:rsidR="006431AA" w:rsidRPr="006431AA">
        <w:rPr>
          <w:rFonts w:cs="Times New Roman" w:hAnsi="Times New Roman" w:ascii="Times New Roman"/>
          <w:sz w:val="24"/>
          <w:szCs w:val="24"/>
        </w:rPr>
        <w:t xml:space="preserve"> </w:t>
      </w:r>
      <w:r w:rsidR="006431AA">
        <w:rPr>
          <w:rFonts w:cs="Times New Roman" w:hAnsi="Times New Roman" w:ascii="Times New Roman"/>
          <w:sz w:val="24"/>
          <w:szCs w:val="24"/>
        </w:rPr>
        <w:t>AUTO-PARTNER d.o.o., Koprivnica, Obrtnička 5, zastupan po punomoćniku Miji Ban, odvjetniku iz Koprivnice, Opatička 5/II,</w:t>
      </w:r>
    </w:p>
    <w:p w:rsidRDefault="00757FA3" w:rsidP="00757FA3" w:rsidR="00757F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76D13" w:rsidP="00D944E4" w:rsidR="00A76D13">
      <w:pPr>
        <w:rPr>
          <w:rFonts w:cs="Times New Roman" w:hAnsi="Times New Roman" w:ascii="Times New Roman"/>
          <w:sz w:val="24"/>
          <w:szCs w:val="24"/>
        </w:rPr>
      </w:pPr>
    </w:p>
    <w:p w:rsidRDefault="00DF012A" w:rsidP="00D944E4" w:rsidR="00DF012A" w:rsidRPr="0055687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sectPr w:rsidSect="006431AA" w:rsidR="00DF012A" w:rsidRPr="0055687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408" w:rsidP="006431AA" w:rsidR="00921408">
      <w:pPr>
        <w:spacing w:lineRule="auto" w:line="240" w:after="0"/>
      </w:pPr>
      <w:r>
        <w:separator/>
      </w:r>
    </w:p>
  </w:endnote>
  <w:endnote w:id="0" w:type="continuationSeparator">
    <w:p w:rsidRDefault="00921408" w:rsidP="006431AA" w:rsidR="009214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408" w:rsidP="006431AA" w:rsidR="00921408">
      <w:pPr>
        <w:spacing w:lineRule="auto" w:line="240" w:after="0"/>
      </w:pPr>
      <w:r>
        <w:separator/>
      </w:r>
    </w:p>
  </w:footnote>
  <w:footnote w:id="0" w:type="continuationSeparator">
    <w:p w:rsidRDefault="00921408" w:rsidP="006431AA" w:rsidR="009214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6074183"/>
      <w:docPartObj>
        <w:docPartGallery w:val="Page Numbers (Top of Page)"/>
        <w:docPartUnique/>
      </w:docPartObj>
    </w:sdtPr>
    <w:sdtEndPr/>
    <w:sdtContent>
      <w:p w:rsidRDefault="006431AA" w:rsidR="006431AA" w:rsidRPr="006431A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431A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431A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431A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B00A0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6431AA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431AA" w:rsidR="006431AA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Pr="007D2008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Poslovni broj: 5 St-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204/2016-35</w:t>
        </w:r>
      </w:p>
    </w:sdtContent>
  </w:sdt>
  <w:p w:rsidRDefault="006431AA" w:rsidR="006431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31AA" w:rsidR="006431AA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211AA"/>
    <w:multiLevelType w:val="hybridMultilevel"/>
    <w:tmpl w:val="20D6F4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687D"/>
    <w:rsid w:val="000E13EB"/>
    <w:rsid w:val="003D4639"/>
    <w:rsid w:val="0055687D"/>
    <w:rsid w:val="00580F98"/>
    <w:rsid w:val="006431AA"/>
    <w:rsid w:val="00757FA3"/>
    <w:rsid w:val="00830248"/>
    <w:rsid w:val="008B00A0"/>
    <w:rsid w:val="00921408"/>
    <w:rsid w:val="00A76D13"/>
    <w:rsid w:val="00D46F7B"/>
    <w:rsid w:val="00D93279"/>
    <w:rsid w:val="00D944E4"/>
    <w:rsid w:val="00DF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7FA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FA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31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31AA"/>
  </w:style>
  <w:style w:styleId="Podnoje" w:type="paragraph">
    <w:name w:val="footer"/>
    <w:basedOn w:val="Normal"/>
    <w:link w:val="PodnojeChar"/>
    <w:uiPriority w:val="99"/>
    <w:unhideWhenUsed/>
    <w:rsid w:val="006431A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31AA"/>
  </w:style>
  <w:style w:styleId="Odlomakpopisa" w:type="paragraph">
    <w:name w:val="List Paragraph"/>
    <w:basedOn w:val="Normal"/>
    <w:uiPriority w:val="34"/>
    <w:qFormat/>
    <w:rsid w:val="006431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0A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0A0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0A0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0A0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7FA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FA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31A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31AA"/>
  </w:style>
  <w:style w:styleId="Podnoje" w:type="paragraph">
    <w:name w:val="footer"/>
    <w:basedOn w:val="Normal"/>
    <w:link w:val="PodnojeChar"/>
    <w:uiPriority w:val="99"/>
    <w:unhideWhenUsed/>
    <w:rsid w:val="006431A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31AA"/>
  </w:style>
  <w:style w:styleId="Odlomakpopisa" w:type="paragraph">
    <w:name w:val="List Paragraph"/>
    <w:basedOn w:val="Normal"/>
    <w:uiPriority w:val="34"/>
    <w:qFormat/>
    <w:rsid w:val="006431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0A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0A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0A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0A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St-204/2016-35</izvorni_sadrzaj>
    <derivirana_varijabla naziv="DomainObject.Oznaka_1">St-204/2016-35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OVR-17/18</izvorni_sadrzaj>
    <derivirana_varijabla naziv="DomainObject.Predmet.PrimjedbaSuca_1">PRILEŽI SPIS OVR-17/18</derivirana_varijabla>
  </DomainObject.Predmet.PrimjedbaSuca>
  <DomainObject.Predmet.ProtustrankaFormated>
    <izvorni_sadrzaj>  INECO društvo s ograničenom odgovornošću za građevinarstvo, projektiranje i usluge u stečaju</izvorni_sadrzaj>
    <derivirana_varijabla naziv="DomainObject.Predmet.ProtustrankaFormated_1">  INECO društvo s ograničenom odgovornošću za građevinarstvo, projektiranje i usluge u stečaju</derivirana_varijabla>
  </DomainObject.Predmet.ProtustrankaFormated>
  <DomainObject.Predmet.ProtustrankaFormatedOIB>
    <izvorni_sadrzaj>  INECO društvo s ograničenom odgovornošću za građevinarstvo, projektiranje i usluge u stečaju, OIB 53347317275</izvorni_sadrzaj>
    <derivirana_varijabla naziv="DomainObject.Predmet.ProtustrankaFormatedOIB_1">  INECO društvo s ograničenom odgovornošću za građevinarstvo, projektiranje i usluge u stečaju, OIB 53347317275</derivirana_varijabla>
  </DomainObject.Predmet.ProtustrankaFormatedOIB>
  <DomainObject.Predmet.ProtustrankaFormatedWithAdress>
    <izvorni_sadrzaj> INECO društvo s ograničenom odgovornošću za građevinarstvo, projektiranje i usluge u stečaju, Zagrebačka 3, 48000 Koprivnica</izvorni_sadrzaj>
    <derivirana_varijabla naziv="DomainObject.Predmet.ProtustrankaFormatedWithAdress_1"> INECO društvo s ograničenom odgovornošću za građevinarstvo, projektiranje i usluge u stečaju, Zagrebačka 3, 48000 Koprivnica</derivirana_varijabla>
  </DomainObject.Predmet.ProtustrankaFormatedWithAdress>
  <DomainObject.Predmet.ProtustrankaFormatedWithAdressOIB>
    <izvorni_sadrzaj> INECO društvo s ograničenom odgovornošću za građevinarstvo, projektiranje i usluge u stečaju, OIB 53347317275, Zagrebačka 3, 48000 Koprivnica</izvorni_sadrzaj>
    <derivirana_varijabla naziv="DomainObject.Predmet.ProtustrankaFormatedWithAdressOIB_1"> INECO društvo s ograničenom odgovornošću za građevinarstvo, projektiranje i usluge u stečaju, OIB 53347317275, Zagrebačka 3, 48000 Koprivnica</derivirana_varijabla>
  </DomainObject.Predmet.ProtustrankaFormatedWithAdressOIB>
  <DomainObject.Predmet.ProtustrankaWithAdress>
    <izvorni_sadrzaj>INECO društvo s ograničenom odgovornošću za građevinarstvo, projektiranje i usluge u stečaju Zagrebačka 3, 48000 Koprivnica</izvorni_sadrzaj>
    <derivirana_varijabla naziv="DomainObject.Predmet.ProtustrankaWithAdress_1">INECO društvo s ograničenom odgovornošću za građevinarstvo, projektiranje i usluge u stečaju Zagrebačka 3, 48000 Koprivnica</derivirana_varijabla>
  </DomainObject.Predmet.ProtustrankaWithAdress>
  <DomainObject.Predmet.ProtustrankaWithAdressOIB>
    <izvorni_sadrzaj>INECO društvo s ograničenom odgovornošću za građevinarstvo, projektiranje i usluge u stečaju, OIB 53347317275, Zagrebačka 3, 48000 Koprivnica</izvorni_sadrzaj>
    <derivirana_varijabla naziv="DomainObject.Predmet.ProtustrankaWithAdressOIB_1">INECO društvo s ograničenom odgovornošću za građevinarstvo, projektiranje i usluge u stečaju, OIB 53347317275, Zagrebačka 3, 48000 Koprivnica</derivirana_varijabla>
  </DomainObject.Predmet.ProtustrankaWithAdressOIB>
  <DomainObject.Predmet.ProtustrankaNazivFormated>
    <izvorni_sadrzaj>INECO društvo s ograničenom odgovornošću za građevinarstvo, projektiranje i usluge u stečaju</izvorni_sadrzaj>
    <derivirana_varijabla naziv="DomainObject.Predmet.ProtustrankaNazivFormated_1">INECO društvo s ograničenom odgovornošću za građevinarstvo, projektiranje i usluge u stečaju</derivirana_varijabla>
  </DomainObject.Predmet.ProtustrankaNazivFormated>
  <DomainObject.Predmet.ProtustrankaNazivFormatedOIB>
    <izvorni_sadrzaj>INECO društvo s ograničenom odgovornošću za građevinarstvo, projektiranje i usluge u stečaju, OIB 53347317275</izvorni_sadrzaj>
    <derivirana_varijabla naziv="DomainObject.Predmet.ProtustrankaNazivFormatedOIB_1">INECO društvo s ograničenom odgovornošću za građevinarstvo, projektiranje i usluge u stečaju, OIB 53347317275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1824565.76</izvorni_sadrzaj>
    <derivirana_varijabla naziv="DomainObject.Predmet.TrenutnaVrijednost_1">1824565.76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INECO društvo s ograničenom odgovornošću za građevinarstvo, projektiranje i usluge u stečaju</item>
    </izvorni_sadrzaj>
    <derivirana_varijabla naziv="DomainObject.Predmet.ProtuStrankaListFormated_1">
      <item>INECO društvo s ograničenom odgovornošću za građevinarstvo, projektiranje i usluge u stečaju</item>
    </derivirana_varijabla>
  </DomainObject.Predmet.ProtuStrankaListFormated>
  <DomainObject.Predmet.ProtuStrankaListFormatedOIB>
    <izvorni_sadrzaj>
      <item>INECO društvo s ograničenom odgovornošću za građevinarstvo, projektiranje i usluge u stečaju, OIB 53347317275</item>
    </izvorni_sadrzaj>
    <derivirana_varijabla naziv="DomainObject.Predmet.ProtuStrankaListFormatedOIB_1">
      <item>INECO društvo s ograničenom odgovornošću za građevinarstvo, projektiranje i usluge u stečaju, OIB 53347317275</item>
    </derivirana_varijabla>
  </DomainObject.Predmet.ProtuStrankaListFormatedOIB>
  <DomainObject.Predmet.ProtuStrankaListFormatedWithAdress>
    <izvorni_sadrzaj>
      <item>INECO društvo s ograničenom odgovornošću za građevinarstvo, projektiranje i usluge u stečaju, Zagrebačka 3, 48000 Koprivnica</item>
    </izvorni_sadrzaj>
    <derivirana_varijabla naziv="DomainObject.Predmet.ProtuStrankaListFormatedWithAdress_1">
      <item>INECO društvo s ograničenom odgovornošću za građevinarstvo, projektiranje i usluge u stečaju, Zagrebačka 3, 48000 Koprivnica</item>
    </derivirana_varijabla>
  </DomainObject.Predmet.ProtuStrankaListFormatedWithAdress>
  <DomainObject.Predmet.ProtuStrankaListFormatedWithAdressOIB>
    <izvorni_sadrzaj>
      <item>INECO društvo s ograničenom odgovornošću za građevinarstvo, projektiranje i usluge u stečaju, OIB 53347317275, Zagrebačka 3, 48000 Koprivnica</item>
    </izvorni_sadrzaj>
    <derivirana_varijabla naziv="DomainObject.Predmet.ProtuStrankaListFormatedWithAdressOIB_1">
      <item>INECO društvo s ograničenom odgovornošću za građevinarstvo, projektiranje i usluge u stečaju, OIB 53347317275, Zagrebačka 3, 48000 Koprivnica</item>
    </derivirana_varijabla>
  </DomainObject.Predmet.ProtuStrankaListFormatedWithAdressOIB>
  <DomainObject.Predmet.ProtuStrankaListNazivFormated>
    <izvorni_sadrzaj>
      <item>INECO društvo s ograničenom odgovornošću za građevinarstvo, projektiranje i usluge u stečaju</item>
    </izvorni_sadrzaj>
    <derivirana_varijabla naziv="DomainObject.Predmet.ProtuStrankaListNazivFormated_1">
      <item>INECO društvo s ograničenom odgovornošću za građevinarstvo, projektiranje i usluge u stečaju</item>
    </derivirana_varijabla>
  </DomainObject.Predmet.ProtuStrankaListNazivFormated>
  <DomainObject.Predmet.ProtuStrankaListNazivFormatedOIB>
    <izvorni_sadrzaj>
      <item>INECO društvo s ograničenom odgovornošću za građevinarstvo, projektiranje i usluge u stečaju, OIB 53347317275</item>
    </izvorni_sadrzaj>
    <derivirana_varijabla naziv="DomainObject.Predmet.ProtuStrankaListNazivFormatedOIB_1">
      <item>INECO društvo s ograničenom odgovornošću za građevinarstvo, projektiranje i usluge u stečaju, OIB 53347317275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Ivica Nemec</item>
      <item>Mijo Ban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Ivica Nemec</item>
      <item>Mijo Ban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Ivica Nemec, OIB 67077254962</item>
      <item>Mijo Ban, OIB 85718160773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Ivica Nemec, OIB 67077254962</item>
      <item>Mijo Ban, OIB 85718160773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Ivica Nemec, Ulica Vinički Dol 9, 48000 Koprivnica</item>
      <item>Mijo Ban, Opatička 5/II, 48000 Koprivnica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Ivica Nemec, Ulica Vinički Dol 9, 48000 Koprivnica</item>
      <item>Mijo Ban, Opatička 5/II,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Ivica Nemec, OIB 67077254962, Ulica Vinički Dol 9, 48000 Koprivnica</item>
      <item>Mijo Ban, OIB 85718160773, Opatička 5/II, 48000 Koprivnica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Ivica Nemec, OIB 67077254962, Ulica Vinički Dol 9, 48000 Koprivnica</item>
      <item>Mijo Ban, OIB 85718160773, Opatička 5/II, 48000 Koprivnica</item>
    </derivirana_varijabla>
  </DomainObject.Predmet.OstaliListFormatedWithAdressOIB>
  <DomainObject.Predmet.OstaliListNazivFormated>
    <izvorni_sadrzaj>
      <item>Županijsko državno odvjetništvo u Varaždinu</item>
      <item>Ivica Nemec</item>
      <item>Mijo Ban</item>
    </izvorni_sadrzaj>
    <derivirana_varijabla naziv="DomainObject.Predmet.OstaliListNazivFormated_1">
      <item>Županijsko državno odvjetništvo u Varaždinu</item>
      <item>Ivica Nemec</item>
      <item>Mijo Ban</item>
    </derivirana_varijabla>
  </DomainObject.Predmet.OstaliListNazivFormated>
  <DomainObject.Predmet.OstaliListNazivFormatedOIB>
    <izvorni_sadrzaj>
      <item>Županijsko državno odvjetništvo u Varaždinu</item>
      <item>Ivica Nemec, OIB 67077254962</item>
      <item>Mijo Ban, OIB 85718160773</item>
    </izvorni_sadrzaj>
    <derivirana_varijabla naziv="DomainObject.Predmet.OstaliListNazivFormatedOIB_1">
      <item>Županijsko državno odvjetništvo u Varaždinu</item>
      <item>Ivica Nemec, OIB 67077254962</item>
      <item>Mijo Ban, OIB 85718160773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St-204/2016-35</izvorni_sadrzaj>
    <derivirana_varijabla naziv="DomainObject.PoslovniBrojDokumenta_1">St-204/2016-35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INECO društvo s ograničenom odgovornošću za građevinarstvo, projektiranje i usluge u stečaju</izvorni_sadrzaj>
    <derivirana_varijabla naziv="DomainObject.Predmet.ProtustrankaIDrugi_1">INECO društvo s ograničenom odgovornošću za građevinarstvo, projektiranje i usluge u stečaju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INECO društvo s ograničenom odgovornošću za građevinarstvo, projektiranje i usluge u stečaju, OIB 53347317275, Zagrebačka 3, 48000 Koprivnica</izvorni_sadrzaj>
    <derivirana_varijabla naziv="DomainObject.Predmet.ProtustrankaIDrugiAdressOIB_1">INECO društvo s ograničenom odgovornošću za građevinarstvo, projektiranje i usluge u stečaju, OIB 53347317275, Zagrebačka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INECO društvo s ograničenom odgovornošću za građevinarstvo, projektiranje i usluge u stečaju</item>
      <item>Županijsko državno odvjetništvo u Varaždinu</item>
      <item>RH MINISTARSTVO FINANCIJA POREZNA UPRAVA PODRUČNI URED SJEVERNA HRVATSKA</item>
      <item>Ivica Nemec</item>
      <item>Mijo Ban</item>
    </izvorni_sadrzaj>
    <derivirana_varijabla naziv="DomainObject.Predmet.SudioniciListNaziv_1">
      <item>INECO društvo s ograničenom odgovornošću za građevinarstvo, projektiranje i usluge u stečaju</item>
      <item>Županijsko državno odvjetništvo u Varaždinu</item>
      <item>RH MINISTARSTVO FINANCIJA POREZNA UPRAVA PODRUČNI URED SJEVERNA HRVATSKA</item>
      <item>Ivica Nemec</item>
      <item>Mijo Ban</item>
    </derivirana_varijabla>
  </DomainObject.Predmet.SudioniciListNaziv>
  <DomainObject.Predmet.SudioniciListAdressOIB>
    <izvorni_sadrzaj>
      <item>INECO društvo s ograničenom odgovornošću za građevinarstvo, projektiranje i usluge u stečaju, OIB 53347317275, Zagrebačka 3,48000 Koprivnica</item>
      <item>Županijsko državno odvjetništvo u Varaždinu</item>
      <item>RH MINISTARSTVO FINANCIJA POREZNA UPRAVA PODRUČNI URED SJEVERNA HRVATSKA, OIB 18683136487, Graberje 1,42000 Varaždin</item>
      <item>Ivica Nemec, OIB 67077254962, Ulica Vinički Dol 9,48000 Koprivnica</item>
      <item>Mijo Ban, OIB 85718160773, Opatička 5/II,48000 Koprivnica</item>
    </izvorni_sadrzaj>
    <derivirana_varijabla naziv="DomainObject.Predmet.SudioniciListAdressOIB_1">
      <item>INECO društvo s ograničenom odgovornošću za građevinarstvo, projektiranje i usluge u stečaju, OIB 53347317275, Zagrebačka 3,48000 Koprivnica</item>
      <item>Županijsko državno odvjetništvo u Varaždinu</item>
      <item>RH MINISTARSTVO FINANCIJA POREZNA UPRAVA PODRUČNI URED SJEVERNA HRVATSKA, OIB 18683136487, Graberje 1,42000 Varaždin</item>
      <item>Ivica Nemec, OIB 67077254962, Ulica Vinički Dol 9,48000 Koprivnica</item>
      <item>Mijo Ban, OIB 85718160773, Opatička 5/II,48000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53347317275</item>
      <item>, OIB null</item>
      <item>, OIB 18683136487</item>
      <item>, OIB 67077254962</item>
      <item>, OIB 85718160773</item>
    </izvorni_sadrzaj>
    <derivirana_varijabla naziv="DomainObject.Predmet.SudioniciListNazivOIB_1">
      <item>, OIB 53347317275</item>
      <item>, OIB null</item>
      <item>, OIB 18683136487</item>
      <item>, OIB 67077254962</item>
      <item>, OIB 85718160773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St-204/2016-34</izvorni_sadrzaj>
    <derivirana_varijabla naziv="DomainObject.PredzadnjaOdlukaIzPredmeta.Oznaka_1">St-204/2016-34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759</properties:Words>
  <properties:Characters>4318</properties:Characters>
  <properties:Lines>103</properties:Lines>
  <properties:Paragraphs>31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2019-02-05T12:25:00Z</dcterms:created>
  <dc:creator>Ksenija Flack Makitan</dc:creator>
  <cp:lastModifiedBy>Lea Rogina</cp:lastModifiedBy>
  <cp:lastPrinted>2019-02-06T09:22:00Z</cp:lastPrinted>
  <dcterms:modified xmlns:xsi="http://www.w3.org/2001/XMLSchema-instance" xsi:type="dcterms:W3CDTF">2019-02-07T07:45:00Z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St-204/2016-35 / Odluka - Rješenje - o namirenju (ST-204-16-35 RJEŠENJE O NAMIRENJU DRUGO.docx)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